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rPr>
      </w:pPr>
    </w:p>
    <w:p>
      <w:pPr>
        <w:jc w:val="center"/>
        <w:rPr>
          <w:rFonts w:hint="eastAsia" w:ascii="宋体" w:hAnsi="宋体" w:eastAsia="宋体"/>
        </w:rPr>
      </w:pPr>
    </w:p>
    <w:p>
      <w:pPr>
        <w:rPr>
          <w:rFonts w:hint="eastAsia" w:ascii="黑体" w:hAnsi="黑体" w:eastAsia="黑体"/>
          <w:kern w:val="0"/>
          <w:sz w:val="10"/>
          <w:szCs w:val="10"/>
        </w:rPr>
      </w:pPr>
      <w:r>
        <w:rPr>
          <w:rFonts w:hint="eastAsia"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7"/>
        <w:framePr w:w="9639" w:h="6976" w:hRule="exact" w:hSpace="0" w:vSpace="0" w:wrap="around" w:hAnchor="page" w:y="6408"/>
        <w:jc w:val="center"/>
        <w:rPr>
          <w:rFonts w:hint="eastAsia" w:ascii="黑体" w:hAnsi="黑体" w:eastAsia="黑体"/>
          <w:b w:val="0"/>
          <w:bCs w:val="0"/>
          <w:w w:val="100"/>
        </w:rPr>
      </w:pPr>
    </w:p>
    <w:p>
      <w:pPr>
        <w:pStyle w:val="58"/>
        <w:framePr w:h="6974" w:hRule="exact" w:wrap="around" w:x="1419" w:anchorLock="1"/>
        <w:rPr>
          <w:rFonts w:hint="eastAsia"/>
        </w:rPr>
      </w:pPr>
      <w:r>
        <w:rPr>
          <w:rFonts w:hint="eastAsia"/>
        </w:rPr>
        <w:t>铁路机电设备管理系统验收标准</w:t>
      </w:r>
    </w:p>
    <w:p>
      <w:pPr>
        <w:framePr w:w="9639" w:h="6974" w:hRule="exact" w:wrap="around" w:vAnchor="page" w:hAnchor="page" w:x="1419" w:y="6408" w:anchorLock="1"/>
        <w:ind w:left="-1418"/>
        <w:rPr>
          <w:rFonts w:hint="eastAsia"/>
        </w:rPr>
      </w:pPr>
    </w:p>
    <w:p>
      <w:pPr>
        <w:framePr w:w="9639" w:h="6974" w:hRule="exact" w:wrap="around" w:vAnchor="page" w:hAnchor="page" w:x="1419" w:y="6408" w:anchorLock="1"/>
        <w:spacing w:line="760" w:lineRule="exact"/>
        <w:ind w:left="-1418"/>
        <w:jc w:val="center"/>
        <w:rPr>
          <w:rFonts w:ascii="Times New Roman" w:hAnsi="Times New Roman" w:eastAsia="黑体" w:cs="Times New Roman"/>
          <w:kern w:val="0"/>
          <w:sz w:val="28"/>
          <w:szCs w:val="28"/>
          <w14:ligatures w14:val="none"/>
        </w:rPr>
      </w:pPr>
      <w:r>
        <w:rPr>
          <w:rFonts w:hint="eastAsia" w:ascii="Times New Roman" w:hAnsi="Times New Roman" w:eastAsia="黑体" w:cs="Times New Roman"/>
          <w:kern w:val="0"/>
          <w:sz w:val="28"/>
          <w:szCs w:val="28"/>
          <w14:ligatures w14:val="none"/>
        </w:rPr>
        <w:t>Code for Acceptance of</w:t>
      </w:r>
    </w:p>
    <w:p>
      <w:pPr>
        <w:framePr w:w="9639" w:h="6974" w:hRule="exact" w:wrap="around" w:vAnchor="page" w:hAnchor="page" w:x="1419" w:y="6408" w:anchorLock="1"/>
        <w:spacing w:line="760" w:lineRule="exact"/>
        <w:ind w:left="-1418"/>
        <w:jc w:val="center"/>
        <w:rPr>
          <w:rFonts w:hint="eastAsia"/>
        </w:rPr>
      </w:pPr>
      <w:r>
        <w:rPr>
          <w:rFonts w:hint="eastAsia" w:ascii="Times New Roman" w:hAnsi="Times New Roman" w:eastAsia="黑体" w:cs="Times New Roman"/>
          <w:kern w:val="0"/>
          <w:sz w:val="28"/>
          <w:szCs w:val="28"/>
          <w14:ligatures w14:val="none"/>
        </w:rPr>
        <w:t>Railway Electromechanical Equipment Management Systems</w:t>
      </w:r>
    </w:p>
    <w:p>
      <w:pPr>
        <w:pStyle w:val="60"/>
        <w:framePr w:w="9639" w:h="6974" w:hRule="exact" w:wrap="around" w:vAnchor="page" w:hAnchor="page" w:x="1419" w:y="6408" w:anchorLock="1"/>
        <w:textAlignment w:val="bottom"/>
        <w:rPr>
          <w:rFonts w:eastAsia="黑体"/>
          <w:szCs w:val="28"/>
        </w:rPr>
      </w:pPr>
    </w:p>
    <w:p>
      <w:pPr>
        <w:pStyle w:val="60"/>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Start w:id="0" w:name="下拉1"/>
      <w:r>
        <w:rPr>
          <w:rFonts w:hint="eastAsia"/>
          <w:sz w:val="24"/>
          <w:szCs w:val="28"/>
        </w:rPr>
        <w:t>（征求意见稿）</w:t>
      </w: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r>
        <w:rPr>
          <w:sz w:val="24"/>
          <w:szCs w:val="28"/>
        </w:rPr>
        <w:instrText xml:space="preserve">FORMDROPDOWN</w:instrText>
      </w:r>
      <w:r>
        <w:rPr>
          <w:sz w:val="24"/>
          <w:szCs w:val="28"/>
        </w:rPr>
        <w:fldChar w:fldCharType="separate"/>
      </w:r>
      <w:r>
        <w:rPr>
          <w:sz w:val="24"/>
          <w:szCs w:val="28"/>
        </w:rPr>
        <w:fldChar w:fldCharType="end"/>
      </w:r>
      <w:bookmarkEnd w:id="0"/>
    </w:p>
    <w:p>
      <w:pPr>
        <w:pStyle w:val="60"/>
        <w:framePr w:w="9639" w:h="6974" w:hRule="exact" w:wrap="around" w:vAnchor="page" w:hAnchor="page" w:x="1419" w:y="6408" w:anchorLock="1"/>
        <w:spacing w:before="180" w:line="240" w:lineRule="atLeast"/>
        <w:textAlignment w:val="bottom"/>
        <w:rPr>
          <w:sz w:val="21"/>
          <w:szCs w:val="28"/>
        </w:rPr>
      </w:pPr>
    </w:p>
    <w:p>
      <w:pPr>
        <w:pStyle w:val="60"/>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 w:name="下拉2"/>
      <w:r>
        <w:rPr>
          <w:b/>
          <w:sz w:val="21"/>
          <w:szCs w:val="28"/>
        </w:rPr>
        <w:instrText xml:space="preserve"> FORMDROPDOWN </w:instrText>
      </w:r>
      <w:r>
        <w:rPr>
          <w:b/>
          <w:sz w:val="21"/>
          <w:szCs w:val="28"/>
        </w:rPr>
        <w:fldChar w:fldCharType="separate"/>
      </w:r>
      <w:r>
        <w:rPr>
          <w:b/>
          <w:sz w:val="21"/>
          <w:szCs w:val="28"/>
        </w:rPr>
        <w:fldChar w:fldCharType="end"/>
      </w:r>
      <w:bookmarkEnd w:id="1"/>
    </w:p>
    <w:p>
      <w:pPr>
        <w:pStyle w:val="61"/>
        <w:framePr w:wrap="around" w:y="14176"/>
      </w:pPr>
      <w:r>
        <w:rPr>
          <w:rFonts w:ascii="黑体"/>
        </w:rPr>
        <w:fldChar w:fldCharType="begin">
          <w:ffData>
            <w:name w:val="PLSH_DATE_Y"/>
            <w:enabled/>
            <w:calcOnExit w:val="0"/>
            <w:textInput>
              <w:default w:val="XXXX"/>
              <w:maxLength w:val="4"/>
            </w:textInput>
          </w:ffData>
        </w:fldChar>
      </w:r>
      <w:bookmarkStart w:id="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4"/>
      <w:r>
        <w:rPr>
          <w:rFonts w:hint="eastAsia"/>
        </w:rPr>
        <w:t>发布</w:t>
      </w:r>
    </w:p>
    <w:p>
      <w:pPr>
        <w:pStyle w:val="63"/>
        <w:framePr w:wrap="around" w:y="14176"/>
      </w:pPr>
      <w:r>
        <w:rPr>
          <w:rFonts w:ascii="黑体"/>
        </w:rPr>
        <w:fldChar w:fldCharType="begin">
          <w:ffData>
            <w:name w:val="CROT_DATE_Y"/>
            <w:enabled/>
            <w:calcOnExit w:val="0"/>
            <w:textInput>
              <w:default w:val="XXXX"/>
              <w:maxLength w:val="4"/>
            </w:textInput>
          </w:ffData>
        </w:fldChar>
      </w:r>
      <w:bookmarkStart w:id="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7"/>
      <w:r>
        <w:rPr>
          <w:rFonts w:hint="eastAsia"/>
        </w:rPr>
        <w:t>实施</w:t>
      </w:r>
    </w:p>
    <w:p>
      <w:pPr>
        <w:pStyle w:val="65"/>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8" w:name="fm"/>
      <w:r>
        <w:rPr>
          <w:rFonts w:hint="eastAsia" w:hAnsi="黑体"/>
          <w:w w:val="100"/>
          <w:sz w:val="28"/>
        </w:rPr>
        <w:instrText xml:space="preserve"> FORMTEXT </w:instrText>
      </w:r>
      <w:r>
        <w:rPr>
          <w:rFonts w:hAnsi="黑体"/>
          <w:w w:val="100"/>
          <w:sz w:val="28"/>
        </w:rPr>
        <w:fldChar w:fldCharType="separate"/>
      </w:r>
      <w:r>
        <w:rPr>
          <w:rFonts w:hint="eastAsia" w:hAnsi="黑体"/>
          <w:w w:val="100"/>
          <w:sz w:val="28"/>
        </w:rPr>
        <w:t>中关村智联轨道交通运营产业联盟</w:t>
      </w:r>
      <w:r>
        <w:rPr>
          <w:rFonts w:hAnsi="黑体"/>
          <w:w w:val="100"/>
          <w:sz w:val="28"/>
        </w:rPr>
        <w:fldChar w:fldCharType="end"/>
      </w:r>
      <w:bookmarkEnd w:id="8"/>
      <w:r>
        <w:rPr>
          <w:rFonts w:ascii="Times New Roman"/>
          <w:w w:val="100"/>
          <w:sz w:val="28"/>
        </w:rPr>
        <w:t>  </w:t>
      </w:r>
      <w:r>
        <w:rPr>
          <w:rStyle w:val="67"/>
          <w:rFonts w:hint="eastAsia" w:hAnsi="黑体"/>
          <w:position w:val="0"/>
        </w:rPr>
        <w:t>发</w:t>
      </w:r>
      <w:r>
        <w:rPr>
          <w:rStyle w:val="67"/>
          <w:rFonts w:hint="eastAsia" w:hAnsi="黑体"/>
          <w:spacing w:val="0"/>
          <w:position w:val="0"/>
        </w:rPr>
        <w:t>布</w:t>
      </w:r>
    </w:p>
    <w:tbl>
      <w:tblPr>
        <w:tblStyle w:val="24"/>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6"/>
              <w:framePr w:wrap="notBeside" w:vAnchor="page" w:hAnchor="page" w:x="1372" w:y="568"/>
              <w:tabs>
                <w:tab w:val="clear" w:pos="4153"/>
                <w:tab w:val="clear" w:pos="8306"/>
              </w:tabs>
              <w:jc w:val="left"/>
              <w:rPr>
                <w:rFonts w:hint="eastAsia" w:ascii="黑体" w:hAnsi="黑体" w:eastAsia="黑体"/>
                <w:sz w:val="21"/>
                <w:szCs w:val="21"/>
              </w:rPr>
            </w:pPr>
            <w:r>
              <w:rPr>
                <w:rFonts w:ascii="Times New Roman" w:hAnsi="Times New Roman" w:eastAsia="黑体"/>
                <w:sz w:val="21"/>
                <w:szCs w:val="21"/>
              </w:rPr>
              <w:t>ICS</w:t>
            </w:r>
            <w:r>
              <w:rPr>
                <w:rFonts w:hint="eastAsia" w:ascii="黑体" w:hAnsi="黑体" w:eastAsia="黑体"/>
                <w:sz w:val="21"/>
                <w:szCs w:val="21"/>
              </w:rPr>
              <w:t xml:space="preserve">  </w:t>
            </w:r>
          </w:p>
        </w:tc>
        <w:tc>
          <w:tcPr>
            <w:tcW w:w="8855" w:type="dxa"/>
          </w:tcPr>
          <w:p>
            <w:pPr>
              <w:pStyle w:val="16"/>
              <w:framePr w:wrap="notBeside" w:vAnchor="page" w:hAnchor="page" w:x="1372" w:y="568"/>
              <w:tabs>
                <w:tab w:val="clear" w:pos="4153"/>
                <w:tab w:val="clear" w:pos="8306"/>
              </w:tabs>
              <w:jc w:val="both"/>
              <w:rPr>
                <w:rFonts w:hint="eastAsia" w:ascii="黑体" w:hAnsi="黑体" w:eastAsia="黑体"/>
                <w:sz w:val="21"/>
                <w:szCs w:val="21"/>
              </w:rPr>
            </w:pPr>
            <w:r>
              <w:rPr>
                <w:rFonts w:hint="eastAsia" w:ascii="黑体" w:hAnsi="黑体" w:eastAsia="黑体"/>
                <w:sz w:val="21"/>
                <w:szCs w:val="21"/>
              </w:rPr>
              <w:t>43.060.50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6"/>
              <w:framePr w:wrap="notBeside" w:vAnchor="page" w:hAnchor="page" w:x="1372" w:y="568"/>
              <w:tabs>
                <w:tab w:val="clear" w:pos="4153"/>
                <w:tab w:val="clear" w:pos="8306"/>
              </w:tabs>
              <w:spacing w:before="40"/>
              <w:jc w:val="left"/>
              <w:rPr>
                <w:rFonts w:hint="eastAsia" w:ascii="黑体" w:hAnsi="黑体" w:eastAsia="黑体"/>
                <w:sz w:val="21"/>
                <w:szCs w:val="21"/>
              </w:rPr>
            </w:pPr>
            <w:r>
              <w:rPr>
                <w:rFonts w:ascii="Times New Roman" w:hAnsi="Times New Roman" w:eastAsia="黑体"/>
                <w:sz w:val="21"/>
                <w:szCs w:val="21"/>
              </w:rPr>
              <w:t xml:space="preserve">CCS </w:t>
            </w:r>
            <w:r>
              <w:rPr>
                <w:rFonts w:hint="eastAsia" w:ascii="黑体" w:hAnsi="黑体" w:eastAsia="黑体"/>
                <w:sz w:val="21"/>
                <w:szCs w:val="21"/>
              </w:rPr>
              <w:t xml:space="preserve"> </w:t>
            </w:r>
          </w:p>
        </w:tc>
        <w:tc>
          <w:tcPr>
            <w:tcW w:w="8855" w:type="dxa"/>
          </w:tcPr>
          <w:tbl>
            <w:tblPr>
              <w:tblStyle w:val="24"/>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pPr>
                    <w:pStyle w:val="6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8" name="图片 8"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9" w:name="c1"/>
                  <w:r>
                    <w:instrText xml:space="preserve"> FORMTEXT </w:instrText>
                  </w:r>
                  <w:r>
                    <w:fldChar w:fldCharType="separate"/>
                  </w:r>
                  <w:r>
                    <w:t>     </w:t>
                  </w:r>
                  <w:r>
                    <w:fldChar w:fldCharType="end"/>
                  </w:r>
                  <w:bookmarkEnd w:id="9"/>
                </w:p>
              </w:tc>
            </w:tr>
          </w:tbl>
          <w:p>
            <w:pPr>
              <w:pStyle w:val="16"/>
              <w:framePr w:wrap="notBeside" w:vAnchor="page" w:hAnchor="page" w:x="1372" w:y="568"/>
              <w:tabs>
                <w:tab w:val="clear" w:pos="4153"/>
                <w:tab w:val="clear" w:pos="8306"/>
              </w:tabs>
              <w:spacing w:before="40"/>
              <w:jc w:val="left"/>
              <w:rPr>
                <w:rFonts w:hint="eastAsia" w:ascii="黑体" w:hAnsi="黑体" w:eastAsia="黑体"/>
                <w:sz w:val="21"/>
                <w:szCs w:val="21"/>
              </w:rPr>
            </w:pPr>
            <w:r>
              <w:rPr>
                <w:rFonts w:hint="eastAsia" w:ascii="黑体" w:hAnsi="黑体" w:eastAsia="黑体"/>
                <w:sz w:val="21"/>
                <w:szCs w:val="21"/>
              </w:rPr>
              <w:t>S04</w:t>
            </w:r>
          </w:p>
        </w:tc>
      </w:tr>
    </w:tbl>
    <w:p>
      <w:pPr>
        <w:pStyle w:val="57"/>
        <w:framePr w:w="9639" w:h="624" w:hRule="exact" w:hSpace="181" w:vSpace="181" w:wrap="around" w:hAnchor="page" w:x="1305" w:y="2269"/>
        <w:rPr>
          <w:rFonts w:hint="eastAsia" w:ascii="黑体" w:hAnsi="黑体" w:eastAsia="黑体"/>
          <w:b w:val="0"/>
          <w:bCs w:val="0"/>
          <w:w w:val="100"/>
          <w:sz w:val="48"/>
          <w:szCs w:val="48"/>
        </w:rPr>
      </w:pPr>
      <w:bookmarkStart w:id="10" w:name="_Hlk26473981"/>
      <w:r>
        <w:rPr>
          <w:rFonts w:ascii="黑体" w:eastAsia="黑体"/>
          <w:b w:val="0"/>
          <w:w w:val="100"/>
          <w:sz w:val="48"/>
        </w:rPr>
        <w:fldChar w:fldCharType="begin">
          <w:ffData>
            <w:name w:val="c2"/>
            <w:enabled/>
            <w:calcOnExit w:val="0"/>
            <w:textInput/>
          </w:ffData>
        </w:fldChar>
      </w:r>
      <w:bookmarkStart w:id="11"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团体标准</w:t>
      </w:r>
      <w:r>
        <w:rPr>
          <w:rFonts w:ascii="黑体" w:eastAsia="黑体"/>
          <w:b w:val="0"/>
          <w:w w:val="100"/>
          <w:sz w:val="48"/>
        </w:rPr>
        <w:fldChar w:fldCharType="end"/>
      </w:r>
      <w:bookmarkEnd w:id="11"/>
      <w:r>
        <w:rPr>
          <w:rFonts w:hint="eastAsia" w:ascii="黑体" w:hAnsi="黑体" w:eastAsia="黑体"/>
          <w:b w:val="0"/>
          <w:bCs w:val="0"/>
          <w:w w:val="100"/>
          <w:sz w:val="48"/>
          <w:szCs w:val="48"/>
        </w:rPr>
        <w:t xml:space="preserve"> </w:t>
      </w:r>
    </w:p>
    <w:bookmarkEnd w:id="10"/>
    <w:p>
      <w:pPr>
        <w:pStyle w:val="70"/>
        <w:framePr w:x="1877" w:y="3704"/>
      </w:pPr>
      <w:r>
        <w:t xml:space="preserve">T/CZGJ </w:t>
      </w:r>
      <w:r>
        <w:fldChar w:fldCharType="begin">
          <w:ffData>
            <w:name w:val="NSTD_CODE_F"/>
            <w:enabled/>
            <w:calcOnExit w:val="0"/>
            <w:textInput>
              <w:default w:val="XXXX"/>
            </w:textInput>
          </w:ffData>
        </w:fldChar>
      </w:r>
      <w:bookmarkStart w:id="12" w:name="NSTD_CODE_F"/>
      <w:r>
        <w:instrText xml:space="preserve"> FORMTEXT </w:instrText>
      </w:r>
      <w:r>
        <w:fldChar w:fldCharType="separate"/>
      </w:r>
      <w:r>
        <w:t>XXX</w:t>
      </w:r>
      <w:r>
        <w:fldChar w:fldCharType="end"/>
      </w:r>
      <w:bookmarkEnd w:id="12"/>
      <w:r>
        <w:rPr>
          <w:rFonts w:hint="eastAsia" w:hAnsi="黑体"/>
        </w:rPr>
        <w:t>—</w:t>
      </w:r>
      <w:r>
        <w:fldChar w:fldCharType="begin">
          <w:ffData>
            <w:name w:val="NSTD_CODE_B"/>
            <w:enabled/>
            <w:calcOnExit w:val="0"/>
            <w:textInput>
              <w:default w:val="XXXX"/>
            </w:textInput>
          </w:ffData>
        </w:fldChar>
      </w:r>
      <w:bookmarkStart w:id="13" w:name="NSTD_CODE_B"/>
      <w:r>
        <w:instrText xml:space="preserve"> FORMTEXT </w:instrText>
      </w:r>
      <w:r>
        <w:fldChar w:fldCharType="separate"/>
      </w:r>
      <w:r>
        <w:t>XXXX</w:t>
      </w:r>
      <w:r>
        <w:fldChar w:fldCharType="end"/>
      </w:r>
      <w:bookmarkEnd w:id="13"/>
    </w:p>
    <w:p>
      <w:pPr>
        <w:pStyle w:val="71"/>
        <w:framePr w:x="1877" w:y="3704"/>
        <w:rPr>
          <w:rFonts w:hint="eastAsia" w:hAnsi="黑体"/>
        </w:rPr>
      </w:pPr>
    </w:p>
    <w:p>
      <w:pPr>
        <w:rPr>
          <w:rFonts w:hint="eastAsia" w:ascii="宋体" w:hAnsi="宋体"/>
          <w:sz w:val="28"/>
          <w:szCs w:val="28"/>
        </w:rPr>
        <w:sectPr>
          <w:headerReference r:id="rId4" w:type="first"/>
          <w:footerReference r:id="rId6" w:type="first"/>
          <w:headerReference r:id="rId3" w:type="default"/>
          <w:footerReference r:id="rId5" w:type="even"/>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4445" r="4445" b="508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68"/>
        <w:spacing w:after="468"/>
      </w:pPr>
      <w:bookmarkStart w:id="14" w:name="_Toc205559530"/>
      <w:bookmarkStart w:id="15" w:name="_Toc6112"/>
      <w:bookmarkStart w:id="16" w:name="_Toc226993056"/>
      <w:bookmarkStart w:id="17" w:name="BookMark2"/>
      <w:r>
        <w:rPr>
          <w:rFonts w:hint="eastAsia"/>
          <w:spacing w:val="320"/>
        </w:rPr>
        <w:t>前</w:t>
      </w:r>
      <w:r>
        <w:rPr>
          <w:rFonts w:hint="eastAsia"/>
        </w:rPr>
        <w:t>言</w:t>
      </w:r>
      <w:bookmarkEnd w:id="14"/>
      <w:bookmarkEnd w:id="15"/>
      <w:bookmarkEnd w:id="16"/>
    </w:p>
    <w:bookmarkEnd w:id="17"/>
    <w:p>
      <w:pPr>
        <w:pStyle w:val="59"/>
        <w:ind w:firstLine="420"/>
      </w:pPr>
      <w:r>
        <w:rPr>
          <w:rFonts w:hint="eastAsia"/>
        </w:rPr>
        <w:t>随着我国轨道交通网络的不断完善，铁路 “四网融合” 发展持续深化，机电设备作为铁路运营的核心支撑，其智能化、信息化管理需求日益迫切。为规范铁路机电设备管理系统的工程质量验收流程，统一验收标准，保障系统建设质量与运营可靠性，特编制本规范。</w:t>
      </w:r>
    </w:p>
    <w:p>
      <w:pPr>
        <w:pStyle w:val="59"/>
        <w:ind w:firstLine="420"/>
      </w:pPr>
      <w:r>
        <w:rPr>
          <w:rFonts w:hint="eastAsia"/>
        </w:rPr>
        <w:t>本标准在总结我国铁路机电设备管理系统建设实践经验与科研成果的基础上，借鉴国内外相关行业标准，结合站房、段所、隧道等不同场景的运营特点，明确了系统验收的基本要求、程序方法、专项指标及资料管理等核心内容。编制过程中坚持问题导向与需求导向，突出系统性、安全性、成熟性、经济性和适用性，既覆盖设备监控、能效监管、网络安全等核心功能验收，也兼顾节能减排效果评估等绿色发展要求，同时融入信创安全、智能算法应用等行业新技术趋势。</w:t>
      </w:r>
    </w:p>
    <w:p>
      <w:pPr>
        <w:pStyle w:val="59"/>
        <w:ind w:firstLine="420"/>
      </w:pPr>
      <w:r>
        <w:rPr>
          <w:rFonts w:hint="eastAsia"/>
        </w:rPr>
        <w:t>本标准的发布与实施，将为铁路机电设备管理系统从建设完成到正式投用的验收工作提供统一依据，助力提升系统建设质量与运维效率，保障铁路运输安全稳定与高效节能，为轨道交通高质量发展提供技术支撑。</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本标准共分</w:t>
      </w:r>
      <w:r>
        <w:rPr>
          <w:rFonts w:ascii="宋体" w:hAnsi="宋体" w:eastAsia="宋体" w:cs="宋体"/>
          <w:spacing w:val="15"/>
          <w:kern w:val="0"/>
          <w:szCs w:val="28"/>
        </w:rPr>
        <w:t xml:space="preserve">7章，包括总则、术语和符号、基本规定、站房机电设备管理系统验收、段所机电设备管理系统验收、隧道机电设备管理系统验收、节能减排效果评估，另有 4 </w:t>
      </w:r>
      <w:r>
        <w:rPr>
          <w:rFonts w:hint="eastAsia" w:ascii="宋体" w:hAnsi="宋体" w:eastAsia="宋体" w:cs="宋体"/>
          <w:spacing w:val="15"/>
          <w:kern w:val="0"/>
          <w:szCs w:val="28"/>
        </w:rPr>
        <w:t>个附录（附录</w:t>
      </w:r>
      <w:r>
        <w:rPr>
          <w:rFonts w:ascii="宋体" w:hAnsi="宋体" w:eastAsia="宋体" w:cs="宋体"/>
          <w:spacing w:val="15"/>
          <w:kern w:val="0"/>
          <w:szCs w:val="28"/>
        </w:rPr>
        <w:t xml:space="preserve"> A </w:t>
      </w:r>
      <w:r>
        <w:rPr>
          <w:rFonts w:hint="eastAsia" w:ascii="宋体" w:hAnsi="宋体" w:eastAsia="宋体" w:cs="宋体"/>
          <w:spacing w:val="15"/>
          <w:kern w:val="0"/>
          <w:szCs w:val="28"/>
        </w:rPr>
        <w:t>施工现场质量管理检查记录、附录</w:t>
      </w:r>
      <w:r>
        <w:rPr>
          <w:rFonts w:ascii="宋体" w:hAnsi="宋体" w:eastAsia="宋体" w:cs="宋体"/>
          <w:spacing w:val="15"/>
          <w:kern w:val="0"/>
          <w:szCs w:val="28"/>
        </w:rPr>
        <w:t xml:space="preserve"> B </w:t>
      </w:r>
      <w:r>
        <w:rPr>
          <w:rFonts w:hint="eastAsia" w:ascii="宋体" w:hAnsi="宋体" w:eastAsia="宋体" w:cs="宋体"/>
          <w:spacing w:val="15"/>
          <w:kern w:val="0"/>
          <w:szCs w:val="28"/>
        </w:rPr>
        <w:t>单位工程、分部工程、分项工程、检验批划分和检验项目、附录</w:t>
      </w:r>
      <w:r>
        <w:rPr>
          <w:rFonts w:ascii="宋体" w:hAnsi="宋体" w:eastAsia="宋体" w:cs="宋体"/>
          <w:spacing w:val="15"/>
          <w:kern w:val="0"/>
          <w:szCs w:val="28"/>
        </w:rPr>
        <w:t>C工程实施的质量控制记录、附录D检测记录）。</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本标准主要内容如下：</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规定了铁路机电设备管理系统验收的适用范围、基本要求、验收程序与方法、工程质量控制、系统检测及监测和验收资料管理的通用要求。</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规定了站房、段所、隧道三类场景下机电设备管理系统的验收要求，涵盖设备监控子系统、能效监管子系统、网络与安全、系统辅助设施及接口验收的功能与性能指标。</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规定了铁路机电设备管理系统节能减排效果的评估依据、内容与指标、方法与流程及验收标准。</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明确了验收过程中各类质量管理检查记录、工程实施质量控制记录及检测记录的格式与填写要求。</w:t>
      </w:r>
    </w:p>
    <w:p>
      <w:pPr>
        <w:ind w:firstLine="424" w:firstLineChars="177"/>
        <w:rPr>
          <w:rFonts w:hint="eastAsia" w:ascii="宋体" w:hAnsi="宋体" w:eastAsia="宋体" w:cs="宋体"/>
          <w:spacing w:val="15"/>
          <w:kern w:val="0"/>
          <w:szCs w:val="28"/>
        </w:rPr>
      </w:pPr>
      <w:r>
        <w:rPr>
          <w:rFonts w:hint="eastAsia" w:ascii="宋体" w:hAnsi="宋体" w:eastAsia="宋体" w:cs="宋体"/>
          <w:spacing w:val="15"/>
          <w:kern w:val="0"/>
          <w:szCs w:val="28"/>
        </w:rPr>
        <w:t>本标准由中关村智联轨道交通运营产业联盟提出并归口。</w:t>
      </w:r>
    </w:p>
    <w:p>
      <w:pPr>
        <w:pStyle w:val="59"/>
        <w:ind w:firstLine="420"/>
      </w:pPr>
      <w:r>
        <w:rPr>
          <w:rFonts w:hint="eastAsia"/>
        </w:rPr>
        <w:t>请注意本标准的某些内容可能涉及专利，本标准的发布机构不承担识别这些专利的责任。</w:t>
      </w:r>
    </w:p>
    <w:p>
      <w:pPr>
        <w:pStyle w:val="59"/>
        <w:ind w:firstLine="422"/>
        <w:rPr>
          <w:b/>
          <w:bCs/>
          <w:szCs w:val="21"/>
        </w:rPr>
      </w:pPr>
      <w:r>
        <w:rPr>
          <w:rFonts w:hint="eastAsia"/>
          <w:b/>
          <w:bCs/>
          <w:szCs w:val="21"/>
        </w:rPr>
        <w:t>主编单位：</w:t>
      </w:r>
      <w:r>
        <w:rPr>
          <w:rFonts w:hint="eastAsia" w:hAnsi="宋体" w:cs="宋体"/>
          <w:szCs w:val="21"/>
        </w:rPr>
        <w:t>中国铁路北京局集团有限公司、中铁电气化局集团有限公司</w:t>
      </w:r>
    </w:p>
    <w:p>
      <w:pPr>
        <w:pStyle w:val="59"/>
        <w:ind w:firstLine="422"/>
        <w:rPr>
          <w:rFonts w:hint="eastAsia" w:hAnsi="宋体" w:cs="宋体"/>
          <w:b/>
          <w:bCs/>
          <w:szCs w:val="21"/>
        </w:rPr>
      </w:pPr>
      <w:r>
        <w:rPr>
          <w:rFonts w:hint="eastAsia"/>
          <w:b/>
          <w:bCs/>
          <w:szCs w:val="21"/>
        </w:rPr>
        <w:t>参编单位：</w:t>
      </w:r>
      <w:r>
        <w:rPr>
          <w:rFonts w:hint="eastAsia" w:hAnsi="宋体" w:cs="宋体"/>
          <w:szCs w:val="21"/>
        </w:rPr>
        <w:t>北京和利时系统工程有限公司、北京和利时系统集成有限公司、中交（广州）铁道设计研究院有限公司、智慧华勤（深圳）科技有限公司、浙江恒熙光电科技有限公司</w:t>
      </w:r>
    </w:p>
    <w:p>
      <w:pPr>
        <w:pStyle w:val="59"/>
        <w:ind w:firstLine="422"/>
        <w:rPr>
          <w:b/>
          <w:bCs/>
          <w:szCs w:val="21"/>
        </w:rPr>
      </w:pPr>
      <w:r>
        <w:rPr>
          <w:rFonts w:hint="eastAsia"/>
          <w:b/>
          <w:bCs/>
          <w:szCs w:val="21"/>
        </w:rPr>
        <w:t>主要起草人：</w:t>
      </w:r>
    </w:p>
    <w:p>
      <w:pPr>
        <w:pStyle w:val="59"/>
        <w:ind w:firstLine="422"/>
        <w:rPr>
          <w:b/>
          <w:bCs/>
        </w:rPr>
      </w:pPr>
      <w:r>
        <w:rPr>
          <w:rFonts w:hint="eastAsia"/>
          <w:b/>
          <w:bCs/>
        </w:rPr>
        <w:t>主要审查人：</w:t>
      </w:r>
    </w:p>
    <w:p>
      <w:pPr>
        <w:jc w:val="left"/>
        <w:rPr>
          <w:rFonts w:hint="eastAsia" w:ascii="宋体" w:hAnsi="宋体" w:eastAsia="宋体"/>
        </w:rPr>
      </w:pPr>
      <w:r>
        <w:rPr>
          <w:rFonts w:hint="eastAsia" w:ascii="宋体" w:hAnsi="宋体" w:eastAsia="宋体"/>
        </w:rPr>
        <w:br w:type="page"/>
      </w:r>
    </w:p>
    <w:sdt>
      <w:sdtPr>
        <w:rPr>
          <w:rFonts w:ascii="宋体" w:hAnsi="宋体" w:eastAsia="宋体"/>
        </w:rPr>
        <w:id w:val="147466319"/>
        <w15:color w:val="DBDBDB"/>
        <w:docPartObj>
          <w:docPartGallery w:val="Table of Contents"/>
          <w:docPartUnique/>
        </w:docPartObj>
      </w:sdtPr>
      <w:sdtEndPr>
        <w:rPr>
          <w:rFonts w:hint="eastAsia" w:ascii="宋体" w:hAnsi="宋体" w:eastAsia="宋体" w:cs="宋体"/>
          <w:sz w:val="20"/>
          <w:szCs w:val="21"/>
        </w:rPr>
      </w:sdtEndPr>
      <w:sdtContent>
        <w:p>
          <w:pPr>
            <w:jc w:val="center"/>
            <w:rPr>
              <w:rFonts w:hint="eastAsia" w:eastAsia="宋体"/>
            </w:rPr>
          </w:pPr>
          <w:r>
            <w:rPr>
              <w:rFonts w:hint="eastAsia" w:ascii="宋体" w:hAnsi="宋体" w:eastAsia="宋体"/>
            </w:rPr>
            <w:t>目  次</w:t>
          </w:r>
        </w:p>
        <w:p>
          <w:pPr>
            <w:pStyle w:val="17"/>
            <w:tabs>
              <w:tab w:val="right" w:leader="dot" w:pos="8296"/>
            </w:tabs>
            <w:rPr>
              <w:rFonts w:hint="eastAsia" w:ascii="宋体" w:hAnsi="宋体" w:eastAsia="宋体" w:cs="宋体"/>
              <w:sz w:val="20"/>
              <w:szCs w:val="21"/>
            </w:rPr>
          </w:pPr>
          <w:r>
            <w:rPr>
              <w:rFonts w:hint="eastAsia" w:ascii="宋体" w:hAnsi="宋体" w:eastAsia="宋体" w:cs="宋体"/>
              <w:sz w:val="20"/>
              <w:szCs w:val="21"/>
            </w:rPr>
            <w:fldChar w:fldCharType="begin"/>
          </w:r>
          <w:r>
            <w:rPr>
              <w:rFonts w:hint="eastAsia" w:ascii="宋体" w:hAnsi="宋体" w:eastAsia="宋体" w:cs="宋体"/>
              <w:sz w:val="20"/>
              <w:szCs w:val="21"/>
            </w:rPr>
            <w:instrText xml:space="preserve">TOC \o "1-2" \h \u </w:instrText>
          </w:r>
          <w:r>
            <w:rPr>
              <w:rFonts w:hint="eastAsia" w:ascii="宋体" w:hAnsi="宋体" w:eastAsia="宋体" w:cs="宋体"/>
              <w:sz w:val="20"/>
              <w:szCs w:val="21"/>
            </w:rPr>
            <w:fldChar w:fldCharType="separate"/>
          </w:r>
          <w:r>
            <w:fldChar w:fldCharType="begin"/>
          </w:r>
          <w:r>
            <w:instrText xml:space="preserve"> HYPERLINK \l "_Toc226993056" </w:instrText>
          </w:r>
          <w:r>
            <w:fldChar w:fldCharType="separate"/>
          </w:r>
          <w:r>
            <w:rPr>
              <w:rStyle w:val="27"/>
              <w:rFonts w:ascii="宋体" w:hAnsi="宋体" w:eastAsia="宋体" w:cs="宋体"/>
              <w:spacing w:val="320"/>
              <w:sz w:val="20"/>
              <w:szCs w:val="21"/>
            </w:rPr>
            <w:t>前</w:t>
          </w:r>
          <w:r>
            <w:rPr>
              <w:rStyle w:val="27"/>
              <w:rFonts w:ascii="宋体" w:hAnsi="宋体" w:eastAsia="宋体" w:cs="宋体"/>
              <w:sz w:val="20"/>
              <w:szCs w:val="21"/>
            </w:rPr>
            <w:t>言</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_Toc226993056 \h </w:instrText>
          </w:r>
          <w:r>
            <w:rPr>
              <w:rFonts w:ascii="宋体" w:hAnsi="宋体" w:eastAsia="宋体" w:cs="宋体"/>
              <w:sz w:val="20"/>
              <w:szCs w:val="21"/>
            </w:rPr>
            <w:fldChar w:fldCharType="separate"/>
          </w:r>
          <w:r>
            <w:rPr>
              <w:rFonts w:ascii="宋体" w:hAnsi="宋体" w:eastAsia="宋体" w:cs="宋体"/>
              <w:sz w:val="20"/>
              <w:szCs w:val="21"/>
            </w:rPr>
            <w:t>1</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"_Toc226993057" </w:instrText>
          </w:r>
          <w:r>
            <w:fldChar w:fldCharType="separate"/>
          </w:r>
          <w:r>
            <w:rPr>
              <w:rStyle w:val="27"/>
              <w:rFonts w:ascii="宋体" w:hAnsi="宋体" w:eastAsia="宋体" w:cs="宋体"/>
              <w:sz w:val="20"/>
              <w:szCs w:val="21"/>
            </w:rPr>
            <w:t>1 总  则</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_Toc226993057 \h </w:instrText>
          </w:r>
          <w:r>
            <w:rPr>
              <w:rFonts w:ascii="宋体" w:hAnsi="宋体" w:eastAsia="宋体" w:cs="宋体"/>
              <w:sz w:val="20"/>
              <w:szCs w:val="21"/>
            </w:rPr>
            <w:fldChar w:fldCharType="separate"/>
          </w:r>
          <w:r>
            <w:rPr>
              <w:rFonts w:ascii="宋体" w:hAnsi="宋体" w:eastAsia="宋体" w:cs="宋体"/>
              <w:sz w:val="20"/>
              <w:szCs w:val="21"/>
            </w:rPr>
            <w:t>4</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"_Toc226993058" </w:instrText>
          </w:r>
          <w:r>
            <w:fldChar w:fldCharType="separate"/>
          </w:r>
          <w:r>
            <w:rPr>
              <w:rStyle w:val="27"/>
              <w:rFonts w:ascii="宋体" w:hAnsi="宋体" w:eastAsia="宋体" w:cs="宋体"/>
              <w:sz w:val="20"/>
              <w:szCs w:val="21"/>
            </w:rPr>
            <w:t>2 术语和符号</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_Toc226993058 \h </w:instrText>
          </w:r>
          <w:r>
            <w:rPr>
              <w:rFonts w:ascii="宋体" w:hAnsi="宋体" w:eastAsia="宋体" w:cs="宋体"/>
              <w:sz w:val="20"/>
              <w:szCs w:val="21"/>
            </w:rPr>
            <w:fldChar w:fldCharType="separate"/>
          </w:r>
          <w:r>
            <w:rPr>
              <w:rFonts w:ascii="宋体" w:hAnsi="宋体" w:eastAsia="宋体" w:cs="宋体"/>
              <w:sz w:val="20"/>
              <w:szCs w:val="21"/>
            </w:rPr>
            <w:t>5</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"_Toc226993059" </w:instrText>
          </w:r>
          <w:r>
            <w:fldChar w:fldCharType="separate"/>
          </w:r>
          <w:r>
            <w:rPr>
              <w:rStyle w:val="27"/>
              <w:rFonts w:ascii="宋体" w:hAnsi="宋体" w:eastAsia="宋体" w:cs="宋体"/>
              <w:sz w:val="20"/>
              <w:szCs w:val="21"/>
            </w:rPr>
            <w:t>2.1术语</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_Toc226993059 \h </w:instrText>
          </w:r>
          <w:r>
            <w:rPr>
              <w:rFonts w:ascii="宋体" w:hAnsi="宋体" w:eastAsia="宋体" w:cs="宋体"/>
              <w:sz w:val="20"/>
              <w:szCs w:val="21"/>
            </w:rPr>
            <w:fldChar w:fldCharType="separate"/>
          </w:r>
          <w:r>
            <w:rPr>
              <w:rFonts w:ascii="宋体" w:hAnsi="宋体" w:eastAsia="宋体" w:cs="宋体"/>
              <w:sz w:val="20"/>
              <w:szCs w:val="21"/>
            </w:rPr>
            <w:t>5</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"_Toc226993060" </w:instrText>
          </w:r>
          <w:r>
            <w:fldChar w:fldCharType="separate"/>
          </w:r>
          <w:r>
            <w:rPr>
              <w:rStyle w:val="27"/>
              <w:rFonts w:ascii="宋体" w:hAnsi="宋体" w:eastAsia="宋体" w:cs="宋体"/>
              <w:sz w:val="20"/>
              <w:szCs w:val="21"/>
            </w:rPr>
            <w:t>2.2符号</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_Toc226993060 \h </w:instrText>
          </w:r>
          <w:r>
            <w:rPr>
              <w:rFonts w:ascii="宋体" w:hAnsi="宋体" w:eastAsia="宋体" w:cs="宋体"/>
              <w:sz w:val="20"/>
              <w:szCs w:val="21"/>
            </w:rPr>
            <w:fldChar w:fldCharType="separate"/>
          </w:r>
          <w:r>
            <w:rPr>
              <w:rFonts w:ascii="宋体" w:hAnsi="宋体" w:eastAsia="宋体" w:cs="宋体"/>
              <w:sz w:val="20"/>
              <w:szCs w:val="21"/>
            </w:rPr>
            <w:t>6</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"_Toc226993061" </w:instrText>
          </w:r>
          <w:r>
            <w:fldChar w:fldCharType="separate"/>
          </w:r>
          <w:r>
            <w:rPr>
              <w:rStyle w:val="27"/>
              <w:rFonts w:ascii="宋体" w:hAnsi="宋体" w:eastAsia="宋体" w:cs="宋体"/>
              <w:sz w:val="20"/>
              <w:szCs w:val="21"/>
            </w:rPr>
            <w:t>3 基本规定</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_Toc226993061 \h </w:instrText>
          </w:r>
          <w:r>
            <w:rPr>
              <w:rFonts w:ascii="宋体" w:hAnsi="宋体" w:eastAsia="宋体" w:cs="宋体"/>
              <w:sz w:val="20"/>
              <w:szCs w:val="21"/>
            </w:rPr>
            <w:fldChar w:fldCharType="separate"/>
          </w:r>
          <w:r>
            <w:rPr>
              <w:rFonts w:ascii="宋体" w:hAnsi="宋体" w:eastAsia="宋体" w:cs="宋体"/>
              <w:sz w:val="20"/>
              <w:szCs w:val="21"/>
            </w:rPr>
            <w:t>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"_Toc226993062" </w:instrText>
          </w:r>
          <w:r>
            <w:fldChar w:fldCharType="separate"/>
          </w:r>
          <w:r>
            <w:rPr>
              <w:rStyle w:val="27"/>
              <w:rFonts w:ascii="宋体" w:hAnsi="宋体" w:eastAsia="宋体" w:cs="宋体"/>
              <w:sz w:val="20"/>
              <w:szCs w:val="21"/>
            </w:rPr>
            <w:t>3.1适用范围</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_Toc226993062 \h </w:instrText>
          </w:r>
          <w:r>
            <w:rPr>
              <w:rFonts w:ascii="宋体" w:hAnsi="宋体" w:eastAsia="宋体" w:cs="宋体"/>
              <w:sz w:val="20"/>
              <w:szCs w:val="21"/>
            </w:rPr>
            <w:fldChar w:fldCharType="separate"/>
          </w:r>
          <w:r>
            <w:rPr>
              <w:rFonts w:ascii="宋体" w:hAnsi="宋体" w:eastAsia="宋体" w:cs="宋体"/>
              <w:sz w:val="20"/>
              <w:szCs w:val="21"/>
            </w:rPr>
            <w:t>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"_Toc226993063" </w:instrText>
          </w:r>
          <w:r>
            <w:fldChar w:fldCharType="separate"/>
          </w:r>
          <w:r>
            <w:rPr>
              <w:rStyle w:val="27"/>
              <w:rFonts w:ascii="宋体" w:hAnsi="宋体" w:eastAsia="宋体" w:cs="宋体"/>
              <w:sz w:val="20"/>
              <w:szCs w:val="21"/>
            </w:rPr>
            <w:t>3.2验收单元划分</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_Toc226993063 \h </w:instrText>
          </w:r>
          <w:r>
            <w:rPr>
              <w:rFonts w:ascii="宋体" w:hAnsi="宋体" w:eastAsia="宋体" w:cs="宋体"/>
              <w:sz w:val="20"/>
              <w:szCs w:val="21"/>
            </w:rPr>
            <w:fldChar w:fldCharType="separate"/>
          </w:r>
          <w:r>
            <w:rPr>
              <w:rFonts w:ascii="宋体" w:hAnsi="宋体" w:eastAsia="宋体" w:cs="宋体"/>
              <w:sz w:val="20"/>
              <w:szCs w:val="21"/>
            </w:rPr>
            <w:t>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"_Toc226993064" </w:instrText>
          </w:r>
          <w:r>
            <w:fldChar w:fldCharType="separate"/>
          </w:r>
          <w:r>
            <w:rPr>
              <w:rStyle w:val="27"/>
              <w:rFonts w:ascii="宋体" w:hAnsi="宋体" w:eastAsia="宋体" w:cs="宋体"/>
              <w:sz w:val="20"/>
              <w:szCs w:val="21"/>
            </w:rPr>
            <w:t>3.3验收基本要求</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_Toc226993064 \h </w:instrText>
          </w:r>
          <w:r>
            <w:rPr>
              <w:rFonts w:ascii="宋体" w:hAnsi="宋体" w:eastAsia="宋体" w:cs="宋体"/>
              <w:sz w:val="20"/>
              <w:szCs w:val="21"/>
            </w:rPr>
            <w:fldChar w:fldCharType="separate"/>
          </w:r>
          <w:r>
            <w:rPr>
              <w:rFonts w:ascii="宋体" w:hAnsi="宋体" w:eastAsia="宋体" w:cs="宋体"/>
              <w:sz w:val="20"/>
              <w:szCs w:val="21"/>
            </w:rPr>
            <w:t>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"_Toc226993065" </w:instrText>
          </w:r>
          <w:r>
            <w:fldChar w:fldCharType="separate"/>
          </w:r>
          <w:r>
            <w:rPr>
              <w:rStyle w:val="27"/>
              <w:rFonts w:ascii="宋体" w:hAnsi="宋体" w:eastAsia="宋体" w:cs="宋体"/>
              <w:sz w:val="20"/>
              <w:szCs w:val="21"/>
            </w:rPr>
            <w:t>3.4验收程序与方法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_Toc226993065 \h </w:instrText>
          </w:r>
          <w:r>
            <w:rPr>
              <w:rFonts w:ascii="宋体" w:hAnsi="宋体" w:eastAsia="宋体" w:cs="宋体"/>
              <w:sz w:val="20"/>
              <w:szCs w:val="21"/>
            </w:rPr>
            <w:fldChar w:fldCharType="separate"/>
          </w:r>
          <w:r>
            <w:rPr>
              <w:rFonts w:ascii="宋体" w:hAnsi="宋体" w:eastAsia="宋体" w:cs="宋体"/>
              <w:sz w:val="20"/>
              <w:szCs w:val="21"/>
            </w:rPr>
            <w:t>8</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"_Toc226993066" </w:instrText>
          </w:r>
          <w:r>
            <w:fldChar w:fldCharType="separate"/>
          </w:r>
          <w:r>
            <w:rPr>
              <w:rStyle w:val="27"/>
              <w:rFonts w:ascii="宋体" w:hAnsi="宋体" w:eastAsia="宋体" w:cs="宋体"/>
              <w:sz w:val="20"/>
              <w:szCs w:val="21"/>
            </w:rPr>
            <w:t>3.5工程质量控制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_Toc226993066 \h </w:instrText>
          </w:r>
          <w:r>
            <w:rPr>
              <w:rFonts w:ascii="宋体" w:hAnsi="宋体" w:eastAsia="宋体" w:cs="宋体"/>
              <w:sz w:val="20"/>
              <w:szCs w:val="21"/>
            </w:rPr>
            <w:fldChar w:fldCharType="separate"/>
          </w:r>
          <w:r>
            <w:rPr>
              <w:rFonts w:ascii="宋体" w:hAnsi="宋体" w:eastAsia="宋体" w:cs="宋体"/>
              <w:sz w:val="20"/>
              <w:szCs w:val="21"/>
            </w:rPr>
            <w:t>8</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"_Toc226993067" </w:instrText>
          </w:r>
          <w:r>
            <w:fldChar w:fldCharType="separate"/>
          </w:r>
          <w:r>
            <w:rPr>
              <w:rStyle w:val="27"/>
              <w:rFonts w:ascii="宋体" w:hAnsi="宋体" w:eastAsia="宋体" w:cs="宋体"/>
              <w:sz w:val="20"/>
              <w:szCs w:val="21"/>
            </w:rPr>
            <w:t>3.6系统检测</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_Toc226993067 \h </w:instrText>
          </w:r>
          <w:r>
            <w:rPr>
              <w:rFonts w:ascii="宋体" w:hAnsi="宋体" w:eastAsia="宋体" w:cs="宋体"/>
              <w:sz w:val="20"/>
              <w:szCs w:val="21"/>
            </w:rPr>
            <w:fldChar w:fldCharType="separate"/>
          </w:r>
          <w:r>
            <w:rPr>
              <w:rFonts w:ascii="宋体" w:hAnsi="宋体" w:eastAsia="宋体" w:cs="宋体"/>
              <w:sz w:val="20"/>
              <w:szCs w:val="21"/>
            </w:rPr>
            <w:t>9</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"_Toc226993068" </w:instrText>
          </w:r>
          <w:r>
            <w:fldChar w:fldCharType="separate"/>
          </w:r>
          <w:r>
            <w:rPr>
              <w:rStyle w:val="27"/>
              <w:rFonts w:ascii="宋体" w:hAnsi="宋体" w:eastAsia="宋体" w:cs="宋体"/>
              <w:sz w:val="20"/>
              <w:szCs w:val="21"/>
            </w:rPr>
            <w:t>4站房机电设备管理系统验收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_Toc226993068 \h </w:instrText>
          </w:r>
          <w:r>
            <w:rPr>
              <w:rFonts w:ascii="宋体" w:hAnsi="宋体" w:eastAsia="宋体" w:cs="宋体"/>
              <w:sz w:val="20"/>
              <w:szCs w:val="21"/>
            </w:rPr>
            <w:fldChar w:fldCharType="separate"/>
          </w:r>
          <w:r>
            <w:rPr>
              <w:rFonts w:ascii="宋体" w:hAnsi="宋体" w:eastAsia="宋体" w:cs="宋体"/>
              <w:sz w:val="20"/>
              <w:szCs w:val="21"/>
            </w:rPr>
            <w:t>10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"_Toc226993069" </w:instrText>
          </w:r>
          <w:r>
            <w:fldChar w:fldCharType="separate"/>
          </w:r>
          <w:r>
            <w:rPr>
              <w:rStyle w:val="27"/>
              <w:rFonts w:ascii="宋体" w:hAnsi="宋体" w:eastAsia="宋体" w:cs="宋体"/>
              <w:sz w:val="20"/>
              <w:szCs w:val="21"/>
            </w:rPr>
            <w:t>4.1一般规定</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_Toc226993069 \h </w:instrText>
          </w:r>
          <w:r>
            <w:rPr>
              <w:rFonts w:ascii="宋体" w:hAnsi="宋体" w:eastAsia="宋体" w:cs="宋体"/>
              <w:sz w:val="20"/>
              <w:szCs w:val="21"/>
            </w:rPr>
            <w:fldChar w:fldCharType="separate"/>
          </w:r>
          <w:r>
            <w:rPr>
              <w:rFonts w:ascii="宋体" w:hAnsi="宋体" w:eastAsia="宋体" w:cs="宋体"/>
              <w:sz w:val="20"/>
              <w:szCs w:val="21"/>
            </w:rPr>
            <w:t>10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"_Toc226993070" </w:instrText>
          </w:r>
          <w:r>
            <w:fldChar w:fldCharType="separate"/>
          </w:r>
          <w:r>
            <w:rPr>
              <w:rStyle w:val="27"/>
              <w:rFonts w:ascii="宋体" w:hAnsi="宋体" w:eastAsia="宋体" w:cs="宋体"/>
              <w:sz w:val="20"/>
              <w:szCs w:val="21"/>
            </w:rPr>
            <w:t>4.2设备监控子系统验收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_Toc226993070 \h </w:instrText>
          </w:r>
          <w:r>
            <w:rPr>
              <w:rFonts w:ascii="宋体" w:hAnsi="宋体" w:eastAsia="宋体" w:cs="宋体"/>
              <w:sz w:val="20"/>
              <w:szCs w:val="21"/>
            </w:rPr>
            <w:fldChar w:fldCharType="separate"/>
          </w:r>
          <w:r>
            <w:rPr>
              <w:rFonts w:ascii="宋体" w:hAnsi="宋体" w:eastAsia="宋体" w:cs="宋体"/>
              <w:sz w:val="20"/>
              <w:szCs w:val="21"/>
            </w:rPr>
            <w:t>10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"_Toc226993071" </w:instrText>
          </w:r>
          <w:r>
            <w:fldChar w:fldCharType="separate"/>
          </w:r>
          <w:r>
            <w:rPr>
              <w:rStyle w:val="27"/>
              <w:rFonts w:ascii="宋体" w:hAnsi="宋体" w:eastAsia="宋体" w:cs="宋体"/>
              <w:sz w:val="20"/>
              <w:szCs w:val="21"/>
            </w:rPr>
            <w:t>4.3能效监管子系统验收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_Toc226993071 \h </w:instrText>
          </w:r>
          <w:r>
            <w:rPr>
              <w:rFonts w:ascii="宋体" w:hAnsi="宋体" w:eastAsia="宋体" w:cs="宋体"/>
              <w:sz w:val="20"/>
              <w:szCs w:val="21"/>
            </w:rPr>
            <w:fldChar w:fldCharType="separate"/>
          </w:r>
          <w:r>
            <w:rPr>
              <w:rFonts w:ascii="宋体" w:hAnsi="宋体" w:eastAsia="宋体" w:cs="宋体"/>
              <w:sz w:val="20"/>
              <w:szCs w:val="21"/>
            </w:rPr>
            <w:t>15</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"_Toc226993072" </w:instrText>
          </w:r>
          <w:r>
            <w:fldChar w:fldCharType="separate"/>
          </w:r>
          <w:r>
            <w:rPr>
              <w:rStyle w:val="27"/>
              <w:rFonts w:ascii="宋体" w:hAnsi="宋体" w:eastAsia="宋体" w:cs="宋体"/>
              <w:sz w:val="20"/>
              <w:szCs w:val="21"/>
            </w:rPr>
            <w:t>4.4网络与安全验收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_Toc226993072 \h </w:instrText>
          </w:r>
          <w:r>
            <w:rPr>
              <w:rFonts w:ascii="宋体" w:hAnsi="宋体" w:eastAsia="宋体" w:cs="宋体"/>
              <w:sz w:val="20"/>
              <w:szCs w:val="21"/>
            </w:rPr>
            <w:fldChar w:fldCharType="separate"/>
          </w:r>
          <w:r>
            <w:rPr>
              <w:rFonts w:ascii="宋体" w:hAnsi="宋体" w:eastAsia="宋体" w:cs="宋体"/>
              <w:sz w:val="20"/>
              <w:szCs w:val="21"/>
            </w:rPr>
            <w:t>17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"_Toc226993073" </w:instrText>
          </w:r>
          <w:r>
            <w:fldChar w:fldCharType="separate"/>
          </w:r>
          <w:r>
            <w:rPr>
              <w:rStyle w:val="27"/>
              <w:rFonts w:ascii="宋体" w:hAnsi="宋体" w:eastAsia="宋体" w:cs="宋体"/>
              <w:sz w:val="20"/>
              <w:szCs w:val="21"/>
            </w:rPr>
            <w:t>4.5系统辅助设施验收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_Toc226993073 \h </w:instrText>
          </w:r>
          <w:r>
            <w:rPr>
              <w:rFonts w:ascii="宋体" w:hAnsi="宋体" w:eastAsia="宋体" w:cs="宋体"/>
              <w:sz w:val="20"/>
              <w:szCs w:val="21"/>
            </w:rPr>
            <w:fldChar w:fldCharType="separate"/>
          </w:r>
          <w:r>
            <w:rPr>
              <w:rFonts w:ascii="宋体" w:hAnsi="宋体" w:eastAsia="宋体" w:cs="宋体"/>
              <w:sz w:val="20"/>
              <w:szCs w:val="21"/>
            </w:rPr>
            <w:t>17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"_Toc226993074" </w:instrText>
          </w:r>
          <w:r>
            <w:fldChar w:fldCharType="separate"/>
          </w:r>
          <w:r>
            <w:rPr>
              <w:rStyle w:val="27"/>
              <w:rFonts w:ascii="宋体" w:hAnsi="宋体" w:eastAsia="宋体" w:cs="宋体"/>
              <w:sz w:val="20"/>
              <w:szCs w:val="21"/>
            </w:rPr>
            <w:t>4.6接口验收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_Toc226993074 \h </w:instrText>
          </w:r>
          <w:r>
            <w:rPr>
              <w:rFonts w:ascii="宋体" w:hAnsi="宋体" w:eastAsia="宋体" w:cs="宋体"/>
              <w:sz w:val="20"/>
              <w:szCs w:val="21"/>
            </w:rPr>
            <w:fldChar w:fldCharType="separate"/>
          </w:r>
          <w:r>
            <w:rPr>
              <w:rFonts w:ascii="宋体" w:hAnsi="宋体" w:eastAsia="宋体" w:cs="宋体"/>
              <w:sz w:val="20"/>
              <w:szCs w:val="21"/>
            </w:rPr>
            <w:t>18</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"_Toc226993075" </w:instrText>
          </w:r>
          <w:r>
            <w:fldChar w:fldCharType="separate"/>
          </w:r>
          <w:r>
            <w:rPr>
              <w:rStyle w:val="27"/>
              <w:rFonts w:ascii="宋体" w:hAnsi="宋体" w:eastAsia="宋体" w:cs="宋体"/>
              <w:sz w:val="20"/>
              <w:szCs w:val="21"/>
            </w:rPr>
            <w:t>5段所机电设备管理系统验收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_Toc226993075 \h </w:instrText>
          </w:r>
          <w:r>
            <w:rPr>
              <w:rFonts w:ascii="宋体" w:hAnsi="宋体" w:eastAsia="宋体" w:cs="宋体"/>
              <w:sz w:val="20"/>
              <w:szCs w:val="21"/>
            </w:rPr>
            <w:fldChar w:fldCharType="separate"/>
          </w:r>
          <w:r>
            <w:rPr>
              <w:rFonts w:ascii="宋体" w:hAnsi="宋体" w:eastAsia="宋体" w:cs="宋体"/>
              <w:sz w:val="20"/>
              <w:szCs w:val="21"/>
            </w:rPr>
            <w:t>20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"_Toc226993076" </w:instrText>
          </w:r>
          <w:r>
            <w:fldChar w:fldCharType="separate"/>
          </w:r>
          <w:r>
            <w:rPr>
              <w:rStyle w:val="27"/>
              <w:rFonts w:ascii="宋体" w:hAnsi="宋体" w:eastAsia="宋体" w:cs="宋体"/>
              <w:sz w:val="20"/>
              <w:szCs w:val="21"/>
            </w:rPr>
            <w:t>5.1一般规定</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_Toc226993076 \h </w:instrText>
          </w:r>
          <w:r>
            <w:rPr>
              <w:rFonts w:ascii="宋体" w:hAnsi="宋体" w:eastAsia="宋体" w:cs="宋体"/>
              <w:sz w:val="20"/>
              <w:szCs w:val="21"/>
            </w:rPr>
            <w:fldChar w:fldCharType="separate"/>
          </w:r>
          <w:r>
            <w:rPr>
              <w:rFonts w:ascii="宋体" w:hAnsi="宋体" w:eastAsia="宋体" w:cs="宋体"/>
              <w:sz w:val="20"/>
              <w:szCs w:val="21"/>
            </w:rPr>
            <w:t>20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"_Toc226993077" </w:instrText>
          </w:r>
          <w:r>
            <w:fldChar w:fldCharType="separate"/>
          </w:r>
          <w:r>
            <w:rPr>
              <w:rStyle w:val="27"/>
              <w:rFonts w:ascii="宋体" w:hAnsi="宋体" w:eastAsia="宋体" w:cs="宋体"/>
              <w:sz w:val="20"/>
              <w:szCs w:val="21"/>
            </w:rPr>
            <w:t>5.2设备监控子系统验收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_Toc226993077 \h </w:instrText>
          </w:r>
          <w:r>
            <w:rPr>
              <w:rFonts w:ascii="宋体" w:hAnsi="宋体" w:eastAsia="宋体" w:cs="宋体"/>
              <w:sz w:val="20"/>
              <w:szCs w:val="21"/>
            </w:rPr>
            <w:fldChar w:fldCharType="separate"/>
          </w:r>
          <w:r>
            <w:rPr>
              <w:rFonts w:ascii="宋体" w:hAnsi="宋体" w:eastAsia="宋体" w:cs="宋体"/>
              <w:sz w:val="20"/>
              <w:szCs w:val="21"/>
            </w:rPr>
            <w:t>20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"_Toc226993078" </w:instrText>
          </w:r>
          <w:r>
            <w:fldChar w:fldCharType="separate"/>
          </w:r>
          <w:r>
            <w:rPr>
              <w:rStyle w:val="27"/>
              <w:rFonts w:ascii="宋体" w:hAnsi="宋体" w:eastAsia="宋体" w:cs="宋体"/>
              <w:sz w:val="20"/>
              <w:szCs w:val="21"/>
            </w:rPr>
            <w:t>5.3能效监管子系统验收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_Toc226993078 \h </w:instrText>
          </w:r>
          <w:r>
            <w:rPr>
              <w:rFonts w:ascii="宋体" w:hAnsi="宋体" w:eastAsia="宋体" w:cs="宋体"/>
              <w:sz w:val="20"/>
              <w:szCs w:val="21"/>
            </w:rPr>
            <w:fldChar w:fldCharType="separate"/>
          </w:r>
          <w:r>
            <w:rPr>
              <w:rFonts w:ascii="宋体" w:hAnsi="宋体" w:eastAsia="宋体" w:cs="宋体"/>
              <w:sz w:val="20"/>
              <w:szCs w:val="21"/>
            </w:rPr>
            <w:t>21</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"_Toc226993079" </w:instrText>
          </w:r>
          <w:r>
            <w:fldChar w:fldCharType="separate"/>
          </w:r>
          <w:r>
            <w:rPr>
              <w:rStyle w:val="27"/>
              <w:rFonts w:ascii="宋体" w:hAnsi="宋体" w:eastAsia="宋体" w:cs="宋体"/>
              <w:sz w:val="20"/>
              <w:szCs w:val="21"/>
            </w:rPr>
            <w:t>5.4网络与安全、系统辅助设施验收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_Toc226993079 \h </w:instrText>
          </w:r>
          <w:r>
            <w:rPr>
              <w:rFonts w:ascii="宋体" w:hAnsi="宋体" w:eastAsia="宋体" w:cs="宋体"/>
              <w:sz w:val="20"/>
              <w:szCs w:val="21"/>
            </w:rPr>
            <w:fldChar w:fldCharType="separate"/>
          </w:r>
          <w:r>
            <w:rPr>
              <w:rFonts w:ascii="宋体" w:hAnsi="宋体" w:eastAsia="宋体" w:cs="宋体"/>
              <w:sz w:val="20"/>
              <w:szCs w:val="21"/>
            </w:rPr>
            <w:t>22</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"_Toc226993080" </w:instrText>
          </w:r>
          <w:r>
            <w:fldChar w:fldCharType="separate"/>
          </w:r>
          <w:r>
            <w:rPr>
              <w:rStyle w:val="27"/>
              <w:rFonts w:ascii="宋体" w:hAnsi="宋体" w:eastAsia="宋体" w:cs="宋体"/>
              <w:sz w:val="20"/>
              <w:szCs w:val="21"/>
            </w:rPr>
            <w:t>5.5接口验收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_Toc226993080 \h </w:instrText>
          </w:r>
          <w:r>
            <w:rPr>
              <w:rFonts w:ascii="宋体" w:hAnsi="宋体" w:eastAsia="宋体" w:cs="宋体"/>
              <w:sz w:val="20"/>
              <w:szCs w:val="21"/>
            </w:rPr>
            <w:fldChar w:fldCharType="separate"/>
          </w:r>
          <w:r>
            <w:rPr>
              <w:rFonts w:ascii="宋体" w:hAnsi="宋体" w:eastAsia="宋体" w:cs="宋体"/>
              <w:sz w:val="20"/>
              <w:szCs w:val="21"/>
            </w:rPr>
            <w:t>23</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"_Toc226993081" </w:instrText>
          </w:r>
          <w:r>
            <w:fldChar w:fldCharType="separate"/>
          </w:r>
          <w:r>
            <w:rPr>
              <w:rStyle w:val="27"/>
              <w:rFonts w:ascii="宋体" w:hAnsi="宋体" w:eastAsia="宋体" w:cs="宋体"/>
              <w:sz w:val="20"/>
              <w:szCs w:val="21"/>
            </w:rPr>
            <w:t>6隧道机电设备管理系统验收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_Toc226993081 \h </w:instrText>
          </w:r>
          <w:r>
            <w:rPr>
              <w:rFonts w:ascii="宋体" w:hAnsi="宋体" w:eastAsia="宋体" w:cs="宋体"/>
              <w:sz w:val="20"/>
              <w:szCs w:val="21"/>
            </w:rPr>
            <w:fldChar w:fldCharType="separate"/>
          </w:r>
          <w:r>
            <w:rPr>
              <w:rFonts w:ascii="宋体" w:hAnsi="宋体" w:eastAsia="宋体" w:cs="宋体"/>
              <w:sz w:val="20"/>
              <w:szCs w:val="21"/>
            </w:rPr>
            <w:t>24</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"_Toc226993082" </w:instrText>
          </w:r>
          <w:r>
            <w:fldChar w:fldCharType="separate"/>
          </w:r>
          <w:r>
            <w:rPr>
              <w:rStyle w:val="27"/>
              <w:rFonts w:ascii="宋体" w:hAnsi="宋体" w:eastAsia="宋体" w:cs="宋体"/>
              <w:sz w:val="20"/>
              <w:szCs w:val="21"/>
            </w:rPr>
            <w:t>6.1一般规定</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_Toc226993082 \h </w:instrText>
          </w:r>
          <w:r>
            <w:rPr>
              <w:rFonts w:ascii="宋体" w:hAnsi="宋体" w:eastAsia="宋体" w:cs="宋体"/>
              <w:sz w:val="20"/>
              <w:szCs w:val="21"/>
            </w:rPr>
            <w:fldChar w:fldCharType="separate"/>
          </w:r>
          <w:r>
            <w:rPr>
              <w:rFonts w:ascii="宋体" w:hAnsi="宋体" w:eastAsia="宋体" w:cs="宋体"/>
              <w:sz w:val="20"/>
              <w:szCs w:val="21"/>
            </w:rPr>
            <w:t>24</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"_Toc226993083" </w:instrText>
          </w:r>
          <w:r>
            <w:fldChar w:fldCharType="separate"/>
          </w:r>
          <w:r>
            <w:rPr>
              <w:rStyle w:val="27"/>
              <w:rFonts w:ascii="宋体" w:hAnsi="宋体" w:eastAsia="宋体" w:cs="宋体"/>
              <w:sz w:val="20"/>
              <w:szCs w:val="21"/>
            </w:rPr>
            <w:t>6.2设备监控子系统验收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_Toc226993083 \h </w:instrText>
          </w:r>
          <w:r>
            <w:rPr>
              <w:rFonts w:ascii="宋体" w:hAnsi="宋体" w:eastAsia="宋体" w:cs="宋体"/>
              <w:sz w:val="20"/>
              <w:szCs w:val="21"/>
            </w:rPr>
            <w:fldChar w:fldCharType="separate"/>
          </w:r>
          <w:r>
            <w:rPr>
              <w:rFonts w:ascii="宋体" w:hAnsi="宋体" w:eastAsia="宋体" w:cs="宋体"/>
              <w:sz w:val="20"/>
              <w:szCs w:val="21"/>
            </w:rPr>
            <w:t>24</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"_Toc226993084" </w:instrText>
          </w:r>
          <w:r>
            <w:fldChar w:fldCharType="separate"/>
          </w:r>
          <w:r>
            <w:rPr>
              <w:rStyle w:val="27"/>
              <w:rFonts w:ascii="宋体" w:hAnsi="宋体" w:eastAsia="宋体" w:cs="宋体"/>
              <w:sz w:val="20"/>
              <w:szCs w:val="21"/>
            </w:rPr>
            <w:t>6.3系统辅助设施验收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_Toc226993084 \h </w:instrText>
          </w:r>
          <w:r>
            <w:rPr>
              <w:rFonts w:ascii="宋体" w:hAnsi="宋体" w:eastAsia="宋体" w:cs="宋体"/>
              <w:sz w:val="20"/>
              <w:szCs w:val="21"/>
            </w:rPr>
            <w:fldChar w:fldCharType="separate"/>
          </w:r>
          <w:r>
            <w:rPr>
              <w:rFonts w:ascii="宋体" w:hAnsi="宋体" w:eastAsia="宋体" w:cs="宋体"/>
              <w:sz w:val="20"/>
              <w:szCs w:val="21"/>
            </w:rPr>
            <w:t>27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"_Toc226993085" </w:instrText>
          </w:r>
          <w:r>
            <w:fldChar w:fldCharType="separate"/>
          </w:r>
          <w:r>
            <w:rPr>
              <w:rStyle w:val="27"/>
              <w:rFonts w:ascii="宋体" w:hAnsi="宋体" w:eastAsia="宋体" w:cs="宋体"/>
              <w:sz w:val="20"/>
              <w:szCs w:val="21"/>
            </w:rPr>
            <w:t>6.4网络与安全验收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_Toc226993085 \h </w:instrText>
          </w:r>
          <w:r>
            <w:rPr>
              <w:rFonts w:ascii="宋体" w:hAnsi="宋体" w:eastAsia="宋体" w:cs="宋体"/>
              <w:sz w:val="20"/>
              <w:szCs w:val="21"/>
            </w:rPr>
            <w:fldChar w:fldCharType="separate"/>
          </w:r>
          <w:r>
            <w:rPr>
              <w:rFonts w:ascii="宋体" w:hAnsi="宋体" w:eastAsia="宋体" w:cs="宋体"/>
              <w:sz w:val="20"/>
              <w:szCs w:val="21"/>
            </w:rPr>
            <w:t>27</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"_Toc226993086" </w:instrText>
          </w:r>
          <w:r>
            <w:fldChar w:fldCharType="separate"/>
          </w:r>
          <w:r>
            <w:rPr>
              <w:rStyle w:val="27"/>
              <w:rFonts w:ascii="宋体" w:hAnsi="宋体" w:eastAsia="宋体" w:cs="宋体"/>
              <w:sz w:val="20"/>
              <w:szCs w:val="21"/>
            </w:rPr>
            <w:t>6.5接口验收</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_Toc226993086 \h </w:instrText>
          </w:r>
          <w:r>
            <w:rPr>
              <w:rFonts w:ascii="宋体" w:hAnsi="宋体" w:eastAsia="宋体" w:cs="宋体"/>
              <w:sz w:val="20"/>
              <w:szCs w:val="21"/>
            </w:rPr>
            <w:fldChar w:fldCharType="separate"/>
          </w:r>
          <w:r>
            <w:rPr>
              <w:rFonts w:ascii="宋体" w:hAnsi="宋体" w:eastAsia="宋体" w:cs="宋体"/>
              <w:sz w:val="20"/>
              <w:szCs w:val="21"/>
            </w:rPr>
            <w:t>28</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"_Toc226993087" </w:instrText>
          </w:r>
          <w:r>
            <w:fldChar w:fldCharType="separate"/>
          </w:r>
          <w:r>
            <w:rPr>
              <w:rStyle w:val="27"/>
              <w:rFonts w:ascii="宋体" w:hAnsi="宋体" w:eastAsia="宋体" w:cs="宋体"/>
              <w:sz w:val="20"/>
              <w:szCs w:val="21"/>
            </w:rPr>
            <w:t>7节能减排效果专项评估</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_Toc226993087 \h </w:instrText>
          </w:r>
          <w:r>
            <w:rPr>
              <w:rFonts w:ascii="宋体" w:hAnsi="宋体" w:eastAsia="宋体" w:cs="宋体"/>
              <w:sz w:val="20"/>
              <w:szCs w:val="21"/>
            </w:rPr>
            <w:fldChar w:fldCharType="separate"/>
          </w:r>
          <w:r>
            <w:rPr>
              <w:rFonts w:ascii="宋体" w:hAnsi="宋体" w:eastAsia="宋体" w:cs="宋体"/>
              <w:sz w:val="20"/>
              <w:szCs w:val="21"/>
            </w:rPr>
            <w:t>30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"_Toc226993088" </w:instrText>
          </w:r>
          <w:r>
            <w:fldChar w:fldCharType="separate"/>
          </w:r>
          <w:r>
            <w:rPr>
              <w:rStyle w:val="27"/>
              <w:rFonts w:ascii="宋体" w:hAnsi="宋体" w:eastAsia="宋体" w:cs="宋体"/>
              <w:sz w:val="20"/>
              <w:szCs w:val="21"/>
            </w:rPr>
            <w:t>7.1一般规定</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_Toc226993088 \h </w:instrText>
          </w:r>
          <w:r>
            <w:rPr>
              <w:rFonts w:ascii="宋体" w:hAnsi="宋体" w:eastAsia="宋体" w:cs="宋体"/>
              <w:sz w:val="20"/>
              <w:szCs w:val="21"/>
            </w:rPr>
            <w:fldChar w:fldCharType="separate"/>
          </w:r>
          <w:r>
            <w:rPr>
              <w:rFonts w:ascii="宋体" w:hAnsi="宋体" w:eastAsia="宋体" w:cs="宋体"/>
              <w:sz w:val="20"/>
              <w:szCs w:val="21"/>
            </w:rPr>
            <w:t>30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"_Toc226993089" </w:instrText>
          </w:r>
          <w:r>
            <w:fldChar w:fldCharType="separate"/>
          </w:r>
          <w:r>
            <w:rPr>
              <w:rStyle w:val="27"/>
              <w:rFonts w:ascii="宋体" w:hAnsi="宋体" w:eastAsia="宋体" w:cs="宋体"/>
              <w:sz w:val="20"/>
              <w:szCs w:val="21"/>
            </w:rPr>
            <w:t>7.2评估内容与指标</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_Toc226993089 \h </w:instrText>
          </w:r>
          <w:r>
            <w:rPr>
              <w:rFonts w:ascii="宋体" w:hAnsi="宋体" w:eastAsia="宋体" w:cs="宋体"/>
              <w:sz w:val="20"/>
              <w:szCs w:val="21"/>
            </w:rPr>
            <w:fldChar w:fldCharType="separate"/>
          </w:r>
          <w:r>
            <w:rPr>
              <w:rFonts w:ascii="宋体" w:hAnsi="宋体" w:eastAsia="宋体" w:cs="宋体"/>
              <w:sz w:val="20"/>
              <w:szCs w:val="21"/>
            </w:rPr>
            <w:t>30</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"_Toc226993090" </w:instrText>
          </w:r>
          <w:r>
            <w:fldChar w:fldCharType="separate"/>
          </w:r>
          <w:r>
            <w:rPr>
              <w:rStyle w:val="27"/>
              <w:rFonts w:ascii="宋体" w:hAnsi="宋体" w:eastAsia="宋体" w:cs="宋体"/>
              <w:sz w:val="20"/>
              <w:szCs w:val="21"/>
            </w:rPr>
            <w:t>7.3评估方法与流程</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_Toc226993090 \h </w:instrText>
          </w:r>
          <w:r>
            <w:rPr>
              <w:rFonts w:ascii="宋体" w:hAnsi="宋体" w:eastAsia="宋体" w:cs="宋体"/>
              <w:sz w:val="20"/>
              <w:szCs w:val="21"/>
            </w:rPr>
            <w:fldChar w:fldCharType="separate"/>
          </w:r>
          <w:r>
            <w:rPr>
              <w:rFonts w:ascii="宋体" w:hAnsi="宋体" w:eastAsia="宋体" w:cs="宋体"/>
              <w:sz w:val="20"/>
              <w:szCs w:val="21"/>
            </w:rPr>
            <w:t>31</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9"/>
            <w:tabs>
              <w:tab w:val="right" w:leader="dot" w:pos="8296"/>
            </w:tabs>
            <w:rPr>
              <w:rFonts w:hint="eastAsia" w:ascii="宋体" w:hAnsi="宋体" w:eastAsia="宋体" w:cs="宋体"/>
              <w:sz w:val="20"/>
              <w:szCs w:val="21"/>
            </w:rPr>
          </w:pPr>
          <w:r>
            <w:fldChar w:fldCharType="begin"/>
          </w:r>
          <w:r>
            <w:instrText xml:space="preserve"> HYPERLINK \l "_Toc226993091" </w:instrText>
          </w:r>
          <w:r>
            <w:fldChar w:fldCharType="separate"/>
          </w:r>
          <w:r>
            <w:rPr>
              <w:rStyle w:val="27"/>
              <w:rFonts w:ascii="宋体" w:hAnsi="宋体" w:eastAsia="宋体" w:cs="宋体"/>
              <w:sz w:val="20"/>
              <w:szCs w:val="21"/>
            </w:rPr>
            <w:t>7.4验收标准</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_Toc226993091 \h </w:instrText>
          </w:r>
          <w:r>
            <w:rPr>
              <w:rFonts w:ascii="宋体" w:hAnsi="宋体" w:eastAsia="宋体" w:cs="宋体"/>
              <w:sz w:val="20"/>
              <w:szCs w:val="21"/>
            </w:rPr>
            <w:fldChar w:fldCharType="separate"/>
          </w:r>
          <w:r>
            <w:rPr>
              <w:rFonts w:ascii="宋体" w:hAnsi="宋体" w:eastAsia="宋体" w:cs="宋体"/>
              <w:sz w:val="20"/>
              <w:szCs w:val="21"/>
            </w:rPr>
            <w:t>31</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"_Toc226993092" </w:instrText>
          </w:r>
          <w:r>
            <w:fldChar w:fldCharType="separate"/>
          </w:r>
          <w:r>
            <w:rPr>
              <w:rStyle w:val="27"/>
              <w:rFonts w:ascii="宋体" w:hAnsi="宋体" w:eastAsia="宋体" w:cs="宋体"/>
              <w:sz w:val="20"/>
              <w:szCs w:val="21"/>
            </w:rPr>
            <w:t>附录A   施工现场质量管理检查记录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_Toc226993092 \h </w:instrText>
          </w:r>
          <w:r>
            <w:rPr>
              <w:rFonts w:ascii="宋体" w:hAnsi="宋体" w:eastAsia="宋体" w:cs="宋体"/>
              <w:sz w:val="20"/>
              <w:szCs w:val="21"/>
            </w:rPr>
            <w:fldChar w:fldCharType="separate"/>
          </w:r>
          <w:r>
            <w:rPr>
              <w:rFonts w:ascii="宋体" w:hAnsi="宋体" w:eastAsia="宋体" w:cs="宋体"/>
              <w:sz w:val="20"/>
              <w:szCs w:val="21"/>
            </w:rPr>
            <w:t>32</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"_Toc226993093" </w:instrText>
          </w:r>
          <w:r>
            <w:fldChar w:fldCharType="separate"/>
          </w:r>
          <w:r>
            <w:rPr>
              <w:rStyle w:val="27"/>
              <w:rFonts w:ascii="宋体" w:hAnsi="宋体" w:eastAsia="宋体" w:cs="宋体"/>
              <w:w w:val="90"/>
              <w:sz w:val="20"/>
              <w:szCs w:val="21"/>
            </w:rPr>
            <w:t>附录B  单位工程、分部工程、分项工程、检验批划分和检验项目</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_Toc226993093 \h </w:instrText>
          </w:r>
          <w:r>
            <w:rPr>
              <w:rFonts w:ascii="宋体" w:hAnsi="宋体" w:eastAsia="宋体" w:cs="宋体"/>
              <w:sz w:val="20"/>
              <w:szCs w:val="21"/>
            </w:rPr>
            <w:fldChar w:fldCharType="separate"/>
          </w:r>
          <w:r>
            <w:rPr>
              <w:rFonts w:ascii="宋体" w:hAnsi="宋体" w:eastAsia="宋体" w:cs="宋体"/>
              <w:sz w:val="20"/>
              <w:szCs w:val="21"/>
            </w:rPr>
            <w:t>33</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"_Toc226993094" </w:instrText>
          </w:r>
          <w:r>
            <w:fldChar w:fldCharType="separate"/>
          </w:r>
          <w:r>
            <w:rPr>
              <w:rStyle w:val="27"/>
              <w:rFonts w:ascii="宋体" w:hAnsi="宋体" w:eastAsia="宋体" w:cs="宋体"/>
              <w:sz w:val="20"/>
              <w:szCs w:val="21"/>
            </w:rPr>
            <w:t>附录C   工程实施的质量控制记录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_Toc226993094 \h </w:instrText>
          </w:r>
          <w:r>
            <w:rPr>
              <w:rFonts w:ascii="宋体" w:hAnsi="宋体" w:eastAsia="宋体" w:cs="宋体"/>
              <w:sz w:val="20"/>
              <w:szCs w:val="21"/>
            </w:rPr>
            <w:fldChar w:fldCharType="separate"/>
          </w:r>
          <w:r>
            <w:rPr>
              <w:rFonts w:ascii="宋体" w:hAnsi="宋体" w:eastAsia="宋体" w:cs="宋体"/>
              <w:sz w:val="20"/>
              <w:szCs w:val="21"/>
            </w:rPr>
            <w:t>34</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"_Toc226993095" </w:instrText>
          </w:r>
          <w:r>
            <w:fldChar w:fldCharType="separate"/>
          </w:r>
          <w:r>
            <w:rPr>
              <w:rStyle w:val="27"/>
              <w:rFonts w:ascii="宋体" w:hAnsi="宋体" w:eastAsia="宋体" w:cs="宋体"/>
              <w:sz w:val="20"/>
              <w:szCs w:val="21"/>
            </w:rPr>
            <w:t>附录D   检测记录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_Toc226993095 \h </w:instrText>
          </w:r>
          <w:r>
            <w:rPr>
              <w:rFonts w:ascii="宋体" w:hAnsi="宋体" w:eastAsia="宋体" w:cs="宋体"/>
              <w:sz w:val="20"/>
              <w:szCs w:val="21"/>
            </w:rPr>
            <w:fldChar w:fldCharType="separate"/>
          </w:r>
          <w:r>
            <w:rPr>
              <w:rFonts w:ascii="宋体" w:hAnsi="宋体" w:eastAsia="宋体" w:cs="宋体"/>
              <w:sz w:val="20"/>
              <w:szCs w:val="21"/>
            </w:rPr>
            <w:t>38</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"_Toc226993096" </w:instrText>
          </w:r>
          <w:r>
            <w:fldChar w:fldCharType="separate"/>
          </w:r>
          <w:r>
            <w:rPr>
              <w:rStyle w:val="27"/>
              <w:rFonts w:ascii="宋体" w:hAnsi="宋体" w:eastAsia="宋体" w:cs="宋体"/>
              <w:sz w:val="20"/>
              <w:szCs w:val="21"/>
            </w:rPr>
            <w:t>附录E   试运行记录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_Toc226993096 \h </w:instrText>
          </w:r>
          <w:r>
            <w:rPr>
              <w:rFonts w:ascii="宋体" w:hAnsi="宋体" w:eastAsia="宋体" w:cs="宋体"/>
              <w:sz w:val="20"/>
              <w:szCs w:val="21"/>
            </w:rPr>
            <w:fldChar w:fldCharType="separate"/>
          </w:r>
          <w:r>
            <w:rPr>
              <w:rFonts w:ascii="宋体" w:hAnsi="宋体" w:eastAsia="宋体" w:cs="宋体"/>
              <w:sz w:val="20"/>
              <w:szCs w:val="21"/>
            </w:rPr>
            <w:t>52</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"_Toc226993097" </w:instrText>
          </w:r>
          <w:r>
            <w:fldChar w:fldCharType="separate"/>
          </w:r>
          <w:r>
            <w:rPr>
              <w:rStyle w:val="27"/>
              <w:rFonts w:ascii="宋体" w:hAnsi="宋体" w:eastAsia="宋体" w:cs="宋体"/>
              <w:spacing w:val="8"/>
              <w:sz w:val="20"/>
              <w:szCs w:val="21"/>
            </w:rPr>
            <w:t>本规范用词说明</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_Toc226993097 \h </w:instrText>
          </w:r>
          <w:r>
            <w:rPr>
              <w:rFonts w:ascii="宋体" w:hAnsi="宋体" w:eastAsia="宋体" w:cs="宋体"/>
              <w:sz w:val="20"/>
              <w:szCs w:val="21"/>
            </w:rPr>
            <w:fldChar w:fldCharType="separate"/>
          </w:r>
          <w:r>
            <w:rPr>
              <w:rFonts w:ascii="宋体" w:hAnsi="宋体" w:eastAsia="宋体" w:cs="宋体"/>
              <w:sz w:val="20"/>
              <w:szCs w:val="21"/>
            </w:rPr>
            <w:t>53</w:t>
          </w:r>
          <w:r>
            <w:rPr>
              <w:rFonts w:ascii="宋体" w:hAnsi="宋体" w:eastAsia="宋体" w:cs="宋体"/>
              <w:sz w:val="20"/>
              <w:szCs w:val="21"/>
            </w:rPr>
            <w:fldChar w:fldCharType="end"/>
          </w:r>
          <w:r>
            <w:rPr>
              <w:rFonts w:ascii="宋体" w:hAnsi="宋体" w:eastAsia="宋体" w:cs="宋体"/>
              <w:sz w:val="20"/>
              <w:szCs w:val="21"/>
            </w:rPr>
            <w:fldChar w:fldCharType="end"/>
          </w:r>
        </w:p>
        <w:p>
          <w:pPr>
            <w:pStyle w:val="17"/>
            <w:tabs>
              <w:tab w:val="right" w:leader="dot" w:pos="8296"/>
            </w:tabs>
            <w:rPr>
              <w:rFonts w:hint="eastAsia" w:ascii="宋体" w:hAnsi="宋体" w:eastAsia="宋体" w:cs="宋体"/>
              <w:sz w:val="20"/>
              <w:szCs w:val="21"/>
            </w:rPr>
          </w:pPr>
          <w:r>
            <w:fldChar w:fldCharType="begin"/>
          </w:r>
          <w:r>
            <w:instrText xml:space="preserve"> HYPERLINK \l "_Toc226993098" </w:instrText>
          </w:r>
          <w:r>
            <w:fldChar w:fldCharType="separate"/>
          </w:r>
          <w:r>
            <w:rPr>
              <w:rStyle w:val="27"/>
              <w:rFonts w:ascii="宋体" w:hAnsi="宋体" w:eastAsia="宋体" w:cs="宋体"/>
              <w:spacing w:val="8"/>
              <w:sz w:val="20"/>
              <w:szCs w:val="21"/>
            </w:rPr>
            <w:t>引用标准名录</w:t>
          </w:r>
          <w:r>
            <w:rPr>
              <w:rFonts w:ascii="宋体" w:hAnsi="宋体" w:eastAsia="宋体" w:cs="宋体"/>
              <w:sz w:val="20"/>
              <w:szCs w:val="21"/>
            </w:rPr>
            <w:tab/>
          </w:r>
          <w:r>
            <w:rPr>
              <w:rFonts w:ascii="宋体" w:hAnsi="宋体" w:eastAsia="宋体" w:cs="宋体"/>
              <w:sz w:val="20"/>
              <w:szCs w:val="21"/>
            </w:rPr>
            <w:fldChar w:fldCharType="begin"/>
          </w:r>
          <w:r>
            <w:rPr>
              <w:rFonts w:ascii="宋体" w:hAnsi="宋体" w:eastAsia="宋体" w:cs="宋体"/>
              <w:sz w:val="20"/>
              <w:szCs w:val="21"/>
            </w:rPr>
            <w:instrText xml:space="preserve"> PAGEREF _Toc226993098 \h </w:instrText>
          </w:r>
          <w:r>
            <w:rPr>
              <w:rFonts w:ascii="宋体" w:hAnsi="宋体" w:eastAsia="宋体" w:cs="宋体"/>
              <w:sz w:val="20"/>
              <w:szCs w:val="21"/>
            </w:rPr>
            <w:fldChar w:fldCharType="separate"/>
          </w:r>
          <w:r>
            <w:rPr>
              <w:rFonts w:ascii="宋体" w:hAnsi="宋体" w:eastAsia="宋体" w:cs="宋体"/>
              <w:sz w:val="20"/>
              <w:szCs w:val="21"/>
            </w:rPr>
            <w:t>54</w:t>
          </w:r>
          <w:r>
            <w:rPr>
              <w:rFonts w:ascii="宋体" w:hAnsi="宋体" w:eastAsia="宋体" w:cs="宋体"/>
              <w:sz w:val="20"/>
              <w:szCs w:val="21"/>
            </w:rPr>
            <w:fldChar w:fldCharType="end"/>
          </w:r>
          <w:r>
            <w:rPr>
              <w:rFonts w:ascii="宋体" w:hAnsi="宋体" w:eastAsia="宋体" w:cs="宋体"/>
              <w:sz w:val="20"/>
              <w:szCs w:val="21"/>
            </w:rPr>
            <w:fldChar w:fldCharType="end"/>
          </w:r>
        </w:p>
        <w:p>
          <w:pPr>
            <w:rPr>
              <w:rFonts w:hint="eastAsia" w:ascii="宋体" w:hAnsi="宋体" w:eastAsia="宋体" w:cs="宋体"/>
              <w:sz w:val="20"/>
              <w:szCs w:val="21"/>
            </w:rPr>
          </w:pPr>
          <w:r>
            <w:rPr>
              <w:rFonts w:hint="eastAsia" w:ascii="宋体" w:hAnsi="宋体" w:eastAsia="宋体" w:cs="宋体"/>
              <w:sz w:val="20"/>
              <w:szCs w:val="21"/>
            </w:rPr>
            <w:fldChar w:fldCharType="end"/>
          </w:r>
        </w:p>
      </w:sdtContent>
    </w:sdt>
    <w:p>
      <w:pPr>
        <w:rPr>
          <w:rFonts w:hint="eastAsia"/>
        </w:rPr>
      </w:pPr>
      <w:r>
        <w:rPr>
          <w:rFonts w:hint="eastAsia"/>
        </w:rPr>
        <w:t xml:space="preserve">    </w:t>
      </w:r>
      <w:r>
        <w:br w:type="page"/>
      </w:r>
    </w:p>
    <w:p>
      <w:pPr>
        <w:pStyle w:val="2"/>
        <w:numPr>
          <w:ilvl w:val="0"/>
          <w:numId w:val="3"/>
        </w:numPr>
        <w:spacing w:after="312" w:afterLines="100"/>
        <w:ind w:left="0" w:firstLine="0"/>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 </w:t>
      </w:r>
      <w:bookmarkStart w:id="18" w:name="_Toc226993057"/>
      <w:r>
        <w:rPr>
          <w:rFonts w:hint="eastAsia" w:ascii="黑体" w:hAnsi="黑体" w:eastAsia="黑体" w:cs="黑体"/>
          <w:b w:val="0"/>
          <w:bCs w:val="0"/>
          <w:sz w:val="32"/>
          <w:szCs w:val="32"/>
        </w:rPr>
        <w:t>总  则</w:t>
      </w:r>
      <w:bookmarkEnd w:id="18"/>
    </w:p>
    <w:p>
      <w:pPr>
        <w:pStyle w:val="42"/>
        <w:spacing w:line="269" w:lineRule="auto"/>
        <w:ind w:left="21" w:leftChars="10"/>
        <w:rPr>
          <w:rFonts w:hint="eastAsia" w:ascii="宋体" w:hAnsi="宋体" w:eastAsia="宋体" w:cs="宋体"/>
          <w:szCs w:val="21"/>
        </w:rPr>
      </w:pPr>
      <w:r>
        <w:rPr>
          <w:rFonts w:hint="eastAsia" w:ascii="宋体" w:hAnsi="宋体" w:eastAsia="宋体" w:cs="宋体"/>
          <w:b/>
          <w:bCs/>
          <w:szCs w:val="21"/>
        </w:rPr>
        <w:t>1.0.1</w:t>
      </w:r>
      <w:r>
        <w:rPr>
          <w:rFonts w:hint="eastAsia" w:ascii="黑体" w:hAnsi="黑体" w:eastAsia="黑体" w:cs="黑体"/>
          <w:szCs w:val="21"/>
        </w:rPr>
        <w:t xml:space="preserve">  </w:t>
      </w:r>
      <w:r>
        <w:rPr>
          <w:rFonts w:hint="eastAsia" w:ascii="宋体" w:hAnsi="宋体" w:eastAsia="宋体" w:cs="宋体"/>
          <w:szCs w:val="21"/>
        </w:rPr>
        <w:t>为加强铁路机电设备管理系统的工程质量管理，规范工程质量验收，规定工程质量检测、验收的组织程序和合格评定标准，保证工程建设质量，制定本标准。</w:t>
      </w:r>
    </w:p>
    <w:p>
      <w:pPr>
        <w:spacing w:line="269" w:lineRule="auto"/>
        <w:rPr>
          <w:rFonts w:hint="eastAsia" w:ascii="宋体" w:hAnsi="宋体" w:eastAsia="宋体" w:cs="宋体"/>
          <w:szCs w:val="21"/>
        </w:rPr>
      </w:pPr>
      <w:r>
        <w:rPr>
          <w:rFonts w:hint="eastAsia" w:ascii="宋体" w:hAnsi="宋体" w:eastAsia="宋体" w:cs="宋体"/>
          <w:b/>
          <w:bCs/>
          <w:szCs w:val="21"/>
        </w:rPr>
        <w:t>1.0.2</w:t>
      </w:r>
      <w:r>
        <w:rPr>
          <w:rFonts w:hint="eastAsia" w:ascii="黑体" w:hAnsi="黑体" w:eastAsia="黑体" w:cs="黑体"/>
          <w:szCs w:val="21"/>
        </w:rPr>
        <w:t xml:space="preserve">  </w:t>
      </w:r>
      <w:r>
        <w:rPr>
          <w:rFonts w:hint="eastAsia" w:ascii="宋体" w:hAnsi="宋体" w:eastAsia="宋体" w:cs="宋体"/>
          <w:szCs w:val="21"/>
        </w:rPr>
        <w:t>本标准适用于新建、扩建和改建工程中的铁路机电设备管理系统的验收。</w:t>
      </w:r>
    </w:p>
    <w:p>
      <w:pPr>
        <w:pStyle w:val="42"/>
        <w:spacing w:line="269" w:lineRule="auto"/>
        <w:ind w:left="0"/>
        <w:rPr>
          <w:rFonts w:hint="eastAsia" w:ascii="等线" w:hAnsi="等线" w:eastAsia="等线" w:cs="等线"/>
          <w:szCs w:val="21"/>
        </w:rPr>
      </w:pPr>
      <w:r>
        <w:rPr>
          <w:rFonts w:hint="eastAsia" w:ascii="宋体" w:hAnsi="宋体" w:eastAsia="宋体" w:cs="宋体"/>
          <w:b/>
          <w:bCs/>
          <w:szCs w:val="21"/>
        </w:rPr>
        <w:t>1.0.3</w:t>
      </w:r>
      <w:r>
        <w:rPr>
          <w:rFonts w:hint="eastAsia" w:ascii="黑体" w:hAnsi="黑体" w:eastAsia="黑体" w:cs="黑体"/>
          <w:szCs w:val="21"/>
        </w:rPr>
        <w:t xml:space="preserve">  </w:t>
      </w:r>
      <w:r>
        <w:rPr>
          <w:rFonts w:hint="eastAsia" w:ascii="宋体" w:hAnsi="宋体" w:eastAsia="宋体" w:cs="宋体"/>
          <w:szCs w:val="21"/>
        </w:rPr>
        <w:t>铁路机电设备管理系统的质量验收除应符合本规范外，尚应符合国家和行业现行有关标准的规定。</w:t>
      </w:r>
    </w:p>
    <w:p>
      <w:pPr>
        <w:widowControl/>
        <w:jc w:val="left"/>
        <w:rPr>
          <w:rFonts w:hint="eastAsia" w:ascii="等线" w:hAnsi="等线" w:eastAsia="等线" w:cs="等线"/>
          <w:szCs w:val="21"/>
        </w:rPr>
      </w:pPr>
      <w:r>
        <w:rPr>
          <w:rFonts w:hint="eastAsia" w:ascii="等线" w:hAnsi="等线" w:eastAsia="等线" w:cs="等线"/>
          <w:szCs w:val="21"/>
        </w:rPr>
        <w:br w:type="page"/>
      </w:r>
    </w:p>
    <w:p>
      <w:pPr>
        <w:pStyle w:val="2"/>
        <w:numPr>
          <w:ilvl w:val="0"/>
          <w:numId w:val="3"/>
        </w:numPr>
        <w:spacing w:after="312" w:afterLines="100"/>
        <w:ind w:left="0" w:firstLine="0"/>
        <w:jc w:val="center"/>
        <w:rPr>
          <w:rFonts w:hint="eastAsia" w:ascii="黑体" w:hAnsi="黑体" w:eastAsia="黑体" w:cs="黑体"/>
          <w:b w:val="0"/>
          <w:bCs w:val="0"/>
          <w:sz w:val="32"/>
          <w:szCs w:val="32"/>
        </w:rPr>
      </w:pPr>
      <w:bookmarkStart w:id="19" w:name="_Toc226993058"/>
      <w:r>
        <w:rPr>
          <w:rFonts w:hint="eastAsia" w:ascii="黑体" w:hAnsi="黑体" w:eastAsia="黑体" w:cs="黑体"/>
          <w:b w:val="0"/>
          <w:bCs w:val="0"/>
          <w:sz w:val="32"/>
          <w:szCs w:val="32"/>
        </w:rPr>
        <w:t>术语和</w:t>
      </w:r>
      <w:bookmarkEnd w:id="19"/>
      <w:r>
        <w:rPr>
          <w:rFonts w:hint="eastAsia" w:ascii="黑体" w:hAnsi="黑体" w:eastAsia="黑体" w:cs="黑体"/>
          <w:b w:val="0"/>
          <w:bCs w:val="0"/>
          <w:sz w:val="32"/>
          <w:szCs w:val="32"/>
        </w:rPr>
        <w:t>缩略语</w:t>
      </w:r>
    </w:p>
    <w:p>
      <w:pPr>
        <w:pStyle w:val="3"/>
        <w:spacing w:before="156" w:beforeLines="50" w:after="156" w:afterLines="50"/>
        <w:jc w:val="center"/>
        <w:rPr>
          <w:rFonts w:hint="eastAsia" w:ascii="黑体" w:hAnsi="黑体" w:eastAsia="黑体" w:cs="黑体"/>
          <w:color w:val="auto"/>
        </w:rPr>
      </w:pPr>
      <w:bookmarkStart w:id="20" w:name="_Toc226993059"/>
      <w:r>
        <w:rPr>
          <w:rFonts w:ascii="黑体" w:hAnsi="黑体" w:eastAsia="黑体" w:cs="黑体"/>
          <w:color w:val="auto"/>
        </w:rPr>
        <w:t>2</w:t>
      </w:r>
      <w:r>
        <w:rPr>
          <w:rFonts w:hint="eastAsia" w:ascii="黑体" w:hAnsi="黑体" w:eastAsia="黑体" w:cs="黑体"/>
          <w:color w:val="auto"/>
        </w:rPr>
        <w:t>.1术语</w:t>
      </w:r>
      <w:bookmarkEnd w:id="20"/>
    </w:p>
    <w:p>
      <w:pPr>
        <w:pStyle w:val="42"/>
        <w:spacing w:line="269" w:lineRule="auto"/>
        <w:ind w:left="21" w:leftChars="1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b/>
          <w:bCs/>
          <w:szCs w:val="21"/>
        </w:rPr>
        <w:t>1</w:t>
      </w:r>
      <w:r>
        <w:rPr>
          <w:rFonts w:hint="eastAsia" w:ascii="宋体" w:hAnsi="宋体" w:eastAsia="宋体" w:cs="宋体"/>
          <w:b/>
          <w:bCs/>
          <w:szCs w:val="21"/>
        </w:rPr>
        <w:t xml:space="preserve">.1 </w:t>
      </w:r>
      <w:r>
        <w:rPr>
          <w:rFonts w:hint="eastAsia" w:ascii="宋体" w:hAnsi="宋体" w:eastAsia="宋体" w:cs="宋体"/>
          <w:szCs w:val="21"/>
        </w:rPr>
        <w:t>铁路机电设备管理系统railway electromechanical equipment management system</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运用智能化、信息化、物联网、边缘计算等技术，对铁路站房、段所、隧道等场景内机电设备进行集中监控、统一管理、能效分析、智能运维、安全防护的一体化综合管理系统，通常包含设备监控、能效监管等子系统。</w:t>
      </w:r>
    </w:p>
    <w:p>
      <w:pPr>
        <w:spacing w:line="269" w:lineRule="auto"/>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b/>
          <w:bCs/>
          <w:szCs w:val="21"/>
        </w:rPr>
        <w:t>1</w:t>
      </w:r>
      <w:r>
        <w:rPr>
          <w:rFonts w:hint="eastAsia" w:ascii="宋体" w:hAnsi="宋体" w:eastAsia="宋体" w:cs="宋体"/>
          <w:b/>
          <w:bCs/>
          <w:szCs w:val="21"/>
        </w:rPr>
        <w:t>.2</w:t>
      </w:r>
      <w:r>
        <w:rPr>
          <w:rFonts w:hint="eastAsia" w:ascii="黑体" w:hAnsi="黑体" w:eastAsia="黑体" w:cs="黑体"/>
          <w:szCs w:val="21"/>
        </w:rPr>
        <w:t xml:space="preserve">  </w:t>
      </w:r>
      <w:r>
        <w:rPr>
          <w:rFonts w:hint="eastAsia" w:ascii="宋体" w:hAnsi="宋体" w:eastAsia="宋体" w:cs="宋体"/>
          <w:szCs w:val="21"/>
        </w:rPr>
        <w:t>设备监控子系统equipment monitoring and contr</w:t>
      </w:r>
      <w:r>
        <w:rPr>
          <w:rFonts w:ascii="宋体" w:hAnsi="宋体" w:eastAsia="宋体" w:cs="宋体"/>
          <w:szCs w:val="21"/>
        </w:rPr>
        <w:t>o</w:t>
      </w:r>
      <w:r>
        <w:rPr>
          <w:rFonts w:hint="eastAsia" w:ascii="宋体" w:hAnsi="宋体" w:eastAsia="宋体" w:cs="宋体"/>
          <w:szCs w:val="21"/>
        </w:rPr>
        <w:t>l subsystem</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对铁路建（构）筑物内电力、照明、空调、通风、给排水、消防、电梯、变配电等机电设备进行实时监视、远程控制、状态告警、联动管理的专用系统。</w:t>
      </w:r>
    </w:p>
    <w:p>
      <w:pPr>
        <w:spacing w:line="269" w:lineRule="auto"/>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b/>
          <w:bCs/>
          <w:szCs w:val="21"/>
        </w:rPr>
        <w:t>1</w:t>
      </w:r>
      <w:r>
        <w:rPr>
          <w:rFonts w:hint="eastAsia" w:ascii="宋体" w:hAnsi="宋体" w:eastAsia="宋体" w:cs="宋体"/>
          <w:b/>
          <w:bCs/>
          <w:szCs w:val="21"/>
        </w:rPr>
        <w:t>.3</w:t>
      </w:r>
      <w:r>
        <w:rPr>
          <w:rFonts w:hint="eastAsia" w:ascii="黑体" w:hAnsi="黑体" w:eastAsia="黑体" w:cs="黑体"/>
          <w:szCs w:val="21"/>
        </w:rPr>
        <w:t xml:space="preserve">  </w:t>
      </w:r>
      <w:r>
        <w:rPr>
          <w:rFonts w:hint="eastAsia" w:ascii="宋体" w:hAnsi="宋体" w:eastAsia="宋体" w:cs="宋体"/>
          <w:szCs w:val="21"/>
        </w:rPr>
        <w:t>能效监管子系统 energy management subsystem</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对铁路机电系统电、水、气、热（冷）等各类能耗数据进行采集、计量、统计、分析、诊断、预测、优化与可视化管理的系统。</w:t>
      </w:r>
    </w:p>
    <w:p>
      <w:pPr>
        <w:spacing w:line="269" w:lineRule="auto"/>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b/>
          <w:bCs/>
          <w:szCs w:val="21"/>
        </w:rPr>
        <w:t>1</w:t>
      </w:r>
      <w:r>
        <w:rPr>
          <w:rFonts w:hint="eastAsia" w:ascii="宋体" w:hAnsi="宋体" w:eastAsia="宋体" w:cs="宋体"/>
          <w:b/>
          <w:bCs/>
          <w:szCs w:val="21"/>
        </w:rPr>
        <w:t>.4</w:t>
      </w:r>
      <w:r>
        <w:rPr>
          <w:rFonts w:hint="eastAsia" w:ascii="黑体" w:hAnsi="黑体" w:eastAsia="黑体" w:cs="黑体"/>
          <w:szCs w:val="21"/>
        </w:rPr>
        <w:t xml:space="preserve">  </w:t>
      </w:r>
      <w:r>
        <w:rPr>
          <w:rFonts w:hint="eastAsia" w:ascii="宋体" w:hAnsi="宋体" w:eastAsia="宋体" w:cs="宋体"/>
          <w:szCs w:val="21"/>
        </w:rPr>
        <w:t xml:space="preserve">系统检测 </w:t>
      </w:r>
      <w:r>
        <w:rPr>
          <w:rFonts w:ascii="宋体" w:hAnsi="宋体" w:eastAsia="宋体" w:cs="宋体"/>
          <w:szCs w:val="21"/>
        </w:rPr>
        <w:t>system inspection and test</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系统安装调试、自检及试运行完成后，按规定方法与仪器对功能、性能、安全性、兼容性、可靠性进行全面测试并出具结论的活动。</w:t>
      </w:r>
    </w:p>
    <w:p>
      <w:pPr>
        <w:spacing w:line="269" w:lineRule="auto"/>
        <w:rPr>
          <w:rFonts w:hint="eastAsia" w:ascii="宋体" w:hAnsi="宋体" w:eastAsia="宋体" w:cs="宋体"/>
          <w:szCs w:val="21"/>
        </w:rPr>
      </w:pPr>
      <w:r>
        <w:rPr>
          <w:rFonts w:ascii="宋体" w:hAnsi="宋体" w:eastAsia="宋体" w:cs="宋体"/>
          <w:b/>
          <w:bCs/>
          <w:szCs w:val="21"/>
        </w:rPr>
        <w:t>2.1.5</w:t>
      </w:r>
      <w:r>
        <w:rPr>
          <w:rFonts w:ascii="黑体" w:hAnsi="黑体" w:eastAsia="黑体" w:cs="黑体"/>
          <w:szCs w:val="21"/>
        </w:rPr>
        <w:t xml:space="preserve">  </w:t>
      </w:r>
      <w:r>
        <w:rPr>
          <w:rFonts w:hint="eastAsia" w:ascii="宋体" w:hAnsi="宋体" w:eastAsia="宋体" w:cs="宋体"/>
          <w:szCs w:val="21"/>
        </w:rPr>
        <w:t>自检</w:t>
      </w:r>
      <w:r>
        <w:rPr>
          <w:rFonts w:ascii="宋体" w:hAnsi="宋体" w:eastAsia="宋体" w:cs="宋体"/>
          <w:szCs w:val="21"/>
        </w:rPr>
        <w:t>self-inspection</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施工单位在系统完工后，依据设计文件与标准，对工程质量、系统功能、设备性能进行的内部全面检查与测试。</w:t>
      </w:r>
    </w:p>
    <w:p>
      <w:pPr>
        <w:spacing w:line="269" w:lineRule="auto"/>
        <w:rPr>
          <w:rFonts w:hint="eastAsia" w:ascii="宋体" w:hAnsi="宋体" w:eastAsia="宋体" w:cs="宋体"/>
          <w:szCs w:val="21"/>
        </w:rPr>
      </w:pPr>
      <w:r>
        <w:rPr>
          <w:rFonts w:ascii="宋体" w:hAnsi="宋体" w:eastAsia="宋体" w:cs="宋体"/>
          <w:b/>
          <w:bCs/>
          <w:szCs w:val="21"/>
        </w:rPr>
        <w:t>2.1.6</w:t>
      </w:r>
      <w:r>
        <w:rPr>
          <w:rFonts w:ascii="黑体" w:hAnsi="黑体" w:eastAsia="黑体" w:cs="黑体"/>
          <w:szCs w:val="21"/>
        </w:rPr>
        <w:t xml:space="preserve">  </w:t>
      </w:r>
      <w:r>
        <w:rPr>
          <w:rFonts w:hint="eastAsia" w:ascii="宋体" w:hAnsi="宋体" w:eastAsia="宋体" w:cs="宋体"/>
          <w:szCs w:val="21"/>
        </w:rPr>
        <w:t>试运行</w:t>
      </w:r>
      <w:r>
        <w:rPr>
          <w:rFonts w:ascii="宋体" w:hAnsi="宋体" w:eastAsia="宋体" w:cs="宋体"/>
          <w:szCs w:val="21"/>
        </w:rPr>
        <w:t xml:space="preserve"> trial running</w:t>
      </w:r>
    </w:p>
    <w:p>
      <w:pPr>
        <w:pStyle w:val="42"/>
        <w:spacing w:line="269" w:lineRule="auto"/>
        <w:ind w:left="21" w:leftChars="10" w:firstLine="420" w:firstLineChars="200"/>
        <w:rPr>
          <w:rFonts w:hint="eastAsia" w:ascii="宋体" w:hAnsi="宋体" w:eastAsia="宋体" w:cs="宋体"/>
          <w:szCs w:val="21"/>
        </w:rPr>
      </w:pPr>
      <w:r>
        <w:rPr>
          <w:rFonts w:hint="eastAsia" w:ascii="宋体" w:hAnsi="宋体" w:eastAsia="宋体" w:cs="宋体"/>
          <w:szCs w:val="21"/>
        </w:rPr>
        <w:t>系统安装、调试、自检合格后，按规定时长连续投入实际运行，验证稳定性、可靠性、适配性、联动逻辑的过程。</w:t>
      </w:r>
    </w:p>
    <w:p>
      <w:pPr>
        <w:spacing w:line="269" w:lineRule="auto"/>
        <w:rPr>
          <w:rFonts w:hint="eastAsia" w:ascii="宋体" w:hAnsi="宋体" w:eastAsia="宋体" w:cs="宋体"/>
          <w:szCs w:val="21"/>
        </w:rPr>
      </w:pPr>
      <w:r>
        <w:rPr>
          <w:rFonts w:ascii="宋体" w:hAnsi="宋体" w:eastAsia="宋体" w:cs="宋体"/>
          <w:b/>
          <w:bCs/>
          <w:szCs w:val="21"/>
        </w:rPr>
        <w:t>2.1.7</w:t>
      </w:r>
      <w:r>
        <w:rPr>
          <w:rFonts w:ascii="黑体" w:hAnsi="黑体" w:eastAsia="黑体" w:cs="黑体"/>
          <w:szCs w:val="21"/>
        </w:rPr>
        <w:t xml:space="preserve">  </w:t>
      </w:r>
      <w:r>
        <w:rPr>
          <w:rFonts w:hint="eastAsia" w:ascii="宋体" w:hAnsi="宋体" w:eastAsia="宋体" w:cs="宋体"/>
          <w:szCs w:val="21"/>
        </w:rPr>
        <w:t xml:space="preserve">整改 </w:t>
      </w:r>
      <w:r>
        <w:rPr>
          <w:rFonts w:ascii="宋体" w:hAnsi="宋体" w:eastAsia="宋体" w:cs="宋体"/>
          <w:szCs w:val="21"/>
        </w:rPr>
        <w:t>rectification</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对验收、检测、试运行中发现的不合格项、缺陷项、隐患项进行修正、调试、更换，使其满足标准与设计要求的活动。</w:t>
      </w:r>
    </w:p>
    <w:p>
      <w:pPr>
        <w:spacing w:line="269" w:lineRule="auto"/>
        <w:rPr>
          <w:rFonts w:hint="eastAsia" w:ascii="宋体" w:hAnsi="宋体" w:eastAsia="宋体" w:cs="宋体"/>
          <w:szCs w:val="21"/>
        </w:rPr>
      </w:pPr>
      <w:r>
        <w:rPr>
          <w:rFonts w:ascii="宋体" w:hAnsi="宋体" w:eastAsia="宋体" w:cs="宋体"/>
          <w:b/>
          <w:bCs/>
          <w:szCs w:val="21"/>
        </w:rPr>
        <w:t>2.1.8</w:t>
      </w:r>
      <w:r>
        <w:rPr>
          <w:rFonts w:ascii="宋体" w:hAnsi="宋体" w:eastAsia="宋体" w:cs="宋体"/>
          <w:szCs w:val="21"/>
        </w:rPr>
        <w:t xml:space="preserve"> </w:t>
      </w:r>
      <w:r>
        <w:rPr>
          <w:rFonts w:hint="eastAsia" w:ascii="宋体" w:hAnsi="宋体" w:eastAsia="宋体" w:cs="宋体"/>
          <w:szCs w:val="21"/>
        </w:rPr>
        <w:t>数据采集精度</w:t>
      </w:r>
      <w:r>
        <w:rPr>
          <w:rFonts w:ascii="宋体" w:hAnsi="宋体" w:eastAsia="宋体" w:cs="宋体"/>
          <w:szCs w:val="21"/>
        </w:rPr>
        <w:t>data acquisition accuracy</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采集值与真实值之间的允许偏差范围，是衡量采集设备与系统准确性的核心指标。</w:t>
      </w:r>
    </w:p>
    <w:p>
      <w:pPr>
        <w:spacing w:line="269" w:lineRule="auto"/>
        <w:rPr>
          <w:rFonts w:hint="eastAsia" w:ascii="宋体" w:hAnsi="宋体" w:eastAsia="宋体" w:cs="宋体"/>
          <w:szCs w:val="21"/>
        </w:rPr>
      </w:pPr>
      <w:r>
        <w:rPr>
          <w:rFonts w:ascii="宋体" w:hAnsi="宋体" w:eastAsia="宋体" w:cs="宋体"/>
          <w:b/>
          <w:bCs/>
          <w:szCs w:val="21"/>
        </w:rPr>
        <w:t>2.1.9</w:t>
      </w:r>
      <w:r>
        <w:rPr>
          <w:rFonts w:ascii="宋体" w:hAnsi="宋体" w:eastAsia="宋体" w:cs="宋体"/>
          <w:szCs w:val="21"/>
        </w:rPr>
        <w:t xml:space="preserve"> 响应时间response time</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系统从接收指令</w:t>
      </w:r>
      <w:r>
        <w:rPr>
          <w:rFonts w:ascii="宋体" w:hAnsi="宋体" w:eastAsia="宋体" w:cs="宋体"/>
          <w:szCs w:val="21"/>
        </w:rPr>
        <w:t xml:space="preserve"> / 触发条件→发出控制动作 / 告警信息的时间间隔。</w:t>
      </w:r>
    </w:p>
    <w:p>
      <w:pPr>
        <w:spacing w:line="269" w:lineRule="auto"/>
        <w:rPr>
          <w:rFonts w:hint="eastAsia" w:ascii="宋体" w:hAnsi="宋体" w:eastAsia="宋体" w:cs="宋体"/>
          <w:szCs w:val="21"/>
        </w:rPr>
      </w:pPr>
      <w:r>
        <w:rPr>
          <w:rFonts w:ascii="宋体" w:hAnsi="宋体" w:eastAsia="宋体" w:cs="宋体"/>
          <w:b/>
          <w:bCs/>
          <w:szCs w:val="21"/>
        </w:rPr>
        <w:t xml:space="preserve">2.1.10 </w:t>
      </w:r>
      <w:r>
        <w:rPr>
          <w:rFonts w:ascii="宋体" w:hAnsi="宋体" w:eastAsia="宋体" w:cs="宋体"/>
          <w:szCs w:val="21"/>
        </w:rPr>
        <w:t>网络安全隔离</w:t>
      </w:r>
      <w:r>
        <w:rPr>
          <w:rFonts w:hint="eastAsia" w:ascii="宋体" w:hAnsi="宋体" w:eastAsia="宋体" w:cs="宋体"/>
          <w:szCs w:val="21"/>
        </w:rPr>
        <w:t xml:space="preserve"> </w:t>
      </w:r>
      <w:r>
        <w:rPr>
          <w:rFonts w:ascii="宋体" w:hAnsi="宋体" w:eastAsia="宋体" w:cs="宋体"/>
          <w:szCs w:val="21"/>
        </w:rPr>
        <w:t>network security isolation</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采用防火墙、单向隔离网闸、</w:t>
      </w:r>
      <w:r>
        <w:rPr>
          <w:rFonts w:ascii="宋体" w:hAnsi="宋体" w:eastAsia="宋体" w:cs="宋体"/>
          <w:szCs w:val="21"/>
        </w:rPr>
        <w:t>VPN、VLAN 等技术，实现业务网络、管理网络、控制网络、外部网络之间安全分区与访问控制的措施。</w:t>
      </w:r>
    </w:p>
    <w:p>
      <w:pPr>
        <w:spacing w:line="269" w:lineRule="auto"/>
        <w:rPr>
          <w:rFonts w:hint="eastAsia" w:ascii="宋体" w:hAnsi="宋体" w:eastAsia="宋体" w:cs="宋体"/>
          <w:szCs w:val="21"/>
        </w:rPr>
      </w:pPr>
      <w:r>
        <w:rPr>
          <w:rFonts w:ascii="宋体" w:hAnsi="宋体" w:eastAsia="宋体" w:cs="宋体"/>
          <w:b/>
          <w:bCs/>
          <w:szCs w:val="21"/>
        </w:rPr>
        <w:t xml:space="preserve">2.1.11 </w:t>
      </w:r>
      <w:r>
        <w:rPr>
          <w:rFonts w:ascii="宋体" w:hAnsi="宋体" w:eastAsia="宋体" w:cs="宋体"/>
          <w:szCs w:val="21"/>
        </w:rPr>
        <w:t>信创适配</w:t>
      </w:r>
      <w:r>
        <w:rPr>
          <w:rFonts w:hint="eastAsia" w:ascii="宋体" w:hAnsi="宋体" w:eastAsia="宋体" w:cs="宋体"/>
          <w:szCs w:val="21"/>
        </w:rPr>
        <w:t xml:space="preserve"> </w:t>
      </w:r>
      <w:r>
        <w:rPr>
          <w:rFonts w:ascii="宋体" w:hAnsi="宋体" w:eastAsia="宋体" w:cs="宋体"/>
          <w:szCs w:val="21"/>
        </w:rPr>
        <w:t>information technology innovation adaptation</w:t>
      </w:r>
    </w:p>
    <w:p>
      <w:pPr>
        <w:spacing w:line="269" w:lineRule="auto"/>
        <w:rPr>
          <w:rFonts w:hint="eastAsia" w:ascii="宋体" w:hAnsi="宋体" w:eastAsia="宋体" w:cs="宋体"/>
          <w:szCs w:val="21"/>
        </w:rPr>
      </w:pPr>
      <w:r>
        <w:rPr>
          <w:rFonts w:hint="eastAsia" w:ascii="宋体" w:hAnsi="宋体" w:eastAsia="宋体" w:cs="宋体"/>
          <w:szCs w:val="21"/>
        </w:rPr>
        <w:t>系统软硬件（服务器、操作系统、数据库、中间件、应用软件）满足国家信息技术应用创新要求的兼容与替换能力。</w:t>
      </w:r>
    </w:p>
    <w:p>
      <w:pPr>
        <w:spacing w:line="269" w:lineRule="auto"/>
        <w:rPr>
          <w:rFonts w:hint="eastAsia" w:ascii="宋体" w:hAnsi="宋体" w:eastAsia="宋体" w:cs="宋体"/>
          <w:szCs w:val="21"/>
        </w:rPr>
      </w:pPr>
      <w:r>
        <w:rPr>
          <w:rFonts w:ascii="宋体" w:hAnsi="宋体" w:eastAsia="宋体" w:cs="宋体"/>
          <w:b/>
          <w:bCs/>
          <w:szCs w:val="21"/>
        </w:rPr>
        <w:t xml:space="preserve">2.1.12 </w:t>
      </w:r>
      <w:r>
        <w:rPr>
          <w:rFonts w:ascii="宋体" w:hAnsi="宋体" w:eastAsia="宋体" w:cs="宋体"/>
          <w:szCs w:val="21"/>
        </w:rPr>
        <w:t>节能减排评估energy saving and emission reduction assessment</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对系统投运后节能量、节能率、能效提升、碳排放减少进行量化核算与效果评价的活动。</w:t>
      </w:r>
    </w:p>
    <w:p>
      <w:pPr>
        <w:spacing w:line="269" w:lineRule="auto"/>
        <w:rPr>
          <w:rFonts w:hint="eastAsia" w:ascii="宋体" w:hAnsi="宋体" w:eastAsia="宋体" w:cs="宋体"/>
          <w:szCs w:val="21"/>
        </w:rPr>
      </w:pPr>
      <w:r>
        <w:rPr>
          <w:rFonts w:ascii="宋体" w:hAnsi="宋体" w:eastAsia="宋体" w:cs="宋体"/>
          <w:b/>
          <w:bCs/>
          <w:szCs w:val="21"/>
        </w:rPr>
        <w:t xml:space="preserve">2.1.13 </w:t>
      </w:r>
      <w:r>
        <w:rPr>
          <w:rFonts w:ascii="宋体" w:hAnsi="宋体" w:eastAsia="宋体" w:cs="宋体"/>
          <w:szCs w:val="21"/>
        </w:rPr>
        <w:t>接口兼容性interface compatibility</w:t>
      </w:r>
    </w:p>
    <w:p>
      <w:pPr>
        <w:spacing w:line="269" w:lineRule="auto"/>
        <w:ind w:firstLine="420" w:firstLineChars="200"/>
        <w:rPr>
          <w:rFonts w:hint="eastAsia" w:ascii="宋体" w:hAnsi="宋体" w:eastAsia="宋体" w:cs="宋体"/>
          <w:szCs w:val="21"/>
        </w:rPr>
      </w:pPr>
      <w:r>
        <w:rPr>
          <w:rFonts w:hint="eastAsia" w:ascii="宋体" w:hAnsi="宋体" w:eastAsia="宋体" w:cs="宋体"/>
          <w:szCs w:val="21"/>
        </w:rPr>
        <w:t>系统与设备、子系统、第三方平台间在通信协议、数据格式、物理接口、时序逻辑上相互适配、稳定交互的能力。</w:t>
      </w:r>
    </w:p>
    <w:p>
      <w:pPr>
        <w:pStyle w:val="3"/>
        <w:spacing w:before="156" w:beforeLines="50" w:after="156" w:afterLines="50"/>
        <w:jc w:val="center"/>
        <w:rPr>
          <w:rFonts w:hint="eastAsia" w:ascii="黑体" w:hAnsi="黑体" w:eastAsia="黑体" w:cs="黑体"/>
          <w:color w:val="auto"/>
        </w:rPr>
      </w:pPr>
      <w:bookmarkStart w:id="21" w:name="_Toc226993060"/>
      <w:r>
        <w:rPr>
          <w:rFonts w:ascii="黑体" w:hAnsi="黑体" w:eastAsia="黑体" w:cs="黑体"/>
          <w:color w:val="auto"/>
        </w:rPr>
        <w:t>2</w:t>
      </w:r>
      <w:r>
        <w:rPr>
          <w:rFonts w:hint="eastAsia" w:ascii="黑体" w:hAnsi="黑体" w:eastAsia="黑体" w:cs="黑体"/>
          <w:color w:val="auto"/>
        </w:rPr>
        <w:t>.</w:t>
      </w:r>
      <w:r>
        <w:rPr>
          <w:rFonts w:ascii="黑体" w:hAnsi="黑体" w:eastAsia="黑体" w:cs="黑体"/>
          <w:color w:val="auto"/>
        </w:rPr>
        <w:t>2</w:t>
      </w:r>
      <w:r>
        <w:rPr>
          <w:rFonts w:hint="eastAsia" w:ascii="黑体" w:hAnsi="黑体" w:eastAsia="黑体" w:cs="黑体"/>
          <w:color w:val="auto"/>
        </w:rPr>
        <w:t xml:space="preserve"> </w:t>
      </w:r>
      <w:bookmarkEnd w:id="21"/>
      <w:r>
        <w:rPr>
          <w:rFonts w:hint="eastAsia" w:ascii="黑体" w:hAnsi="黑体" w:eastAsia="黑体" w:cs="黑体"/>
          <w:color w:val="auto"/>
        </w:rPr>
        <w:t>缩略语</w:t>
      </w:r>
    </w:p>
    <w:p>
      <w:pPr>
        <w:spacing w:line="269" w:lineRule="auto"/>
        <w:ind w:left="420" w:leftChars="200"/>
        <w:rPr>
          <w:rFonts w:hint="eastAsia" w:ascii="宋体" w:hAnsi="宋体" w:eastAsia="宋体" w:cs="宋体"/>
          <w:szCs w:val="21"/>
        </w:rPr>
      </w:pPr>
      <w:r>
        <w:rPr>
          <w:rFonts w:ascii="宋体" w:hAnsi="宋体" w:eastAsia="宋体" w:cs="宋体"/>
          <w:szCs w:val="21"/>
        </w:rPr>
        <w:t></w:t>
      </w:r>
    </w:p>
    <w:p>
      <w:pPr>
        <w:spacing w:line="269" w:lineRule="auto"/>
        <w:ind w:left="420" w:leftChars="200"/>
        <w:rPr>
          <w:rFonts w:hint="eastAsia" w:ascii="宋体" w:hAnsi="宋体" w:eastAsia="宋体" w:cs="宋体"/>
          <w:szCs w:val="21"/>
        </w:rPr>
      </w:pPr>
      <w:r>
        <w:rPr>
          <w:rFonts w:ascii="Times New Roman" w:hAnsi="Times New Roman" w:eastAsia="宋体" w:cs="Times New Roman"/>
          <w:szCs w:val="21"/>
        </w:rPr>
        <w:t>DDC</w:t>
      </w:r>
      <w:r>
        <w:rPr>
          <w:rFonts w:hint="eastAsia" w:ascii="宋体" w:hAnsi="宋体" w:eastAsia="宋体" w:cs="宋体"/>
          <w:szCs w:val="21"/>
        </w:rPr>
        <w:t xml:space="preserve">  </w:t>
      </w:r>
      <w:r>
        <w:rPr>
          <w:rFonts w:ascii="宋体" w:hAnsi="宋体" w:eastAsia="宋体" w:cs="宋体"/>
          <w:szCs w:val="21"/>
        </w:rPr>
        <w:t>Direct Digital Controller</w:t>
      </w:r>
      <w:r>
        <w:rPr>
          <w:rFonts w:hint="eastAsia" w:ascii="宋体" w:hAnsi="宋体" w:eastAsia="宋体" w:cs="宋体"/>
          <w:szCs w:val="21"/>
        </w:rPr>
        <w:t xml:space="preserve">  </w:t>
      </w:r>
      <w:r>
        <w:rPr>
          <w:rFonts w:ascii="宋体" w:hAnsi="宋体" w:eastAsia="宋体" w:cs="宋体"/>
          <w:szCs w:val="21"/>
        </w:rPr>
        <w:t>直接数字控制器</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EER</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Energy Efficiency Ratio</w:t>
      </w:r>
      <w:r>
        <w:rPr>
          <w:rFonts w:hint="eastAsia" w:ascii="宋体" w:hAnsi="宋体" w:eastAsia="宋体" w:cs="宋体"/>
          <w:szCs w:val="21"/>
        </w:rPr>
        <w:t xml:space="preserve"> </w:t>
      </w:r>
      <w:r>
        <w:rPr>
          <w:rFonts w:ascii="Times New Roman" w:hAnsi="Times New Roman" w:eastAsia="宋体" w:cs="Times New Roman"/>
          <w:szCs w:val="21"/>
        </w:rPr>
        <w:t xml:space="preserve">制冷系统能效比 </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EPS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 xml:space="preserve">Emergency Power Supply </w:t>
      </w:r>
      <w:r>
        <w:rPr>
          <w:rFonts w:ascii="Times New Roman" w:hAnsi="Times New Roman" w:eastAsia="宋体" w:cs="Times New Roman"/>
          <w:szCs w:val="21"/>
        </w:rPr>
        <w:t>应急电源</w:t>
      </w:r>
    </w:p>
    <w:p>
      <w:pPr>
        <w:spacing w:line="269" w:lineRule="auto"/>
        <w:ind w:left="420" w:leftChars="200"/>
        <w:rPr>
          <w:rFonts w:ascii="Times New Roman" w:hAnsi="Times New Roman" w:eastAsia="宋体" w:cs="Times New Roman"/>
          <w:szCs w:val="21"/>
        </w:rPr>
      </w:pPr>
      <w:bookmarkStart w:id="22" w:name="OLE_LINK1"/>
      <w:r>
        <w:rPr>
          <w:rFonts w:ascii="Times New Roman" w:hAnsi="Times New Roman" w:eastAsia="宋体" w:cs="Times New Roman"/>
          <w:szCs w:val="21"/>
        </w:rPr>
        <w:t>LPD</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w:t>
      </w:r>
      <w:r>
        <w:rPr>
          <w:rFonts w:ascii="宋体" w:hAnsi="宋体" w:eastAsia="宋体" w:cs="宋体"/>
          <w:szCs w:val="21"/>
        </w:rPr>
        <w:t xml:space="preserve">Lighting Power Density </w:t>
      </w:r>
      <w:r>
        <w:rPr>
          <w:rFonts w:ascii="Times New Roman" w:hAnsi="Times New Roman" w:eastAsia="宋体" w:cs="Times New Roman"/>
          <w:szCs w:val="21"/>
        </w:rPr>
        <w:t>照明功率密度</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 xml:space="preserve">Mbps  </w:t>
      </w:r>
      <w:r>
        <w:rPr>
          <w:rFonts w:ascii="宋体" w:hAnsi="宋体" w:eastAsia="宋体" w:cs="宋体"/>
          <w:szCs w:val="21"/>
        </w:rPr>
        <w:t>Megabits Per Second</w:t>
      </w:r>
      <w:r>
        <w:rPr>
          <w:rFonts w:ascii="Times New Roman" w:hAnsi="Times New Roman" w:eastAsia="宋体" w:cs="Times New Roman"/>
          <w:szCs w:val="21"/>
        </w:rPr>
        <w:t>网络传输速率，单位：兆比特每秒</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 xml:space="preserve">OPC UA  </w:t>
      </w:r>
      <w:r>
        <w:rPr>
          <w:rFonts w:ascii="宋体" w:hAnsi="宋体" w:eastAsia="宋体" w:cs="宋体"/>
          <w:szCs w:val="21"/>
        </w:rPr>
        <w:t>Open Platform Communications Unified Architecture</w:t>
      </w:r>
      <w:r>
        <w:t xml:space="preserve">  </w:t>
      </w:r>
      <w:r>
        <w:rPr>
          <w:rFonts w:ascii="Times New Roman" w:hAnsi="Times New Roman" w:eastAsia="宋体" w:cs="Times New Roman"/>
          <w:szCs w:val="21"/>
        </w:rPr>
        <w:t>统一架构工业通信协议</w:t>
      </w:r>
    </w:p>
    <w:bookmarkEnd w:id="22"/>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PID</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 xml:space="preserve">Proportional-Integral-Derivative </w:t>
      </w:r>
      <w:r>
        <w:rPr>
          <w:rFonts w:ascii="Times New Roman" w:hAnsi="Times New Roman" w:eastAsia="宋体" w:cs="Times New Roman"/>
          <w:szCs w:val="21"/>
        </w:rPr>
        <w:t>比例 - 积分 - 微分控制</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PLC</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 xml:space="preserve">Programmable Logic Controller  </w:t>
      </w:r>
      <w:r>
        <w:rPr>
          <w:rFonts w:ascii="Times New Roman" w:hAnsi="Times New Roman" w:eastAsia="宋体" w:cs="Times New Roman"/>
          <w:szCs w:val="21"/>
        </w:rPr>
        <w:t>可编程逻辑控制器</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 xml:space="preserve">RS485  </w:t>
      </w:r>
      <w:r>
        <w:rPr>
          <w:rFonts w:ascii="宋体" w:hAnsi="宋体" w:eastAsia="宋体" w:cs="宋体"/>
          <w:szCs w:val="21"/>
        </w:rPr>
        <w:t>Recommended Standard 485</w:t>
      </w:r>
      <w:r>
        <w:t xml:space="preserve"> </w:t>
      </w:r>
      <w:r>
        <w:rPr>
          <w:rFonts w:ascii="Times New Roman" w:hAnsi="Times New Roman" w:eastAsia="宋体" w:cs="Times New Roman"/>
          <w:szCs w:val="21"/>
        </w:rPr>
        <w:t>串行通信物理接口标准</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 xml:space="preserve">TCP/IP  </w:t>
      </w:r>
      <w:r>
        <w:rPr>
          <w:rFonts w:ascii="宋体" w:hAnsi="宋体" w:eastAsia="宋体" w:cs="宋体"/>
          <w:szCs w:val="21"/>
        </w:rPr>
        <w:t xml:space="preserve">Transmission Control Protocol/Internet Protocol </w:t>
      </w:r>
      <w:r>
        <w:rPr>
          <w:rFonts w:ascii="Times New Roman" w:hAnsi="Times New Roman" w:eastAsia="宋体" w:cs="Times New Roman"/>
          <w:szCs w:val="21"/>
        </w:rPr>
        <w:t>传输控制协议/ 互联网协议</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IP</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 xml:space="preserve">Internet Protocol </w:t>
      </w:r>
      <w:r>
        <w:t xml:space="preserve"> </w:t>
      </w:r>
      <w:r>
        <w:rPr>
          <w:rFonts w:ascii="Times New Roman" w:hAnsi="Times New Roman" w:eastAsia="宋体" w:cs="Times New Roman"/>
          <w:szCs w:val="21"/>
        </w:rPr>
        <w:t>网络地址</w:t>
      </w:r>
    </w:p>
    <w:p>
      <w:pPr>
        <w:spacing w:line="269" w:lineRule="auto"/>
        <w:ind w:left="420" w:leftChars="200"/>
        <w:rPr>
          <w:rFonts w:ascii="Times New Roman" w:hAnsi="Times New Roman" w:eastAsia="宋体" w:cs="Times New Roman"/>
          <w:szCs w:val="21"/>
        </w:rPr>
      </w:pPr>
      <w:r>
        <w:rPr>
          <w:rFonts w:ascii="Times New Roman" w:hAnsi="Times New Roman" w:eastAsia="宋体" w:cs="Times New Roman"/>
          <w:szCs w:val="21"/>
        </w:rPr>
        <w:t>UPS</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r>
        <w:rPr>
          <w:rFonts w:ascii="宋体" w:hAnsi="宋体" w:eastAsia="宋体" w:cs="宋体"/>
          <w:szCs w:val="21"/>
        </w:rPr>
        <w:t>Uninterruptible Power Supply</w:t>
      </w:r>
      <w:r>
        <w:rPr>
          <w:rFonts w:ascii="Times New Roman" w:hAnsi="Times New Roman" w:eastAsia="宋体" w:cs="Times New Roman"/>
          <w:szCs w:val="21"/>
        </w:rPr>
        <w:t>不间断电源</w:t>
      </w:r>
    </w:p>
    <w:p>
      <w:pPr>
        <w:widowControl/>
        <w:jc w:val="left"/>
        <w:rPr>
          <w:rFonts w:hint="eastAsia" w:ascii="宋体" w:hAnsi="宋体" w:eastAsia="宋体" w:cs="宋体"/>
          <w:szCs w:val="21"/>
        </w:rPr>
      </w:pPr>
      <w:r>
        <w:rPr>
          <w:rFonts w:hint="eastAsia" w:ascii="宋体" w:hAnsi="宋体" w:eastAsia="宋体" w:cs="宋体"/>
          <w:szCs w:val="21"/>
        </w:rPr>
        <w:br w:type="page"/>
      </w:r>
    </w:p>
    <w:p>
      <w:pPr>
        <w:pStyle w:val="2"/>
        <w:numPr>
          <w:ilvl w:val="0"/>
          <w:numId w:val="3"/>
        </w:numPr>
        <w:spacing w:after="312" w:afterLines="100"/>
        <w:ind w:left="0" w:firstLine="0"/>
        <w:jc w:val="center"/>
        <w:rPr>
          <w:rFonts w:hint="eastAsia" w:ascii="黑体" w:hAnsi="黑体" w:eastAsia="黑体" w:cs="黑体"/>
          <w:b w:val="0"/>
          <w:bCs w:val="0"/>
          <w:sz w:val="32"/>
          <w:szCs w:val="32"/>
        </w:rPr>
      </w:pPr>
      <w:bookmarkStart w:id="23" w:name="_Toc226993061"/>
      <w:r>
        <w:rPr>
          <w:rFonts w:hint="eastAsia" w:ascii="黑体" w:hAnsi="黑体" w:eastAsia="黑体" w:cs="黑体"/>
          <w:b w:val="0"/>
          <w:bCs w:val="0"/>
          <w:sz w:val="32"/>
          <w:szCs w:val="32"/>
        </w:rPr>
        <w:t>基本规定</w:t>
      </w:r>
      <w:bookmarkEnd w:id="23"/>
    </w:p>
    <w:p>
      <w:pPr>
        <w:pStyle w:val="3"/>
        <w:spacing w:before="156" w:beforeLines="50" w:after="156" w:afterLines="50"/>
        <w:jc w:val="center"/>
        <w:rPr>
          <w:rFonts w:hint="eastAsia" w:ascii="黑体" w:hAnsi="黑体" w:eastAsia="黑体" w:cs="黑体"/>
          <w:color w:val="auto"/>
        </w:rPr>
      </w:pPr>
      <w:bookmarkStart w:id="24" w:name="_Toc226993062"/>
      <w:r>
        <w:rPr>
          <w:rFonts w:hint="eastAsia" w:ascii="黑体" w:hAnsi="黑体" w:eastAsia="黑体" w:cs="黑体"/>
          <w:color w:val="auto"/>
        </w:rPr>
        <w:t>3.1适用范围</w:t>
      </w:r>
      <w:bookmarkEnd w:id="24"/>
    </w:p>
    <w:p>
      <w:pPr>
        <w:pStyle w:val="42"/>
        <w:ind w:left="21" w:leftChars="10"/>
        <w:rPr>
          <w:rFonts w:hint="eastAsia" w:ascii="宋体" w:hAnsi="宋体" w:eastAsia="宋体" w:cs="宋体"/>
          <w:szCs w:val="21"/>
        </w:rPr>
      </w:pPr>
      <w:r>
        <w:rPr>
          <w:rFonts w:hint="eastAsia" w:ascii="宋体" w:hAnsi="宋体" w:eastAsia="宋体" w:cs="宋体"/>
          <w:b/>
          <w:bCs/>
          <w:szCs w:val="21"/>
        </w:rPr>
        <w:t>3.1.1</w:t>
      </w:r>
      <w:r>
        <w:rPr>
          <w:rFonts w:hint="eastAsia" w:ascii="黑体" w:hAnsi="黑体" w:eastAsia="黑体" w:cs="黑体"/>
          <w:szCs w:val="21"/>
        </w:rPr>
        <w:t xml:space="preserve">  </w:t>
      </w:r>
      <w:r>
        <w:rPr>
          <w:rFonts w:hint="eastAsia" w:ascii="宋体" w:hAnsi="宋体" w:eastAsia="宋体" w:cs="宋体"/>
          <w:szCs w:val="21"/>
        </w:rPr>
        <w:t>本标准规定了铁路机电设备管理系统（以下简称 “系统”）验收的适用场景、核心对象及边界范围，是系统从建设到正式投用前验收工作的基本依据。</w:t>
      </w:r>
    </w:p>
    <w:p>
      <w:pPr>
        <w:pStyle w:val="42"/>
        <w:ind w:left="21" w:leftChars="10"/>
        <w:rPr>
          <w:rFonts w:hint="eastAsia" w:ascii="宋体" w:hAnsi="宋体" w:eastAsia="宋体" w:cs="宋体"/>
          <w:szCs w:val="21"/>
        </w:rPr>
      </w:pPr>
      <w:r>
        <w:rPr>
          <w:rFonts w:hint="eastAsia" w:ascii="宋体" w:hAnsi="宋体" w:eastAsia="宋体" w:cs="宋体"/>
          <w:b/>
          <w:bCs/>
          <w:szCs w:val="21"/>
        </w:rPr>
        <w:t>3.1.2</w:t>
      </w:r>
      <w:r>
        <w:rPr>
          <w:rFonts w:hint="eastAsia" w:ascii="黑体" w:hAnsi="黑体" w:eastAsia="黑体" w:cs="黑体"/>
          <w:szCs w:val="21"/>
        </w:rPr>
        <w:t xml:space="preserve">  </w:t>
      </w:r>
      <w:r>
        <w:rPr>
          <w:rFonts w:hint="eastAsia" w:ascii="宋体" w:hAnsi="宋体" w:eastAsia="宋体" w:cs="宋体"/>
          <w:szCs w:val="21"/>
        </w:rPr>
        <w:t>本标准适用于国家铁路、地方铁路、铁路专用线的新建、改建、扩建项目中机电设备管理系统的验收。</w:t>
      </w:r>
    </w:p>
    <w:p>
      <w:pPr>
        <w:pStyle w:val="42"/>
        <w:ind w:left="44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25" w:name="_Toc226993063"/>
      <w:r>
        <w:rPr>
          <w:rFonts w:hint="eastAsia" w:ascii="黑体" w:hAnsi="黑体" w:eastAsia="黑体" w:cs="黑体"/>
          <w:color w:val="auto"/>
        </w:rPr>
        <w:t>3.2验收单元划分</w:t>
      </w:r>
      <w:bookmarkEnd w:id="25"/>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3.2.1 </w:t>
      </w:r>
      <w:r>
        <w:rPr>
          <w:rFonts w:ascii="宋体" w:hAnsi="宋体" w:eastAsia="宋体" w:cs="宋体"/>
          <w:szCs w:val="21"/>
        </w:rPr>
        <w:t xml:space="preserve"> </w:t>
      </w:r>
      <w:r>
        <w:rPr>
          <w:rFonts w:hint="eastAsia" w:ascii="宋体" w:hAnsi="宋体" w:eastAsia="宋体" w:cs="宋体"/>
          <w:szCs w:val="21"/>
        </w:rPr>
        <w:t>系统工程施工质量验收单元应划分为单位工程、分部工程、分项工程和检验批。</w:t>
      </w:r>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3.2.2 </w:t>
      </w:r>
      <w:r>
        <w:rPr>
          <w:rFonts w:hint="eastAsia" w:ascii="宋体" w:hAnsi="宋体" w:eastAsia="宋体" w:cs="宋体"/>
          <w:szCs w:val="21"/>
        </w:rPr>
        <w:t xml:space="preserve"> 系统工程单位工程划分应符合下列规定：</w:t>
      </w:r>
    </w:p>
    <w:p>
      <w:pPr>
        <w:pStyle w:val="42"/>
        <w:ind w:left="21" w:leftChars="10" w:firstLine="420" w:firstLineChars="200"/>
        <w:rPr>
          <w:rFonts w:hint="eastAsia" w:ascii="宋体" w:hAnsi="宋体" w:eastAsia="宋体" w:cs="宋体"/>
          <w:szCs w:val="21"/>
        </w:rPr>
      </w:pPr>
      <w:r>
        <w:rPr>
          <w:rFonts w:hint="eastAsia" w:ascii="宋体" w:hAnsi="宋体" w:eastAsia="宋体" w:cs="宋体"/>
          <w:szCs w:val="21"/>
        </w:rPr>
        <w:t>1  一座站房的机电设备管理系统工程为一个单位工程。</w:t>
      </w:r>
    </w:p>
    <w:p>
      <w:pPr>
        <w:pStyle w:val="42"/>
        <w:ind w:left="21" w:leftChars="10" w:firstLine="420" w:firstLineChars="200"/>
        <w:rPr>
          <w:rFonts w:hint="eastAsia" w:ascii="宋体" w:hAnsi="宋体" w:eastAsia="宋体" w:cs="宋体"/>
          <w:szCs w:val="21"/>
        </w:rPr>
      </w:pPr>
      <w:r>
        <w:rPr>
          <w:rFonts w:hint="eastAsia" w:ascii="宋体" w:hAnsi="宋体" w:eastAsia="宋体" w:cs="宋体"/>
          <w:szCs w:val="21"/>
        </w:rPr>
        <w:t>2  一个监控主站（含隧道）或一个段所管辖范围内的机电设备管理系统为一个单位工程。</w:t>
      </w:r>
    </w:p>
    <w:p>
      <w:pPr>
        <w:pStyle w:val="42"/>
        <w:ind w:left="0"/>
        <w:rPr>
          <w:rFonts w:hint="eastAsia" w:ascii="宋体" w:hAnsi="宋体" w:eastAsia="宋体" w:cs="宋体"/>
          <w:szCs w:val="21"/>
        </w:rPr>
      </w:pPr>
      <w:r>
        <w:rPr>
          <w:rFonts w:hint="eastAsia" w:ascii="宋体" w:hAnsi="宋体" w:eastAsia="宋体" w:cs="宋体"/>
          <w:b/>
          <w:bCs/>
          <w:szCs w:val="21"/>
        </w:rPr>
        <w:t xml:space="preserve">3.2.3 </w:t>
      </w:r>
      <w:r>
        <w:rPr>
          <w:rFonts w:hint="eastAsia" w:ascii="宋体" w:hAnsi="宋体" w:eastAsia="宋体" w:cs="宋体"/>
          <w:szCs w:val="21"/>
        </w:rPr>
        <w:t xml:space="preserve"> 铁路机电设备管理系统工程的单位工程、分部工程、分项工程、检验批划分和检验项目应符合</w:t>
      </w:r>
      <w:r>
        <w:rPr>
          <w:rFonts w:hint="eastAsia" w:ascii="宋体" w:hAnsi="宋体" w:eastAsia="宋体" w:cs="宋体"/>
          <w:color w:val="000000" w:themeColor="text1"/>
          <w:szCs w:val="21"/>
          <w14:textFill>
            <w14:solidFill>
              <w14:schemeClr w14:val="tx1"/>
            </w14:solidFill>
          </w14:textFill>
        </w:rPr>
        <w:t>附录B</w:t>
      </w:r>
      <w:r>
        <w:rPr>
          <w:rFonts w:hint="eastAsia" w:ascii="宋体" w:hAnsi="宋体" w:eastAsia="宋体" w:cs="宋体"/>
          <w:szCs w:val="21"/>
        </w:rPr>
        <w:t>的规定。</w:t>
      </w:r>
    </w:p>
    <w:p>
      <w:pPr>
        <w:pStyle w:val="3"/>
        <w:spacing w:before="156" w:beforeLines="50" w:after="156" w:afterLines="50"/>
        <w:jc w:val="center"/>
        <w:rPr>
          <w:rFonts w:hint="eastAsia" w:ascii="黑体" w:hAnsi="黑体" w:eastAsia="黑体" w:cs="黑体"/>
          <w:color w:val="auto"/>
        </w:rPr>
      </w:pPr>
      <w:bookmarkStart w:id="26" w:name="_Toc226993064"/>
      <w:r>
        <w:rPr>
          <w:rFonts w:hint="eastAsia" w:ascii="黑体" w:hAnsi="黑体" w:eastAsia="黑体" w:cs="黑体"/>
          <w:color w:val="auto"/>
        </w:rPr>
        <w:t>3.3验收基本要求</w:t>
      </w:r>
      <w:bookmarkEnd w:id="26"/>
    </w:p>
    <w:p>
      <w:pPr>
        <w:pStyle w:val="42"/>
        <w:ind w:left="21" w:leftChars="10"/>
        <w:rPr>
          <w:rFonts w:hint="eastAsia" w:ascii="宋体" w:hAnsi="宋体" w:eastAsia="宋体" w:cs="宋体"/>
          <w:szCs w:val="21"/>
        </w:rPr>
      </w:pPr>
      <w:r>
        <w:rPr>
          <w:rFonts w:hint="eastAsia" w:ascii="宋体" w:hAnsi="宋体" w:eastAsia="宋体" w:cs="宋体"/>
          <w:b/>
          <w:bCs/>
          <w:szCs w:val="21"/>
        </w:rPr>
        <w:t>3.3.1</w:t>
      </w:r>
      <w:r>
        <w:rPr>
          <w:rFonts w:hint="eastAsia" w:ascii="黑体" w:hAnsi="黑体" w:eastAsia="黑体" w:cs="黑体"/>
          <w:szCs w:val="21"/>
        </w:rPr>
        <w:t xml:space="preserve">  </w:t>
      </w:r>
      <w:r>
        <w:rPr>
          <w:rFonts w:hint="eastAsia" w:ascii="宋体" w:hAnsi="宋体" w:eastAsia="宋体" w:cs="宋体"/>
          <w:szCs w:val="21"/>
        </w:rPr>
        <w:t>合规性要求：系统验收应符合国家、行业、国铁集团及本团体标准的相关规定，满足项目批复文件、设计文件、技术协议中明确的功能、性能及安全要求；涉及数据交互的部分，应符合铁路行业数据共享与安全管理相关规定，确保数据传输、存储、使用的合法性与安全性。</w:t>
      </w:r>
    </w:p>
    <w:p>
      <w:pPr>
        <w:pStyle w:val="42"/>
        <w:ind w:left="21" w:leftChars="10"/>
        <w:rPr>
          <w:rFonts w:hint="eastAsia" w:ascii="宋体" w:hAnsi="宋体" w:eastAsia="宋体" w:cs="宋体"/>
          <w:szCs w:val="21"/>
        </w:rPr>
      </w:pPr>
      <w:r>
        <w:rPr>
          <w:rFonts w:hint="eastAsia" w:ascii="宋体" w:hAnsi="宋体" w:eastAsia="宋体" w:cs="宋体"/>
          <w:b/>
          <w:bCs/>
          <w:szCs w:val="21"/>
        </w:rPr>
        <w:t>3.3.2</w:t>
      </w:r>
      <w:r>
        <w:rPr>
          <w:rFonts w:hint="eastAsia" w:ascii="黑体" w:hAnsi="黑体" w:eastAsia="黑体" w:cs="黑体"/>
          <w:szCs w:val="21"/>
        </w:rPr>
        <w:t xml:space="preserve">  </w:t>
      </w:r>
      <w:r>
        <w:rPr>
          <w:rFonts w:hint="eastAsia" w:ascii="宋体" w:hAnsi="宋体" w:eastAsia="宋体" w:cs="宋体"/>
          <w:szCs w:val="21"/>
        </w:rPr>
        <w:t>完整性要求：系统应完成设计文件规定的全部功能模块开发与部署，包括硬件设备（服务器、控制器、终端、传感器、通信设备等）的安装调试、软件系统（操作系统、数据库、应用程序等）的配置与测试，且所有设备、模块应处于正常运行状态，无缺失或功能未实现的情况。</w:t>
      </w:r>
    </w:p>
    <w:p>
      <w:pPr>
        <w:rPr>
          <w:rFonts w:hint="eastAsia" w:ascii="宋体" w:hAnsi="宋体" w:eastAsia="宋体" w:cs="宋体"/>
          <w:szCs w:val="21"/>
        </w:rPr>
      </w:pPr>
      <w:r>
        <w:rPr>
          <w:rFonts w:hint="eastAsia" w:ascii="宋体" w:hAnsi="宋体" w:eastAsia="宋体" w:cs="宋体"/>
          <w:b/>
          <w:bCs/>
          <w:szCs w:val="21"/>
        </w:rPr>
        <w:t>3.3.3</w:t>
      </w:r>
      <w:r>
        <w:rPr>
          <w:rFonts w:hint="eastAsia" w:ascii="黑体" w:hAnsi="黑体" w:eastAsia="黑体" w:cs="黑体"/>
          <w:szCs w:val="21"/>
        </w:rPr>
        <w:t xml:space="preserve">  </w:t>
      </w:r>
      <w:r>
        <w:rPr>
          <w:rFonts w:hint="eastAsia" w:ascii="宋体" w:hAnsi="宋体" w:eastAsia="宋体" w:cs="宋体"/>
          <w:szCs w:val="21"/>
        </w:rPr>
        <w:t>性能要求：系统的响应时间、数据处理能力、稳定性、兼容性、实时处理与分析能力等应满足设计文件规定的性能指标。</w:t>
      </w:r>
    </w:p>
    <w:p>
      <w:pPr>
        <w:pStyle w:val="42"/>
        <w:ind w:left="21" w:leftChars="10"/>
        <w:rPr>
          <w:rFonts w:hint="eastAsia" w:ascii="宋体" w:hAnsi="宋体" w:eastAsia="宋体" w:cs="宋体"/>
          <w:szCs w:val="21"/>
        </w:rPr>
      </w:pPr>
      <w:r>
        <w:rPr>
          <w:rFonts w:hint="eastAsia" w:ascii="宋体" w:hAnsi="宋体" w:eastAsia="宋体" w:cs="宋体"/>
          <w:b/>
          <w:bCs/>
          <w:szCs w:val="21"/>
        </w:rPr>
        <w:t>3.3.4</w:t>
      </w:r>
      <w:r>
        <w:rPr>
          <w:rFonts w:hint="eastAsia" w:ascii="黑体" w:hAnsi="黑体" w:eastAsia="黑体" w:cs="黑体"/>
          <w:szCs w:val="21"/>
        </w:rPr>
        <w:t xml:space="preserve">  </w:t>
      </w:r>
      <w:r>
        <w:rPr>
          <w:rFonts w:hint="eastAsia" w:ascii="宋体" w:hAnsi="宋体" w:eastAsia="宋体" w:cs="宋体"/>
          <w:szCs w:val="21"/>
        </w:rPr>
        <w:t>安全要求：系统应具备完善的安全防护能力，包括身份认证（支持多因素认证）、权限管理（基于角色的权限分配）、数据加密（传输加密采用 SSL/TLS 协议，存储加密采用符合国家密码标准的算法）、日志审计（保留至少 6 个月的操作日志与安全日志）、漏洞防护（定期漏洞扫描与修复），宜通过第三方安全检测机构（</w:t>
      </w:r>
      <w:r>
        <w:rPr>
          <w:rFonts w:ascii="宋体" w:hAnsi="宋体" w:eastAsia="宋体" w:cs="宋体"/>
          <w:szCs w:val="21"/>
        </w:rPr>
        <w:t>具备铁路行业安全检测资质</w:t>
      </w:r>
      <w:r>
        <w:rPr>
          <w:rFonts w:hint="eastAsia" w:ascii="宋体" w:hAnsi="宋体" w:eastAsia="宋体" w:cs="宋体"/>
          <w:szCs w:val="21"/>
        </w:rPr>
        <w:t>）的安全评估，系统安全等级保护应不低于设计文件要求，当设计文件未明确时，等保级别宜不低于二级。</w:t>
      </w:r>
      <w:r>
        <w:rPr>
          <w:rFonts w:ascii="宋体" w:hAnsi="宋体" w:eastAsia="宋体" w:cs="宋体"/>
          <w:szCs w:val="21"/>
        </w:rPr>
        <w:t>涉及人工智能算法模型，应具备模型安全与可靠性保障机制，防止对抗性攻击等风险。大数据平台应建立数据分级分类管理制度，对重要数据和个人信息实施加密存储和访问控制</w:t>
      </w:r>
      <w:r>
        <w:rPr>
          <w:rFonts w:hint="eastAsia" w:ascii="宋体" w:hAnsi="宋体" w:eastAsia="宋体" w:cs="宋体"/>
          <w:szCs w:val="21"/>
        </w:rPr>
        <w:t>。</w:t>
      </w:r>
    </w:p>
    <w:p>
      <w:pPr>
        <w:pStyle w:val="42"/>
        <w:ind w:left="21" w:leftChars="10"/>
        <w:rPr>
          <w:rFonts w:hint="eastAsia" w:ascii="宋体" w:hAnsi="宋体" w:eastAsia="宋体" w:cs="宋体"/>
          <w:b/>
          <w:bCs/>
          <w:szCs w:val="21"/>
        </w:rPr>
      </w:pPr>
      <w:r>
        <w:rPr>
          <w:rFonts w:hint="eastAsia" w:ascii="宋体" w:hAnsi="宋体" w:eastAsia="宋体" w:cs="宋体"/>
          <w:b/>
          <w:bCs/>
          <w:szCs w:val="21"/>
        </w:rPr>
        <w:t>3.3.5</w:t>
      </w:r>
      <w:r>
        <w:rPr>
          <w:rFonts w:hint="eastAsia" w:ascii="宋体" w:hAnsi="宋体" w:eastAsia="宋体" w:cs="宋体"/>
          <w:szCs w:val="21"/>
        </w:rPr>
        <w:t>信创要求：应核查系统、软硬件设备、报告等是否满足设计文件对信创的要求。设计文件未明确时，应满足核心服务器、操作系统、数据库信创覆盖率大于等于</w:t>
      </w:r>
      <w:r>
        <w:rPr>
          <w:rFonts w:ascii="宋体" w:hAnsi="宋体" w:eastAsia="宋体" w:cs="宋体"/>
          <w:szCs w:val="21"/>
        </w:rPr>
        <w:t>100%</w:t>
      </w:r>
      <w:r>
        <w:rPr>
          <w:rFonts w:hint="eastAsia" w:ascii="宋体" w:hAnsi="宋体" w:eastAsia="宋体" w:cs="宋体"/>
          <w:szCs w:val="21"/>
        </w:rPr>
        <w:t>。</w:t>
      </w:r>
    </w:p>
    <w:p>
      <w:pPr>
        <w:pStyle w:val="42"/>
        <w:ind w:left="21" w:leftChars="10"/>
        <w:rPr>
          <w:rFonts w:hint="eastAsia" w:ascii="宋体" w:hAnsi="宋体" w:eastAsia="宋体" w:cs="宋体"/>
          <w:szCs w:val="21"/>
        </w:rPr>
      </w:pPr>
      <w:r>
        <w:rPr>
          <w:rFonts w:hint="eastAsia" w:ascii="宋体" w:hAnsi="宋体" w:eastAsia="宋体" w:cs="宋体"/>
          <w:b/>
          <w:bCs/>
          <w:szCs w:val="21"/>
        </w:rPr>
        <w:t>3.3.6</w:t>
      </w:r>
      <w:r>
        <w:rPr>
          <w:rFonts w:hint="eastAsia" w:ascii="宋体" w:hAnsi="宋体" w:eastAsia="宋体" w:cs="宋体"/>
          <w:szCs w:val="21"/>
        </w:rPr>
        <w:t>竣工资料要求：验收前应准备完整的验收文档，文档应齐全、规范、准确。</w:t>
      </w:r>
    </w:p>
    <w:p>
      <w:pPr>
        <w:pStyle w:val="3"/>
        <w:spacing w:before="156" w:beforeLines="50" w:after="156" w:afterLines="50"/>
        <w:jc w:val="center"/>
        <w:rPr>
          <w:rFonts w:hint="eastAsia" w:ascii="黑体" w:hAnsi="黑体" w:eastAsia="黑体" w:cs="黑体"/>
          <w:color w:val="auto"/>
        </w:rPr>
      </w:pPr>
      <w:bookmarkStart w:id="27" w:name="_Toc226993065"/>
      <w:r>
        <w:rPr>
          <w:rFonts w:hint="eastAsia" w:ascii="黑体" w:hAnsi="黑体" w:eastAsia="黑体" w:cs="黑体"/>
          <w:color w:val="auto"/>
        </w:rPr>
        <w:t>3.4验收程序与方法</w:t>
      </w:r>
      <w:bookmarkEnd w:id="27"/>
    </w:p>
    <w:p>
      <w:pPr>
        <w:rPr>
          <w:rFonts w:hint="eastAsia" w:ascii="宋体" w:hAnsi="宋体" w:eastAsia="宋体" w:cs="宋体"/>
          <w:szCs w:val="21"/>
        </w:rPr>
      </w:pPr>
      <w:bookmarkStart w:id="28" w:name="OLE_LINK12"/>
      <w:r>
        <w:rPr>
          <w:rFonts w:hint="eastAsia" w:ascii="宋体" w:hAnsi="宋体" w:eastAsia="宋体" w:cs="宋体"/>
          <w:b/>
          <w:bCs/>
          <w:szCs w:val="21"/>
        </w:rPr>
        <w:t>3.4.1</w:t>
      </w:r>
      <w:r>
        <w:rPr>
          <w:rFonts w:hint="eastAsia" w:ascii="黑体" w:hAnsi="黑体" w:eastAsia="黑体" w:cs="黑体"/>
          <w:szCs w:val="21"/>
        </w:rPr>
        <w:t xml:space="preserve">  </w:t>
      </w:r>
      <w:bookmarkEnd w:id="28"/>
      <w:r>
        <w:rPr>
          <w:rFonts w:hint="eastAsia" w:ascii="宋体" w:hAnsi="宋体" w:eastAsia="宋体" w:cs="宋体"/>
          <w:b/>
          <w:bCs/>
          <w:szCs w:val="21"/>
        </w:rPr>
        <w:t>验收程序：</w:t>
      </w:r>
      <w:r>
        <w:rPr>
          <w:rFonts w:hint="eastAsia" w:ascii="宋体" w:hAnsi="宋体" w:eastAsia="宋体" w:cs="宋体"/>
          <w:szCs w:val="21"/>
        </w:rPr>
        <w:t>系统验收应遵循 “准备</w:t>
      </w:r>
      <w:r>
        <w:rPr>
          <w:rFonts w:ascii="宋体" w:hAnsi="宋体" w:eastAsia="宋体" w:cs="宋体"/>
          <w:szCs w:val="21"/>
        </w:rPr>
        <w:t>-</w:t>
      </w:r>
      <w:r>
        <w:rPr>
          <w:rFonts w:hint="eastAsia" w:ascii="宋体" w:hAnsi="宋体" w:eastAsia="宋体" w:cs="宋体"/>
          <w:szCs w:val="21"/>
        </w:rPr>
        <w:t>第一次验收</w:t>
      </w:r>
      <w:r>
        <w:rPr>
          <w:rFonts w:ascii="宋体" w:hAnsi="宋体" w:eastAsia="宋体" w:cs="宋体"/>
          <w:szCs w:val="21"/>
        </w:rPr>
        <w:t>-</w:t>
      </w:r>
      <w:r>
        <w:rPr>
          <w:rFonts w:hint="eastAsia" w:ascii="宋体" w:hAnsi="宋体" w:eastAsia="宋体" w:cs="宋体"/>
          <w:szCs w:val="21"/>
        </w:rPr>
        <w:t>试运行-第二次验收-结论” 的流程，分两次开展验收工作。</w:t>
      </w:r>
    </w:p>
    <w:p>
      <w:pPr>
        <w:pStyle w:val="42"/>
        <w:ind w:left="21" w:leftChars="10"/>
        <w:rPr>
          <w:rFonts w:hint="eastAsia" w:ascii="宋体" w:hAnsi="宋体" w:eastAsia="宋体" w:cs="宋体"/>
          <w:szCs w:val="21"/>
        </w:rPr>
      </w:pPr>
      <w:r>
        <w:rPr>
          <w:rFonts w:hint="eastAsia" w:ascii="宋体" w:hAnsi="宋体" w:eastAsia="宋体" w:cs="宋体"/>
          <w:b/>
          <w:bCs/>
          <w:szCs w:val="21"/>
        </w:rPr>
        <w:t>3.4.</w:t>
      </w:r>
      <w:r>
        <w:rPr>
          <w:rFonts w:ascii="宋体" w:hAnsi="宋体" w:eastAsia="宋体" w:cs="宋体"/>
          <w:b/>
          <w:bCs/>
          <w:szCs w:val="21"/>
        </w:rPr>
        <w:t>2</w:t>
      </w:r>
      <w:r>
        <w:rPr>
          <w:rFonts w:hint="eastAsia" w:ascii="黑体" w:hAnsi="黑体" w:eastAsia="黑体" w:cs="黑体"/>
          <w:szCs w:val="21"/>
        </w:rPr>
        <w:t xml:space="preserve"> </w:t>
      </w:r>
      <w:r>
        <w:rPr>
          <w:rFonts w:hint="eastAsia" w:ascii="宋体" w:hAnsi="宋体" w:eastAsia="宋体" w:cs="宋体"/>
          <w:b/>
          <w:bCs/>
          <w:szCs w:val="21"/>
        </w:rPr>
        <w:t>验收准备：</w:t>
      </w:r>
      <w:r>
        <w:rPr>
          <w:rFonts w:hint="eastAsia" w:ascii="宋体" w:hAnsi="宋体" w:eastAsia="宋体" w:cs="宋体"/>
          <w:szCs w:val="21"/>
        </w:rPr>
        <w:t>建设单位组织设计单位、施工单位、监理单位、使用单位召开验收准备会，明确验收时间、地点、人员及分工；施工单位提交验收申请及全套验收文档，监理单位对文档完整性、系统试运行情况进行审核，审核通过后方可进入验收阶段。</w:t>
      </w:r>
    </w:p>
    <w:p>
      <w:pPr>
        <w:pStyle w:val="42"/>
        <w:ind w:left="21" w:leftChars="10"/>
        <w:rPr>
          <w:rFonts w:hint="eastAsia" w:ascii="宋体" w:hAnsi="宋体" w:eastAsia="宋体" w:cs="宋体"/>
          <w:szCs w:val="21"/>
        </w:rPr>
      </w:pPr>
      <w:r>
        <w:rPr>
          <w:rFonts w:hint="eastAsia" w:ascii="宋体" w:hAnsi="宋体" w:eastAsia="宋体" w:cs="宋体"/>
          <w:b/>
          <w:bCs/>
          <w:szCs w:val="21"/>
        </w:rPr>
        <w:t>3.4.</w:t>
      </w:r>
      <w:r>
        <w:rPr>
          <w:rFonts w:ascii="宋体" w:hAnsi="宋体" w:eastAsia="宋体" w:cs="宋体"/>
          <w:b/>
          <w:bCs/>
          <w:szCs w:val="21"/>
        </w:rPr>
        <w:t>3</w:t>
      </w:r>
      <w:r>
        <w:rPr>
          <w:rFonts w:hint="eastAsia" w:ascii="宋体" w:hAnsi="宋体" w:eastAsia="宋体" w:cs="宋体"/>
          <w:b/>
          <w:bCs/>
          <w:szCs w:val="21"/>
        </w:rPr>
        <w:t>第一次验收（系统建成后）：</w:t>
      </w:r>
      <w:r>
        <w:rPr>
          <w:rFonts w:hint="eastAsia" w:ascii="宋体" w:hAnsi="宋体" w:eastAsia="宋体" w:cs="宋体"/>
          <w:szCs w:val="21"/>
        </w:rPr>
        <w:t>由建设单位组织、监理单位牵头，组织施工单位对系统开展第一次验收，核心核查建成后的基础实现情况，重点内容包括：系统本体安装的合规性、远程控制功能的有效性、软件功能实现的情况；对第一次验收中发现的问题，施工单位应在规定时间内完成整改，整改完成后经监理单位复核通过，方可进入试运行阶段。第一次验收前，</w:t>
      </w:r>
      <w:bookmarkStart w:id="29" w:name="OLE_LINK15"/>
      <w:r>
        <w:rPr>
          <w:rFonts w:hint="eastAsia" w:ascii="宋体" w:hAnsi="宋体" w:eastAsia="宋体" w:cs="宋体"/>
          <w:szCs w:val="21"/>
        </w:rPr>
        <w:t>施工单位应提前完成内部测试，并按照附录D提供系统检测报告</w:t>
      </w:r>
      <w:bookmarkEnd w:id="29"/>
      <w:r>
        <w:rPr>
          <w:rFonts w:hint="eastAsia" w:ascii="宋体" w:hAnsi="宋体" w:eastAsia="宋体" w:cs="宋体"/>
          <w:szCs w:val="21"/>
        </w:rPr>
        <w:t>；验收工作组核查检测报告并采用抽样测试（抽样比例大于等于30%，关键功能 100% 测试）的方式对系统功能、性能及安全进行验证。</w:t>
      </w:r>
    </w:p>
    <w:p>
      <w:pPr>
        <w:pStyle w:val="42"/>
        <w:ind w:left="21" w:leftChars="10"/>
        <w:rPr>
          <w:rFonts w:hint="eastAsia" w:ascii="宋体" w:hAnsi="宋体" w:eastAsia="宋体" w:cs="宋体"/>
          <w:szCs w:val="21"/>
        </w:rPr>
      </w:pPr>
      <w:bookmarkStart w:id="30" w:name="OLE_LINK13"/>
      <w:r>
        <w:rPr>
          <w:rFonts w:hint="eastAsia" w:ascii="宋体" w:hAnsi="宋体" w:eastAsia="宋体" w:cs="宋体"/>
          <w:b/>
          <w:bCs/>
          <w:szCs w:val="21"/>
        </w:rPr>
        <w:t>3.4.</w:t>
      </w:r>
      <w:r>
        <w:rPr>
          <w:rFonts w:ascii="宋体" w:hAnsi="宋体" w:eastAsia="宋体" w:cs="宋体"/>
          <w:b/>
          <w:bCs/>
          <w:szCs w:val="21"/>
        </w:rPr>
        <w:t>4</w:t>
      </w:r>
      <w:bookmarkEnd w:id="30"/>
      <w:r>
        <w:rPr>
          <w:rFonts w:hint="eastAsia" w:ascii="宋体" w:hAnsi="宋体" w:eastAsia="宋体" w:cs="宋体"/>
          <w:b/>
          <w:bCs/>
          <w:szCs w:val="21"/>
        </w:rPr>
        <w:t>试运行阶段：</w:t>
      </w:r>
      <w:bookmarkStart w:id="31" w:name="OLE_LINK16"/>
      <w:r>
        <w:rPr>
          <w:rFonts w:hint="eastAsia" w:ascii="宋体" w:hAnsi="宋体" w:eastAsia="宋体" w:cs="宋体"/>
          <w:szCs w:val="21"/>
        </w:rPr>
        <w:t>系统第一次验收通过后，进入试运行阶段。试运行期限为</w:t>
      </w:r>
      <w:bookmarkStart w:id="32" w:name="OLE_LINK3"/>
      <w:r>
        <w:rPr>
          <w:rFonts w:hint="eastAsia" w:ascii="宋体" w:hAnsi="宋体" w:eastAsia="宋体" w:cs="宋体"/>
          <w:szCs w:val="21"/>
        </w:rPr>
        <w:t>站房、段所场景不少于30天，隧道场景不少于90天</w:t>
      </w:r>
      <w:bookmarkEnd w:id="32"/>
      <w:r>
        <w:rPr>
          <w:rFonts w:hint="eastAsia" w:ascii="宋体" w:hAnsi="宋体" w:eastAsia="宋体" w:cs="宋体"/>
          <w:szCs w:val="21"/>
        </w:rPr>
        <w:t>。</w:t>
      </w:r>
      <w:r>
        <w:rPr>
          <w:rFonts w:ascii="宋体" w:hAnsi="宋体" w:eastAsia="宋体" w:cs="宋体"/>
          <w:szCs w:val="21"/>
        </w:rPr>
        <w:t>涉及供冷、供热相关功能的系统，需待供冷、供热开启后，完成对应工况下的试运行</w:t>
      </w:r>
      <w:r>
        <w:rPr>
          <w:rFonts w:hint="eastAsia" w:ascii="宋体" w:hAnsi="宋体" w:eastAsia="宋体" w:cs="宋体"/>
          <w:szCs w:val="21"/>
        </w:rPr>
        <w:t>。供冷、</w:t>
      </w:r>
      <w:r>
        <w:rPr>
          <w:rFonts w:ascii="宋体" w:hAnsi="宋体" w:eastAsia="宋体" w:cs="宋体"/>
          <w:szCs w:val="21"/>
        </w:rPr>
        <w:t>供热试运行可计入总试运行期，不重复计时</w:t>
      </w:r>
      <w:r>
        <w:rPr>
          <w:rFonts w:hint="eastAsia" w:ascii="宋体" w:hAnsi="宋体" w:eastAsia="宋体" w:cs="宋体"/>
          <w:szCs w:val="21"/>
        </w:rPr>
        <w:t>。</w:t>
      </w:r>
      <w:r>
        <w:rPr>
          <w:rFonts w:ascii="宋体" w:hAnsi="宋体" w:eastAsia="宋体" w:cs="宋体"/>
          <w:szCs w:val="21"/>
        </w:rPr>
        <w:t>试运行期间，由建设单位或运维单位</w:t>
      </w:r>
      <w:r>
        <w:rPr>
          <w:rFonts w:hint="eastAsia" w:ascii="宋体" w:hAnsi="宋体" w:eastAsia="宋体" w:cs="宋体"/>
          <w:szCs w:val="21"/>
        </w:rPr>
        <w:t>按照附录E</w:t>
      </w:r>
      <w:r>
        <w:rPr>
          <w:rFonts w:ascii="宋体" w:hAnsi="宋体" w:eastAsia="宋体" w:cs="宋体"/>
          <w:szCs w:val="21"/>
        </w:rPr>
        <w:t>详细记录系统运行情况（包括故障次数、处理情况、性能指标波动、供冷/供热工况下的运行状态等），形成完整的试运行记录，作为第二次验收的核心依据。</w:t>
      </w:r>
    </w:p>
    <w:p>
      <w:pPr>
        <w:pStyle w:val="42"/>
        <w:ind w:left="21" w:leftChars="10"/>
        <w:rPr>
          <w:rFonts w:hint="eastAsia" w:ascii="宋体" w:hAnsi="宋体" w:eastAsia="宋体" w:cs="宋体"/>
          <w:szCs w:val="21"/>
        </w:rPr>
      </w:pPr>
      <w:r>
        <w:rPr>
          <w:rFonts w:hint="eastAsia" w:ascii="宋体" w:hAnsi="宋体" w:eastAsia="宋体" w:cs="宋体"/>
          <w:b/>
          <w:bCs/>
          <w:szCs w:val="21"/>
        </w:rPr>
        <w:t>3.4.</w:t>
      </w:r>
      <w:r>
        <w:rPr>
          <w:rFonts w:ascii="宋体" w:hAnsi="宋体" w:eastAsia="宋体" w:cs="宋体"/>
          <w:b/>
          <w:bCs/>
          <w:szCs w:val="21"/>
        </w:rPr>
        <w:t>5</w:t>
      </w:r>
      <w:r>
        <w:rPr>
          <w:rFonts w:hint="eastAsia" w:ascii="宋体" w:hAnsi="宋体" w:eastAsia="宋体" w:cs="宋体"/>
          <w:b/>
          <w:bCs/>
          <w:szCs w:val="21"/>
        </w:rPr>
        <w:t>第二次验收：</w:t>
      </w:r>
      <w:r>
        <w:rPr>
          <w:rFonts w:hint="eastAsia" w:ascii="宋体" w:hAnsi="宋体" w:eastAsia="宋体" w:cs="宋体"/>
          <w:szCs w:val="21"/>
        </w:rPr>
        <w:t>由建设单位组织、监理单位牵头，成立验收工作组（成员包括设计单位、施工单位、监理单位、使用单位，必要时邀请行业专家或第三方检测机构参与）；验收工作组听取第一次整改情况、试运行情况汇报，查阅验收文档及试运行记录，现场核查系统在试运行后的功能稳定性、性能达标情况，开展针对性测试，召开验收会议讨论验收意见。</w:t>
      </w:r>
      <w:bookmarkEnd w:id="31"/>
    </w:p>
    <w:p>
      <w:pPr>
        <w:pStyle w:val="42"/>
        <w:ind w:left="21" w:leftChars="10"/>
        <w:rPr>
          <w:rFonts w:hint="eastAsia" w:ascii="宋体" w:hAnsi="宋体" w:eastAsia="宋体" w:cs="宋体"/>
          <w:szCs w:val="21"/>
        </w:rPr>
      </w:pPr>
      <w:r>
        <w:rPr>
          <w:rFonts w:hint="eastAsia" w:ascii="宋体" w:hAnsi="宋体" w:eastAsia="宋体" w:cs="宋体"/>
          <w:b/>
          <w:bCs/>
          <w:szCs w:val="21"/>
        </w:rPr>
        <w:t>3.4.</w:t>
      </w:r>
      <w:r>
        <w:rPr>
          <w:rFonts w:ascii="宋体" w:hAnsi="宋体" w:eastAsia="宋体" w:cs="宋体"/>
          <w:b/>
          <w:bCs/>
          <w:szCs w:val="21"/>
        </w:rPr>
        <w:t>6</w:t>
      </w:r>
      <w:r>
        <w:rPr>
          <w:rFonts w:hint="eastAsia" w:ascii="宋体" w:hAnsi="宋体" w:eastAsia="宋体" w:cs="宋体"/>
          <w:b/>
          <w:bCs/>
          <w:szCs w:val="21"/>
        </w:rPr>
        <w:t>验收结论：</w:t>
      </w:r>
      <w:r>
        <w:rPr>
          <w:rFonts w:hint="eastAsia" w:ascii="宋体" w:hAnsi="宋体" w:eastAsia="宋体" w:cs="宋体"/>
          <w:szCs w:val="21"/>
        </w:rPr>
        <w:t>验收工作组根据核查结果，形成 “通过验收”或 “不通过验收” 的结论。工程验收文件齐全、观感质量符合要求、检测项目合格、试运行期间系统故障率、性能指标应满足本规范要求时，验收结论为“通过验收”，否则为“不通过验收”。“通过验收”的系统可正式投用；不通过验收的系统，施工单位应在规定期限内完成整改，重新组织系统建设与测试，直至满足验收要求。</w:t>
      </w:r>
    </w:p>
    <w:p>
      <w:pPr>
        <w:pStyle w:val="42"/>
        <w:ind w:left="21" w:leftChars="10"/>
        <w:rPr>
          <w:rFonts w:hint="eastAsia" w:ascii="宋体" w:hAnsi="宋体" w:eastAsia="宋体" w:cs="宋体"/>
          <w:szCs w:val="21"/>
        </w:rPr>
      </w:pPr>
      <w:r>
        <w:rPr>
          <w:rFonts w:hint="eastAsia" w:ascii="宋体" w:hAnsi="宋体" w:eastAsia="宋体" w:cs="宋体"/>
          <w:b/>
          <w:bCs/>
          <w:szCs w:val="21"/>
        </w:rPr>
        <w:t>3.4.</w:t>
      </w:r>
      <w:r>
        <w:rPr>
          <w:rFonts w:ascii="宋体" w:hAnsi="宋体" w:eastAsia="宋体" w:cs="宋体"/>
          <w:b/>
          <w:bCs/>
          <w:szCs w:val="21"/>
        </w:rPr>
        <w:t>7</w:t>
      </w:r>
      <w:r>
        <w:rPr>
          <w:rFonts w:hint="eastAsia" w:ascii="宋体" w:hAnsi="宋体" w:eastAsia="宋体" w:cs="宋体"/>
          <w:b/>
          <w:bCs/>
          <w:szCs w:val="21"/>
        </w:rPr>
        <w:t>整改期限：</w:t>
      </w:r>
      <w:r>
        <w:rPr>
          <w:rFonts w:ascii="宋体" w:hAnsi="宋体" w:eastAsia="宋体" w:cs="宋体"/>
          <w:szCs w:val="21"/>
        </w:rPr>
        <w:t>一般不合格项（如资料缺漏）整改</w:t>
      </w:r>
      <w:r>
        <w:rPr>
          <w:rFonts w:hint="eastAsia" w:ascii="宋体" w:hAnsi="宋体" w:eastAsia="宋体" w:cs="宋体"/>
          <w:szCs w:val="21"/>
        </w:rPr>
        <w:t>小于等于</w:t>
      </w:r>
      <w:r>
        <w:rPr>
          <w:rFonts w:ascii="宋体" w:hAnsi="宋体" w:eastAsia="宋体" w:cs="宋体"/>
          <w:szCs w:val="21"/>
        </w:rPr>
        <w:t>7 天；重大不合格项（如系统性能不达标）整改</w:t>
      </w:r>
      <w:r>
        <w:rPr>
          <w:rFonts w:hint="eastAsia" w:ascii="宋体" w:hAnsi="宋体" w:eastAsia="宋体" w:cs="宋体"/>
          <w:szCs w:val="21"/>
        </w:rPr>
        <w:t>小于等于</w:t>
      </w:r>
      <w:r>
        <w:rPr>
          <w:rFonts w:ascii="宋体" w:hAnsi="宋体" w:eastAsia="宋体" w:cs="宋体"/>
          <w:szCs w:val="21"/>
        </w:rPr>
        <w:t>15 天</w:t>
      </w:r>
      <w:r>
        <w:rPr>
          <w:rFonts w:hint="eastAsia" w:ascii="宋体" w:hAnsi="宋体" w:eastAsia="宋体" w:cs="宋体"/>
          <w:szCs w:val="21"/>
        </w:rPr>
        <w:t>。</w:t>
      </w:r>
      <w:r>
        <w:rPr>
          <w:rFonts w:ascii="宋体" w:hAnsi="宋体" w:eastAsia="宋体" w:cs="宋体"/>
          <w:szCs w:val="21"/>
        </w:rPr>
        <w:t>整改复查记录</w:t>
      </w:r>
      <w:r>
        <w:rPr>
          <w:rFonts w:hint="eastAsia" w:ascii="宋体" w:hAnsi="宋体" w:eastAsia="宋体" w:cs="宋体"/>
          <w:szCs w:val="21"/>
        </w:rPr>
        <w:t>应</w:t>
      </w:r>
      <w:r>
        <w:rPr>
          <w:rFonts w:ascii="宋体" w:hAnsi="宋体" w:eastAsia="宋体" w:cs="宋体"/>
          <w:szCs w:val="21"/>
        </w:rPr>
        <w:t>包含：整改措施、验证数据（如性能测试报告）、复查人签字、复查日期</w:t>
      </w:r>
      <w:r>
        <w:rPr>
          <w:rFonts w:hint="eastAsia" w:ascii="宋体" w:hAnsi="宋体" w:eastAsia="宋体" w:cs="宋体"/>
          <w:szCs w:val="21"/>
        </w:rPr>
        <w:t>等。</w:t>
      </w:r>
    </w:p>
    <w:p>
      <w:pPr>
        <w:pStyle w:val="3"/>
        <w:spacing w:before="156" w:beforeLines="50" w:after="156" w:afterLines="50"/>
        <w:jc w:val="center"/>
        <w:rPr>
          <w:rFonts w:hint="eastAsia" w:ascii="黑体" w:hAnsi="黑体" w:eastAsia="黑体" w:cs="黑体"/>
          <w:color w:val="auto"/>
        </w:rPr>
      </w:pPr>
      <w:bookmarkStart w:id="33" w:name="_Toc226993066"/>
      <w:r>
        <w:rPr>
          <w:rFonts w:hint="eastAsia" w:ascii="黑体" w:hAnsi="黑体" w:eastAsia="黑体" w:cs="黑体"/>
          <w:color w:val="auto"/>
        </w:rPr>
        <w:t>3.5工程质量控制</w:t>
      </w:r>
      <w:bookmarkEnd w:id="33"/>
    </w:p>
    <w:p>
      <w:pPr>
        <w:rPr>
          <w:rFonts w:hint="eastAsia" w:ascii="宋体" w:hAnsi="宋体" w:eastAsia="宋体" w:cs="宋体"/>
          <w:b/>
          <w:bCs/>
          <w:szCs w:val="21"/>
        </w:rPr>
      </w:pPr>
      <w:r>
        <w:rPr>
          <w:rFonts w:hint="eastAsia" w:ascii="宋体" w:hAnsi="宋体" w:eastAsia="宋体" w:cs="宋体"/>
          <w:b/>
          <w:bCs/>
          <w:szCs w:val="21"/>
        </w:rPr>
        <w:t xml:space="preserve">3.5.1  </w:t>
      </w:r>
      <w:r>
        <w:rPr>
          <w:rFonts w:hint="eastAsia" w:ascii="宋体" w:hAnsi="宋体" w:eastAsia="宋体" w:cs="宋体"/>
          <w:szCs w:val="21"/>
        </w:rPr>
        <w:t>工程实施的质量控制应检查下列内容</w:t>
      </w:r>
      <w:r>
        <w:rPr>
          <w:rFonts w:ascii="宋体" w:hAnsi="宋体" w:eastAsia="宋体" w:cs="宋体"/>
          <w:szCs w:val="21"/>
        </w:rPr>
        <w:t>:</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施工现场质量管理检查记录；</w:t>
      </w:r>
    </w:p>
    <w:p>
      <w:pPr>
        <w:pStyle w:val="42"/>
        <w:ind w:left="21" w:leftChars="10" w:firstLine="422" w:firstLineChars="200"/>
        <w:rPr>
          <w:rFonts w:ascii="Times New Roman" w:hAnsi="Times New Roman"/>
        </w:rPr>
      </w:pPr>
      <w:r>
        <w:rPr>
          <w:rFonts w:hint="eastAsia" w:ascii="宋体" w:hAnsi="宋体" w:eastAsia="宋体" w:cs="宋体"/>
          <w:b/>
          <w:bCs/>
          <w:szCs w:val="21"/>
        </w:rPr>
        <w:t>2</w:t>
      </w:r>
      <w:r>
        <w:rPr>
          <w:rFonts w:ascii="宋体" w:hAnsi="宋体" w:eastAsia="宋体" w:cs="宋体"/>
          <w:b/>
          <w:bCs/>
          <w:szCs w:val="21"/>
        </w:rPr>
        <w:t xml:space="preserve">  </w:t>
      </w:r>
      <w:r>
        <w:rPr>
          <w:rFonts w:hint="eastAsia" w:ascii="宋体" w:hAnsi="宋体" w:eastAsia="宋体" w:cs="宋体"/>
          <w:szCs w:val="21"/>
        </w:rPr>
        <w:t>图纸会审记录</w:t>
      </w:r>
      <w:r>
        <w:rPr>
          <w:rFonts w:ascii="宋体" w:hAnsi="宋体" w:eastAsia="宋体" w:cs="宋体"/>
          <w:szCs w:val="21"/>
        </w:rPr>
        <w:t>;存在设计变更和工程洽商时，还应检查设计变更记录和工程洽商记录</w:t>
      </w:r>
      <w:r>
        <w:rPr>
          <w:rFonts w:hint="eastAsia" w:ascii="宋体" w:hAnsi="宋体" w:eastAsia="宋体" w:cs="宋体"/>
          <w:szCs w:val="21"/>
        </w:rPr>
        <w:t>；</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设备材料进场检验记录和设备</w:t>
      </w:r>
    </w:p>
    <w:p>
      <w:pPr>
        <w:pStyle w:val="42"/>
        <w:ind w:left="21" w:leftChars="10" w:firstLine="420" w:firstLineChars="200"/>
        <w:rPr>
          <w:rFonts w:hint="eastAsia" w:ascii="宋体" w:hAnsi="宋体" w:eastAsia="宋体" w:cs="宋体"/>
          <w:szCs w:val="21"/>
        </w:rPr>
      </w:pPr>
      <w:r>
        <w:rPr>
          <w:rFonts w:hint="eastAsia" w:ascii="宋体" w:hAnsi="宋体" w:eastAsia="宋体" w:cs="宋体"/>
          <w:szCs w:val="21"/>
        </w:rPr>
        <w:t>开检验记录；</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隐蔽工程（随工检查）验收记录；</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安装质量及观感质量验收记录；</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自检记录；</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7</w:t>
      </w:r>
      <w:r>
        <w:rPr>
          <w:rFonts w:ascii="宋体" w:hAnsi="宋体" w:eastAsia="宋体" w:cs="宋体"/>
          <w:szCs w:val="21"/>
        </w:rPr>
        <w:t xml:space="preserve">  </w:t>
      </w:r>
      <w:r>
        <w:rPr>
          <w:rFonts w:hint="eastAsia" w:ascii="宋体" w:hAnsi="宋体" w:eastAsia="宋体" w:cs="宋体"/>
          <w:szCs w:val="21"/>
        </w:rPr>
        <w:t>单位工程、分部工程、分项工程、检验批划分和检验项目</w:t>
      </w:r>
      <w:r>
        <w:rPr>
          <w:rFonts w:hint="eastAsia" w:ascii="Times New Roman" w:hAnsi="Times New Roman"/>
        </w:rPr>
        <w:t>。</w:t>
      </w:r>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3.5.2  </w:t>
      </w:r>
      <w:r>
        <w:rPr>
          <w:rFonts w:hint="eastAsia" w:ascii="宋体" w:hAnsi="宋体" w:eastAsia="宋体" w:cs="宋体"/>
          <w:szCs w:val="21"/>
        </w:rPr>
        <w:t>施工现场质量管理检查记录应由施工单位填写、项目监理机构总监理工程师(或建设单位项目负责人)作出检查结论，且记录的格式应符合本规范附录A的规定。</w:t>
      </w:r>
    </w:p>
    <w:p>
      <w:pPr>
        <w:pStyle w:val="42"/>
        <w:ind w:left="21" w:leftChars="10"/>
        <w:rPr>
          <w:rFonts w:hint="eastAsia" w:ascii="宋体" w:hAnsi="宋体" w:eastAsia="宋体" w:cs="宋体"/>
          <w:b/>
          <w:bCs/>
          <w:szCs w:val="21"/>
        </w:rPr>
      </w:pPr>
      <w:r>
        <w:rPr>
          <w:rFonts w:hint="eastAsia" w:ascii="宋体" w:hAnsi="宋体" w:eastAsia="宋体" w:cs="宋体"/>
          <w:b/>
          <w:bCs/>
          <w:szCs w:val="21"/>
        </w:rPr>
        <w:t>3.5.</w:t>
      </w:r>
      <w:r>
        <w:rPr>
          <w:rFonts w:ascii="宋体" w:hAnsi="宋体" w:eastAsia="宋体" w:cs="宋体"/>
          <w:b/>
          <w:bCs/>
          <w:szCs w:val="21"/>
        </w:rPr>
        <w:t>3</w:t>
      </w:r>
      <w:r>
        <w:rPr>
          <w:rFonts w:hint="eastAsia" w:ascii="宋体" w:hAnsi="宋体" w:eastAsia="宋体" w:cs="宋体"/>
          <w:b/>
          <w:bCs/>
          <w:szCs w:val="21"/>
        </w:rPr>
        <w:t xml:space="preserve">  </w:t>
      </w:r>
      <w:r>
        <w:rPr>
          <w:rFonts w:hint="eastAsia" w:ascii="宋体" w:hAnsi="宋体" w:eastAsia="宋体" w:cs="宋体"/>
          <w:szCs w:val="21"/>
        </w:rPr>
        <w:t>图纸会审记录、设计变更记录和工程洽商记录应符合现行国家标准《智能建筑工程施工规范》</w:t>
      </w:r>
      <w:r>
        <w:rPr>
          <w:rFonts w:ascii="宋体" w:hAnsi="宋体" w:eastAsia="宋体" w:cs="宋体"/>
          <w:szCs w:val="21"/>
        </w:rPr>
        <w:t>GB</w:t>
      </w:r>
      <w:r>
        <w:rPr>
          <w:rFonts w:hint="eastAsia" w:ascii="宋体" w:hAnsi="宋体" w:eastAsia="宋体" w:cs="宋体"/>
          <w:szCs w:val="21"/>
        </w:rPr>
        <w:t xml:space="preserve"> </w:t>
      </w:r>
      <w:r>
        <w:rPr>
          <w:rFonts w:ascii="宋体" w:hAnsi="宋体" w:eastAsia="宋体" w:cs="宋体"/>
          <w:szCs w:val="21"/>
        </w:rPr>
        <w:t>50606的规定。</w:t>
      </w:r>
    </w:p>
    <w:p>
      <w:pPr>
        <w:pStyle w:val="42"/>
        <w:ind w:left="21" w:leftChars="10"/>
        <w:rPr>
          <w:rFonts w:hint="eastAsia" w:ascii="宋体" w:hAnsi="宋体" w:eastAsia="宋体" w:cs="宋体"/>
          <w:szCs w:val="21"/>
        </w:rPr>
      </w:pPr>
      <w:r>
        <w:rPr>
          <w:rFonts w:hint="eastAsia" w:ascii="宋体" w:hAnsi="宋体" w:eastAsia="宋体" w:cs="宋体"/>
          <w:b/>
          <w:bCs/>
          <w:szCs w:val="21"/>
        </w:rPr>
        <w:t>3</w:t>
      </w:r>
      <w:r>
        <w:rPr>
          <w:rFonts w:ascii="宋体" w:hAnsi="宋体" w:eastAsia="宋体" w:cs="宋体"/>
          <w:b/>
          <w:bCs/>
          <w:szCs w:val="21"/>
        </w:rPr>
        <w:t xml:space="preserve">.5.4 </w:t>
      </w:r>
      <w:r>
        <w:rPr>
          <w:rFonts w:hint="eastAsia" w:ascii="宋体" w:hAnsi="宋体" w:eastAsia="宋体" w:cs="宋体"/>
          <w:szCs w:val="21"/>
        </w:rPr>
        <w:t>设备材料进场检验记录和设备开箱检验记录应符合下列规定: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设备材料进场检验记录应由施工单位填写、监理(建设)单位的监理工程师(项目专业工程师)作出检查结论，且记录的格式应符合本规范附录C的表C.0.1的规定: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设备开箱检验记录应符合现行国家标准《智能建筑工程施工规范》GB50606的规定。</w:t>
      </w:r>
    </w:p>
    <w:p>
      <w:pPr>
        <w:pStyle w:val="42"/>
        <w:ind w:left="21" w:leftChars="10"/>
        <w:rPr>
          <w:rFonts w:hint="eastAsia" w:ascii="宋体" w:hAnsi="宋体" w:eastAsia="宋体" w:cs="宋体"/>
          <w:szCs w:val="21"/>
        </w:rPr>
      </w:pPr>
      <w:r>
        <w:rPr>
          <w:rFonts w:hint="eastAsia" w:ascii="宋体" w:hAnsi="宋体" w:eastAsia="宋体" w:cs="宋体"/>
          <w:b/>
          <w:bCs/>
          <w:szCs w:val="21"/>
        </w:rPr>
        <w:t>3.5.5</w:t>
      </w:r>
      <w:r>
        <w:rPr>
          <w:rFonts w:hint="eastAsia" w:ascii="宋体" w:hAnsi="宋体" w:eastAsia="宋体" w:cs="宋体"/>
          <w:szCs w:val="21"/>
        </w:rPr>
        <w:t>隐蔽工程(随工检査)验收记录应由施工单位填写、监理(建设)单位的监理工程师(项目专业工程师)作出检查结论，且记录的格式应符合本标准附录C的表C.0.2的规定。</w:t>
      </w:r>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3.5.6  </w:t>
      </w:r>
      <w:r>
        <w:rPr>
          <w:rFonts w:hint="eastAsia" w:ascii="宋体" w:hAnsi="宋体" w:eastAsia="宋体" w:cs="宋体"/>
          <w:szCs w:val="21"/>
        </w:rPr>
        <w:t>安装质量及观感质量验收记录应由施工单位填写、监理(建设)单位的监理工程师(项目专业工程师)作出检查结论，且记录的格式应符合本规范附录C的表C.0.3的规定。</w:t>
      </w:r>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3.5.7  </w:t>
      </w:r>
      <w:r>
        <w:rPr>
          <w:rFonts w:hint="eastAsia" w:ascii="宋体" w:hAnsi="宋体" w:eastAsia="宋体" w:cs="宋体"/>
          <w:szCs w:val="21"/>
        </w:rPr>
        <w:t>自检记录由施工单位填写、施工单位的专业技术负责人作出检查结论，且记录的格式应符合本规范附录C的表C.0.4的规定。</w:t>
      </w:r>
    </w:p>
    <w:p>
      <w:pPr>
        <w:pStyle w:val="42"/>
        <w:ind w:left="21" w:leftChars="10"/>
        <w:rPr>
          <w:rFonts w:hint="eastAsia" w:ascii="宋体" w:hAnsi="宋体" w:eastAsia="宋体" w:cs="宋体"/>
          <w:szCs w:val="21"/>
        </w:rPr>
      </w:pPr>
      <w:r>
        <w:rPr>
          <w:rFonts w:hint="eastAsia" w:ascii="宋体" w:hAnsi="宋体" w:eastAsia="宋体" w:cs="宋体"/>
          <w:b/>
          <w:bCs/>
          <w:szCs w:val="21"/>
        </w:rPr>
        <w:t>3.5.</w:t>
      </w:r>
      <w:r>
        <w:rPr>
          <w:rFonts w:ascii="宋体" w:hAnsi="宋体" w:eastAsia="宋体" w:cs="宋体"/>
          <w:b/>
          <w:bCs/>
          <w:szCs w:val="21"/>
        </w:rPr>
        <w:t>8</w:t>
      </w:r>
      <w:r>
        <w:rPr>
          <w:rFonts w:hint="eastAsia" w:ascii="宋体" w:hAnsi="宋体" w:eastAsia="宋体" w:cs="宋体"/>
          <w:b/>
          <w:bCs/>
          <w:szCs w:val="21"/>
        </w:rPr>
        <w:t xml:space="preserve">  </w:t>
      </w:r>
      <w:r>
        <w:rPr>
          <w:rFonts w:hint="eastAsia" w:ascii="宋体" w:hAnsi="宋体" w:eastAsia="宋体" w:cs="宋体"/>
          <w:szCs w:val="21"/>
        </w:rPr>
        <w:t>单位工程、分部工程、分项工程、检验批划分和检验项目</w:t>
      </w:r>
      <w:r>
        <w:rPr>
          <w:rFonts w:ascii="宋体" w:hAnsi="宋体" w:eastAsia="宋体" w:cs="宋体"/>
          <w:szCs w:val="21"/>
        </w:rPr>
        <w:t>质量验收记录应由施工单位填写、施工单位的专业技术负责人作出检查结论、监理(建设)单位的监理工程师(项目专业技术负责人)作出验收结论，且记录的格式应符合本规范附录B的表</w:t>
      </w:r>
      <w:r>
        <w:rPr>
          <w:rFonts w:hint="eastAsia" w:ascii="宋体" w:hAnsi="宋体" w:eastAsia="宋体" w:cs="宋体"/>
          <w:szCs w:val="21"/>
        </w:rPr>
        <w:t>B</w:t>
      </w:r>
      <w:r>
        <w:rPr>
          <w:rFonts w:ascii="宋体" w:hAnsi="宋体" w:eastAsia="宋体" w:cs="宋体"/>
          <w:szCs w:val="21"/>
        </w:rPr>
        <w:t>的规定</w:t>
      </w:r>
      <w:r>
        <w:rPr>
          <w:rFonts w:hint="eastAsia" w:ascii="宋体" w:hAnsi="宋体" w:eastAsia="宋体" w:cs="宋体"/>
          <w:szCs w:val="21"/>
        </w:rPr>
        <w:t>。</w:t>
      </w:r>
    </w:p>
    <w:p>
      <w:pPr>
        <w:pStyle w:val="3"/>
        <w:spacing w:before="156" w:beforeLines="50" w:after="156" w:afterLines="50"/>
        <w:jc w:val="center"/>
        <w:rPr>
          <w:rFonts w:hint="eastAsia" w:ascii="黑体" w:hAnsi="黑体" w:eastAsia="黑体" w:cs="黑体"/>
          <w:color w:val="auto"/>
        </w:rPr>
      </w:pPr>
      <w:bookmarkStart w:id="34" w:name="_Toc226993067"/>
      <w:r>
        <w:rPr>
          <w:rFonts w:hint="eastAsia" w:ascii="黑体" w:hAnsi="黑体" w:eastAsia="黑体" w:cs="黑体"/>
          <w:color w:val="auto"/>
        </w:rPr>
        <w:t>3.6系统检测</w:t>
      </w:r>
      <w:bookmarkEnd w:id="34"/>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3.6.1 </w:t>
      </w:r>
      <w:bookmarkStart w:id="35" w:name="OLE_LINK9"/>
      <w:r>
        <w:rPr>
          <w:rFonts w:hint="eastAsia" w:ascii="宋体" w:hAnsi="宋体" w:eastAsia="宋体" w:cs="宋体"/>
          <w:szCs w:val="21"/>
        </w:rPr>
        <w:t>在第一次验收时，施工单位应提前完成内部测试，并提供系统检测报告；验收工作组核查检测报告并采用抽样测试的方式对系统功能、性能及安全进行验证。</w:t>
      </w:r>
      <w:bookmarkEnd w:id="35"/>
    </w:p>
    <w:p>
      <w:pPr>
        <w:rPr>
          <w:rFonts w:hint="eastAsia" w:ascii="宋体" w:hAnsi="宋体" w:eastAsia="宋体" w:cs="宋体"/>
          <w:szCs w:val="21"/>
        </w:rPr>
      </w:pPr>
      <w:r>
        <w:rPr>
          <w:rFonts w:ascii="宋体" w:hAnsi="宋体" w:eastAsia="宋体" w:cs="宋体"/>
          <w:b/>
          <w:bCs/>
          <w:szCs w:val="21"/>
        </w:rPr>
        <w:t>3.6.2</w:t>
      </w:r>
      <w:r>
        <w:rPr>
          <w:rFonts w:hint="eastAsia" w:ascii="宋体" w:hAnsi="宋体" w:eastAsia="宋体" w:cs="宋体"/>
          <w:szCs w:val="21"/>
        </w:rPr>
        <w:t>系统检测报告应符合下列规定：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 xml:space="preserve"> 应依据工程技术文件和本规范规定的检测项目、检测数量及检测方法编制系统检测方案，检测方案应经建设单位或项目监理机构批准后实施；</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 xml:space="preserve"> 应按系统检测方案所列检测项目进行检测，符合本规范附录D的规定；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 xml:space="preserve"> 系统检测应按照先分项工程，再子系统工程，最后整体系统工程的顺序进行，并填写《分项工程检测记录》《子系统工程检测记录》和《系统工程检测汇总记录》;</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 xml:space="preserve"> 分项工程检测记录由检测小组填写，检测负责人作出检测结论，监理(建设)单位的监理工程师(项目专业技术负责人)签字确认，且记录的格式应符合本规范附录D的表D.0.1的规定；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 xml:space="preserve"> 子系统工程检测记录由检测小组填写，检测负责人作出检测结论，监理(建设)单位的监理工程师(项目专业技术负责人)签字确认，且记录的格式应符合本规范附录D的表D.0.2</w:t>
      </w:r>
      <w:r>
        <w:rPr>
          <w:rFonts w:hint="eastAsia" w:ascii="仿宋_GB2312" w:hAnsi="仿宋_GB2312" w:eastAsia="仿宋_GB2312" w:cs="仿宋_GB2312"/>
          <w:szCs w:val="21"/>
        </w:rPr>
        <w:t>～</w:t>
      </w:r>
      <w:r>
        <w:rPr>
          <w:rFonts w:hint="eastAsia" w:ascii="宋体" w:hAnsi="宋体" w:eastAsia="宋体" w:cs="宋体"/>
          <w:szCs w:val="21"/>
        </w:rPr>
        <w:t>表D.0.12的规定；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 xml:space="preserve"> 系统工程检测汇总记录由检测小组填写，检测负责人作出检测结论，监理(建设)单位的监理工程师(项目专业技术负责人)签字确认，且记录的格式应符合本规范附录D的表D.0.13的规定。</w:t>
      </w:r>
    </w:p>
    <w:p>
      <w:pPr>
        <w:rPr>
          <w:rFonts w:hint="eastAsia" w:ascii="宋体" w:hAnsi="宋体" w:eastAsia="宋体" w:cs="宋体"/>
          <w:szCs w:val="21"/>
        </w:rPr>
      </w:pPr>
      <w:r>
        <w:rPr>
          <w:rFonts w:hint="eastAsia" w:ascii="宋体" w:hAnsi="宋体" w:eastAsia="宋体" w:cs="宋体"/>
          <w:b/>
          <w:bCs/>
          <w:szCs w:val="21"/>
        </w:rPr>
        <w:t>3.6.</w:t>
      </w:r>
      <w:r>
        <w:rPr>
          <w:rFonts w:ascii="宋体" w:hAnsi="宋体" w:eastAsia="宋体" w:cs="宋体"/>
          <w:b/>
          <w:bCs/>
          <w:szCs w:val="21"/>
        </w:rPr>
        <w:t>3</w:t>
      </w:r>
      <w:r>
        <w:rPr>
          <w:rFonts w:hint="eastAsia" w:ascii="宋体" w:hAnsi="宋体" w:eastAsia="宋体" w:cs="宋体"/>
          <w:b/>
          <w:bCs/>
          <w:szCs w:val="21"/>
        </w:rPr>
        <w:t xml:space="preserve"> </w:t>
      </w:r>
      <w:r>
        <w:rPr>
          <w:rFonts w:hint="eastAsia" w:ascii="宋体" w:hAnsi="宋体" w:eastAsia="宋体" w:cs="宋体"/>
          <w:szCs w:val="21"/>
        </w:rPr>
        <w:t>验收工作组根据系统检测报告和抽样测试结果得出结论，结论与处理应符合下列规定：</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 xml:space="preserve"> 检测结论应分为合格和不合格；</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 xml:space="preserve"> 有一项及以上不合格的，系统检测结论应为不合格；</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 xml:space="preserve"> 被集成系统接口检测不合格的，被集成系统和集成系统的系统检测结论均应为不合格；且由系统集成单位负责整改。</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 xml:space="preserve"> 系统检测不合格时，应限期对不合格项进行整改，并重新检测，直至检测合格。重新检测时抽检应扩大范围。</w:t>
      </w:r>
    </w:p>
    <w:p>
      <w:pPr>
        <w:pStyle w:val="2"/>
        <w:numPr>
          <w:ilvl w:val="0"/>
          <w:numId w:val="0"/>
        </w:numPr>
        <w:tabs>
          <w:tab w:val="left" w:pos="2268"/>
        </w:tabs>
        <w:spacing w:after="312" w:afterLines="100"/>
        <w:jc w:val="center"/>
        <w:rPr>
          <w:rFonts w:hint="eastAsia" w:ascii="黑体" w:hAnsi="黑体" w:eastAsia="黑体" w:cs="黑体"/>
          <w:b w:val="0"/>
          <w:bCs w:val="0"/>
          <w:sz w:val="32"/>
          <w:szCs w:val="32"/>
        </w:rPr>
      </w:pPr>
      <w:bookmarkStart w:id="36" w:name="_Toc226993068"/>
      <w:r>
        <w:rPr>
          <w:rFonts w:hint="eastAsia" w:ascii="黑体" w:hAnsi="黑体" w:eastAsia="黑体" w:cs="黑体"/>
          <w:b w:val="0"/>
          <w:bCs w:val="0"/>
          <w:sz w:val="32"/>
          <w:szCs w:val="32"/>
        </w:rPr>
        <w:t>4</w:t>
      </w:r>
      <w:bookmarkStart w:id="37" w:name="_Hlk226987596"/>
      <w:r>
        <w:rPr>
          <w:rFonts w:hint="eastAsia" w:ascii="黑体" w:hAnsi="黑体" w:eastAsia="黑体" w:cs="黑体"/>
          <w:b w:val="0"/>
          <w:bCs w:val="0"/>
          <w:sz w:val="32"/>
          <w:szCs w:val="32"/>
        </w:rPr>
        <w:t>站房机电设备管理系统</w:t>
      </w:r>
      <w:bookmarkEnd w:id="37"/>
      <w:r>
        <w:rPr>
          <w:rFonts w:hint="eastAsia" w:ascii="黑体" w:hAnsi="黑体" w:eastAsia="黑体" w:cs="黑体"/>
          <w:b w:val="0"/>
          <w:bCs w:val="0"/>
          <w:sz w:val="32"/>
          <w:szCs w:val="32"/>
        </w:rPr>
        <w:t>验收</w:t>
      </w:r>
      <w:bookmarkEnd w:id="36"/>
    </w:p>
    <w:p>
      <w:pPr>
        <w:pStyle w:val="3"/>
        <w:spacing w:before="156" w:beforeLines="50" w:after="156" w:afterLines="50"/>
        <w:jc w:val="center"/>
        <w:rPr>
          <w:rFonts w:hint="eastAsia" w:ascii="黑体" w:hAnsi="黑体" w:eastAsia="黑体" w:cs="黑体"/>
          <w:color w:val="auto"/>
        </w:rPr>
      </w:pPr>
      <w:bookmarkStart w:id="38" w:name="_Toc226993069"/>
      <w:r>
        <w:rPr>
          <w:rFonts w:hint="eastAsia" w:ascii="黑体" w:hAnsi="黑体" w:eastAsia="黑体" w:cs="黑体"/>
          <w:color w:val="auto"/>
        </w:rPr>
        <w:t>4.1一般规定</w:t>
      </w:r>
      <w:bookmarkEnd w:id="38"/>
    </w:p>
    <w:p>
      <w:pPr>
        <w:pStyle w:val="42"/>
        <w:ind w:left="21" w:leftChars="10"/>
        <w:rPr>
          <w:rFonts w:hint="eastAsia" w:ascii="宋体" w:hAnsi="宋体" w:eastAsia="宋体" w:cs="宋体"/>
          <w:b/>
          <w:bCs/>
          <w:szCs w:val="21"/>
        </w:rPr>
      </w:pPr>
      <w:r>
        <w:rPr>
          <w:rFonts w:hint="eastAsia" w:ascii="宋体" w:hAnsi="宋体" w:eastAsia="宋体" w:cs="宋体"/>
          <w:b/>
          <w:bCs/>
          <w:szCs w:val="21"/>
        </w:rPr>
        <w:t>4.1.1  本</w:t>
      </w:r>
      <w:r>
        <w:rPr>
          <w:rFonts w:hint="eastAsia" w:ascii="宋体" w:hAnsi="宋体" w:eastAsia="宋体" w:cs="宋体"/>
          <w:szCs w:val="21"/>
        </w:rPr>
        <w:t>章适用于铁路站房（含高铁站房、普速站房）机电设备管理系统的验收工作，验收需结合站房实际运营需求，确保系统与站房功能匹配、运行可靠。</w:t>
      </w:r>
    </w:p>
    <w:p>
      <w:pPr>
        <w:pStyle w:val="42"/>
        <w:ind w:left="21" w:leftChars="10"/>
        <w:rPr>
          <w:rFonts w:hint="eastAsia" w:ascii="宋体" w:hAnsi="宋体" w:eastAsia="宋体" w:cs="宋体"/>
          <w:szCs w:val="21"/>
        </w:rPr>
      </w:pPr>
      <w:r>
        <w:rPr>
          <w:rFonts w:hint="eastAsia" w:ascii="宋体" w:hAnsi="宋体" w:eastAsia="宋体" w:cs="宋体"/>
          <w:b/>
          <w:bCs/>
          <w:szCs w:val="21"/>
        </w:rPr>
        <w:t>4</w:t>
      </w:r>
      <w:r>
        <w:rPr>
          <w:rFonts w:ascii="宋体" w:hAnsi="宋体" w:eastAsia="宋体" w:cs="宋体"/>
          <w:b/>
          <w:bCs/>
          <w:szCs w:val="21"/>
        </w:rPr>
        <w:t>.1.2</w:t>
      </w:r>
      <w:r>
        <w:rPr>
          <w:rFonts w:hint="eastAsia" w:ascii="宋体" w:hAnsi="宋体" w:eastAsia="宋体" w:cs="宋体"/>
          <w:szCs w:val="21"/>
        </w:rPr>
        <w:t>站房机电设备管理系统的子系统、网络与安全、辅助设施和接口等的检测和验收范围应根据设计要求确定。</w:t>
      </w:r>
    </w:p>
    <w:p>
      <w:pPr>
        <w:pStyle w:val="42"/>
        <w:ind w:left="21" w:leftChars="10"/>
        <w:rPr>
          <w:rFonts w:hint="eastAsia" w:ascii="宋体" w:hAnsi="宋体" w:eastAsia="宋体" w:cs="宋体"/>
          <w:szCs w:val="21"/>
        </w:rPr>
      </w:pPr>
      <w:r>
        <w:rPr>
          <w:rFonts w:hint="eastAsia" w:ascii="宋体" w:hAnsi="宋体" w:eastAsia="宋体" w:cs="宋体"/>
          <w:b/>
          <w:bCs/>
          <w:szCs w:val="21"/>
        </w:rPr>
        <w:t>4.1.</w:t>
      </w:r>
      <w:r>
        <w:rPr>
          <w:rFonts w:ascii="宋体" w:hAnsi="宋体" w:eastAsia="宋体" w:cs="宋体"/>
          <w:b/>
          <w:bCs/>
          <w:szCs w:val="21"/>
        </w:rPr>
        <w:t>3</w:t>
      </w:r>
      <w:r>
        <w:rPr>
          <w:rFonts w:hint="eastAsia" w:ascii="宋体" w:hAnsi="宋体" w:eastAsia="宋体" w:cs="宋体"/>
          <w:szCs w:val="21"/>
        </w:rPr>
        <w:t>站房机电设备管理系统第一次验收应在系统安装调试结束、施工单位完成内部测试并提供系统检测报告后进行。</w:t>
      </w:r>
    </w:p>
    <w:p>
      <w:pPr>
        <w:pStyle w:val="42"/>
        <w:ind w:left="21" w:leftChars="10"/>
        <w:rPr>
          <w:rFonts w:hint="eastAsia" w:ascii="宋体" w:hAnsi="宋体" w:eastAsia="宋体" w:cs="宋体"/>
          <w:szCs w:val="21"/>
        </w:rPr>
      </w:pPr>
      <w:r>
        <w:rPr>
          <w:rFonts w:hint="eastAsia" w:ascii="宋体" w:hAnsi="宋体" w:eastAsia="宋体" w:cs="宋体"/>
          <w:b/>
          <w:bCs/>
          <w:szCs w:val="21"/>
        </w:rPr>
        <w:t>4</w:t>
      </w:r>
      <w:r>
        <w:rPr>
          <w:rFonts w:ascii="宋体" w:hAnsi="宋体" w:eastAsia="宋体" w:cs="宋体"/>
          <w:b/>
          <w:bCs/>
          <w:szCs w:val="21"/>
        </w:rPr>
        <w:t>.1.4</w:t>
      </w:r>
      <w:r>
        <w:rPr>
          <w:rFonts w:hint="eastAsia" w:ascii="宋体" w:hAnsi="宋体" w:eastAsia="宋体" w:cs="宋体"/>
          <w:szCs w:val="21"/>
        </w:rPr>
        <w:t>第一次验收通过后系统应进行试运行测试。试运行期限</w:t>
      </w:r>
      <w:bookmarkStart w:id="39" w:name="OLE_LINK17"/>
      <w:r>
        <w:rPr>
          <w:rFonts w:hint="eastAsia" w:ascii="宋体" w:hAnsi="宋体" w:eastAsia="宋体" w:cs="宋体"/>
          <w:szCs w:val="21"/>
        </w:rPr>
        <w:t>不少于30天</w:t>
      </w:r>
      <w:bookmarkEnd w:id="39"/>
      <w:r>
        <w:rPr>
          <w:rFonts w:hint="eastAsia" w:ascii="宋体" w:hAnsi="宋体" w:eastAsia="宋体" w:cs="宋体"/>
          <w:szCs w:val="21"/>
        </w:rPr>
        <w:t>，</w:t>
      </w:r>
      <w:r>
        <w:rPr>
          <w:rFonts w:ascii="宋体" w:hAnsi="宋体" w:eastAsia="宋体" w:cs="宋体"/>
          <w:szCs w:val="21"/>
        </w:rPr>
        <w:t>供冷、供热</w:t>
      </w:r>
      <w:r>
        <w:rPr>
          <w:rFonts w:hint="eastAsia" w:ascii="宋体" w:hAnsi="宋体" w:eastAsia="宋体" w:cs="宋体"/>
          <w:szCs w:val="21"/>
        </w:rPr>
        <w:t>管理</w:t>
      </w:r>
      <w:r>
        <w:rPr>
          <w:rFonts w:ascii="宋体" w:hAnsi="宋体" w:eastAsia="宋体" w:cs="宋体"/>
          <w:szCs w:val="21"/>
        </w:rPr>
        <w:t>系统需</w:t>
      </w:r>
      <w:r>
        <w:rPr>
          <w:rFonts w:hint="eastAsia" w:ascii="宋体" w:hAnsi="宋体" w:eastAsia="宋体" w:cs="宋体"/>
          <w:szCs w:val="21"/>
        </w:rPr>
        <w:t>在相关功能</w:t>
      </w:r>
      <w:r>
        <w:rPr>
          <w:rFonts w:ascii="宋体" w:hAnsi="宋体" w:eastAsia="宋体" w:cs="宋体"/>
          <w:szCs w:val="21"/>
        </w:rPr>
        <w:t>开启后，完成</w:t>
      </w:r>
      <w:r>
        <w:rPr>
          <w:rFonts w:hint="eastAsia" w:ascii="宋体" w:hAnsi="宋体" w:eastAsia="宋体" w:cs="宋体"/>
          <w:szCs w:val="21"/>
        </w:rPr>
        <w:t>不少于30天</w:t>
      </w:r>
      <w:r>
        <w:rPr>
          <w:rFonts w:ascii="宋体" w:hAnsi="宋体" w:eastAsia="宋体" w:cs="宋体"/>
          <w:szCs w:val="21"/>
        </w:rPr>
        <w:t>的试运行。试运行期间</w:t>
      </w:r>
      <w:r>
        <w:rPr>
          <w:rFonts w:hint="eastAsia" w:ascii="宋体" w:hAnsi="宋体" w:eastAsia="宋体" w:cs="宋体"/>
          <w:szCs w:val="21"/>
        </w:rPr>
        <w:t>对</w:t>
      </w:r>
      <w:r>
        <w:rPr>
          <w:rFonts w:ascii="宋体" w:hAnsi="宋体" w:eastAsia="宋体" w:cs="宋体"/>
          <w:szCs w:val="21"/>
        </w:rPr>
        <w:t>故障次数、处理情况、性能指标波动、供冷/供热工况下的运行状态等</w:t>
      </w:r>
      <w:r>
        <w:rPr>
          <w:rFonts w:hint="eastAsia" w:ascii="宋体" w:hAnsi="宋体" w:eastAsia="宋体" w:cs="宋体"/>
          <w:szCs w:val="21"/>
        </w:rPr>
        <w:t>进行</w:t>
      </w:r>
      <w:r>
        <w:rPr>
          <w:rFonts w:ascii="宋体" w:hAnsi="宋体" w:eastAsia="宋体" w:cs="宋体"/>
          <w:szCs w:val="21"/>
        </w:rPr>
        <w:t>完整记录，作为第二次验收的核心依据。</w:t>
      </w:r>
      <w:r>
        <w:rPr>
          <w:rFonts w:hint="eastAsia" w:ascii="宋体" w:hAnsi="宋体" w:eastAsia="宋体" w:cs="宋体"/>
          <w:szCs w:val="21"/>
        </w:rPr>
        <w:t>试运行结束后方可进行第二次验收，根据试运行记录开展针对性测试，形成验收意见。</w:t>
      </w:r>
    </w:p>
    <w:p>
      <w:pPr>
        <w:pStyle w:val="42"/>
        <w:ind w:left="21" w:leftChars="10"/>
        <w:rPr>
          <w:rFonts w:hint="eastAsia" w:ascii="宋体" w:hAnsi="宋体" w:eastAsia="宋体" w:cs="宋体"/>
          <w:szCs w:val="21"/>
        </w:rPr>
      </w:pPr>
      <w:r>
        <w:rPr>
          <w:rFonts w:hint="eastAsia" w:ascii="宋体" w:hAnsi="宋体" w:eastAsia="宋体" w:cs="宋体"/>
          <w:b/>
          <w:bCs/>
          <w:szCs w:val="21"/>
        </w:rPr>
        <w:t>4.1.</w:t>
      </w:r>
      <w:r>
        <w:rPr>
          <w:rFonts w:ascii="宋体" w:hAnsi="宋体" w:eastAsia="宋体" w:cs="宋体"/>
          <w:b/>
          <w:bCs/>
          <w:szCs w:val="21"/>
        </w:rPr>
        <w:t>5</w:t>
      </w:r>
      <w:r>
        <w:rPr>
          <w:rFonts w:hint="eastAsia" w:ascii="宋体" w:hAnsi="宋体" w:eastAsia="宋体" w:cs="宋体"/>
          <w:b/>
          <w:bCs/>
          <w:szCs w:val="21"/>
        </w:rPr>
        <w:t xml:space="preserve">  </w:t>
      </w:r>
      <w:r>
        <w:rPr>
          <w:rFonts w:hint="eastAsia" w:ascii="宋体" w:hAnsi="宋体" w:eastAsia="宋体" w:cs="宋体"/>
          <w:szCs w:val="21"/>
        </w:rPr>
        <w:t>验收应遵循“功能达标、性能可靠、接口兼容、安全合规”的原则，重点核查系统对站房机电设备数据采集准确性、控制指令有效性，以及与站房其他系统（如消防报警系统、客运服务系统）的协同能力，符合《铁路机电设备管理系统设计规范》TB 10037的相关要求。</w:t>
      </w:r>
    </w:p>
    <w:p>
      <w:pPr>
        <w:pStyle w:val="42"/>
        <w:ind w:left="21" w:leftChars="10"/>
        <w:rPr>
          <w:rFonts w:hint="eastAsia" w:ascii="宋体" w:hAnsi="宋体" w:eastAsia="宋体" w:cs="宋体"/>
          <w:szCs w:val="21"/>
        </w:rPr>
      </w:pPr>
      <w:r>
        <w:rPr>
          <w:rFonts w:hint="eastAsia" w:ascii="宋体" w:hAnsi="宋体" w:eastAsia="宋体" w:cs="宋体"/>
          <w:b/>
          <w:bCs/>
          <w:szCs w:val="21"/>
        </w:rPr>
        <w:t>4.1.</w:t>
      </w:r>
      <w:r>
        <w:rPr>
          <w:rFonts w:ascii="宋体" w:hAnsi="宋体" w:eastAsia="宋体" w:cs="宋体"/>
          <w:b/>
          <w:bCs/>
          <w:szCs w:val="21"/>
        </w:rPr>
        <w:t>6</w:t>
      </w:r>
      <w:r>
        <w:rPr>
          <w:rFonts w:hint="eastAsia" w:ascii="宋体" w:hAnsi="宋体" w:eastAsia="宋体" w:cs="宋体"/>
          <w:b/>
          <w:bCs/>
          <w:szCs w:val="21"/>
        </w:rPr>
        <w:t xml:space="preserve">  </w:t>
      </w:r>
      <w:r>
        <w:rPr>
          <w:rFonts w:hint="eastAsia" w:ascii="宋体" w:hAnsi="宋体" w:eastAsia="宋体" w:cs="宋体"/>
          <w:szCs w:val="21"/>
        </w:rPr>
        <w:t>验收前需准备完整的技术文档，包括站房机电设备清单、系统设计方案、设备监控点位表、接口协议文档、试运行报告、测试记录等。</w:t>
      </w:r>
    </w:p>
    <w:p>
      <w:pPr>
        <w:pStyle w:val="3"/>
        <w:spacing w:before="156" w:beforeLines="50" w:after="156" w:afterLines="50"/>
        <w:jc w:val="center"/>
        <w:rPr>
          <w:rFonts w:hint="eastAsia" w:ascii="黑体" w:hAnsi="黑体" w:eastAsia="黑体" w:cs="黑体"/>
          <w:color w:val="auto"/>
        </w:rPr>
      </w:pPr>
      <w:bookmarkStart w:id="40" w:name="_Toc226993070"/>
      <w:r>
        <w:rPr>
          <w:rFonts w:hint="eastAsia" w:ascii="黑体" w:hAnsi="黑体" w:eastAsia="黑体" w:cs="黑体"/>
          <w:color w:val="auto"/>
        </w:rPr>
        <w:t>4.2设备监控子系统验收</w:t>
      </w:r>
      <w:bookmarkEnd w:id="40"/>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4.2.1  </w:t>
      </w:r>
      <w:r>
        <w:rPr>
          <w:rFonts w:hint="eastAsia" w:ascii="宋体" w:hAnsi="宋体" w:eastAsia="宋体" w:cs="宋体"/>
          <w:color w:val="auto"/>
          <w:szCs w:val="21"/>
        </w:rPr>
        <w:t>功能验收指标</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冷热源机组及其水系统的监控功能应达到设计文件要求。设计文件未明确时，应按照如下要求进行验收：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）应能实时监测站房冷热源系统内各设备的运行、故障、就地/远程模式、运行工况等运行状态；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）应能接入冷水(热泵)机组、锅炉等智能设备的通讯接口，实时监测设备内部各运行参数、故障报警代码，并能根据负荷自动调节机组供能水平，保持设备高效运行；</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）应能监测冷水(热泵)机组、锅炉、热交换器的进/出口温度、压力、压差和水流开关状态等与控制调节相关的运行参数；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）应能监测流量、电流、电压、电能等用于能效计算的能效参数；可监测其他用于运维管理的运维参数。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）应具备水温超限报警、液位超限报警、压力超限报警、设备故障报警和联锁控制等安全保护功能。当参数超限时，应能自动触发报警（声光报警、系统弹窗报警）。</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）应具备单台或模组设备的连锁启停、调整水阀开度等远程控制功能。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）应具备按预设程序或时间表自动启停设备功能，应能设定和修改系统运行工况或系统参数设定值，并自动调节设备及阀门使系统达到设定的运行工况或系统参数达到设定值要求。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）宜具备节能高效控制策略，包括但不限于机组台数的自动控制、出水温度自动重设、冷冻侧高效控制、冷却侧高效控制、冷热源与末端的节能联动控制等。</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9</w:t>
      </w:r>
      <w:r>
        <w:rPr>
          <w:rFonts w:hint="eastAsia" w:ascii="宋体" w:hAnsi="宋体" w:eastAsia="宋体" w:cs="宋体"/>
          <w:szCs w:val="21"/>
        </w:rPr>
        <w:t>）冷热源机组及其水系统的功能参数、参数类型、参数的取源位置及数值类型应符合《铁路机电设备管理系统设计规范》TB 10037中的要求。</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10</w:t>
      </w:r>
      <w:r>
        <w:rPr>
          <w:rFonts w:hint="eastAsia" w:ascii="宋体" w:hAnsi="宋体" w:eastAsia="宋体" w:cs="宋体"/>
          <w:szCs w:val="21"/>
        </w:rPr>
        <w:t>）系统控制准确率应大于等于</w:t>
      </w:r>
      <w:r>
        <w:rPr>
          <w:rFonts w:ascii="宋体" w:hAnsi="宋体" w:eastAsia="宋体" w:cs="宋体"/>
          <w:szCs w:val="21"/>
        </w:rPr>
        <w:t>98%，报警响应时间应</w:t>
      </w:r>
      <w:r>
        <w:rPr>
          <w:rFonts w:hint="eastAsia" w:ascii="宋体" w:hAnsi="宋体" w:eastAsia="宋体" w:cs="宋体"/>
          <w:szCs w:val="21"/>
        </w:rPr>
        <w:t>小于等于</w:t>
      </w:r>
      <w:r>
        <w:rPr>
          <w:rFonts w:ascii="宋体" w:hAnsi="宋体" w:eastAsia="宋体" w:cs="宋体"/>
          <w:szCs w:val="21"/>
        </w:rPr>
        <w:t>10</w:t>
      </w:r>
      <w:r>
        <w:rPr>
          <w:rFonts w:hint="eastAsia" w:ascii="宋体" w:hAnsi="宋体" w:eastAsia="宋体" w:cs="宋体"/>
          <w:szCs w:val="21"/>
        </w:rPr>
        <w:t>s</w:t>
      </w:r>
      <w:r>
        <w:rPr>
          <w:rFonts w:ascii="宋体" w:hAnsi="宋体" w:eastAsia="宋体" w:cs="宋体"/>
          <w:szCs w:val="21"/>
        </w:rPr>
        <w:t>。</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11）</w:t>
      </w:r>
      <w:r>
        <w:rPr>
          <w:rFonts w:hint="eastAsia" w:ascii="宋体" w:hAnsi="宋体" w:eastAsia="宋体" w:cs="宋体"/>
          <w:szCs w:val="21"/>
        </w:rPr>
        <w:t>宜实时监测站房冷热源系统内各设备智能化诊断数据、设备预警数据，宜具备各设备故障初步定位功能。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空调和新风机组监控功能应达到设计文件要求。设计文件未明确时，应按照如下要求进行验收：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）应能实时监测站房各区域空调机组（新风机组、组合式空调机组）的运行状态（运行/停止、故障报警、就地/远程模式）。</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监测新风/回风/送风温度、湿度等运行参数，应能实现风机故障报警、空气过滤器堵塞报警、管道防冻报警、电加热器与送风机联锁、电加热器无风断电、超温断电保护及报警，并具有对相应风机系统延时运行后再停机等安全保护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）应具备远程设备启停，风机频率修改，水阀、风阀开度手动调节等功能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）应具备温度/湿度设定值修改，风机、水阀根据设定值进行PID自动调节的功能。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）应具备风机和风阀、水阀连锁控制，按预设程序或时间表自动启停机组等功能。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）应按照设计要求监测重要区域的温度、湿度、CO2浓度、电器参数等环境参数。（需增加电的参数）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）宜具备节能高效控制策略，包括但不限于目标参数节能重设、风机自动变频控制、新风焓值控制、CO2浓度控制、区域台数自动加减载等功能。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）空调和新风机组的功能参数、参数类型、参数的取源位置及数值类型应符合《铁路机电设备管理系统设计规范》TB 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9</w:t>
      </w:r>
      <w:r>
        <w:rPr>
          <w:rFonts w:hint="eastAsia" w:ascii="宋体" w:hAnsi="宋体" w:eastAsia="宋体" w:cs="宋体"/>
          <w:szCs w:val="21"/>
        </w:rPr>
        <w:t>）空调和新风机组控制准确率大于等于98%；当参数超限时，应能自动触发报警（声光报警、系统弹窗报警），报警响应时间小于等于10s。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10）</w:t>
      </w:r>
      <w:r>
        <w:rPr>
          <w:rFonts w:hint="eastAsia" w:ascii="宋体" w:hAnsi="宋体" w:eastAsia="宋体" w:cs="宋体"/>
          <w:szCs w:val="21"/>
        </w:rPr>
        <w:t>宜实时监测站房各区域空调机组（新风机组、组合式空调机组）智能化诊断数据、设备预警数据，宜具备各设备故障初步定位功能；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通风设备监控功能应达到设计文件要求。设计文件未明确时，应按照如下要求进行验收：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）应能监测通风设备的运行、故障、就地/远程模式等运行状态；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）当设有相应传感器时，则应监测危险性气体浓度、空气过滤器进出口压差、室内/室外空气温度、送风温度/湿度等运行与控制调节相关的参数，并根据设计要求实现调控。</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）宜监测通风量、电流、电压、电能等用于能效计算的能效参数，宜监测用于运维管理的运维参数。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）应具备风机故障报警、空气过滤器堵塞报警、管道防冻报警和联锁控制等安全保护功能。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）应具备设备启停等远程控制功能，应具备风机和风阀联锁控制，按时间表或危险气体监测结果自动启停机组等功能，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）宜能根据服务区域的风量平衡、温度、压力和污染物浓度等参数控制风机的启停台数和转速。</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）通风设备的功能参数、参数类型、参数的取源位置及数值类型应符合《铁路机电设备管理系统设计规范》TB 10037中的要求。</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8</w:t>
      </w:r>
      <w:r>
        <w:rPr>
          <w:rFonts w:hint="eastAsia" w:ascii="宋体" w:hAnsi="宋体" w:eastAsia="宋体" w:cs="宋体"/>
          <w:szCs w:val="21"/>
        </w:rPr>
        <w:t>）设备控制准确率大于等于</w:t>
      </w:r>
      <w:r>
        <w:rPr>
          <w:rFonts w:ascii="宋体" w:hAnsi="宋体" w:eastAsia="宋体" w:cs="宋体"/>
          <w:szCs w:val="21"/>
        </w:rPr>
        <w:t>98%；当参数超限时，应能自动触发报警（声光报警、系统弹窗报警），报警响应时间</w:t>
      </w:r>
      <w:r>
        <w:rPr>
          <w:rFonts w:hint="eastAsia" w:ascii="宋体" w:hAnsi="宋体" w:eastAsia="宋体" w:cs="宋体"/>
          <w:szCs w:val="21"/>
        </w:rPr>
        <w:t>小于等于</w:t>
      </w:r>
      <w:r>
        <w:rPr>
          <w:rFonts w:ascii="宋体" w:hAnsi="宋体" w:eastAsia="宋体" w:cs="宋体"/>
          <w:szCs w:val="21"/>
        </w:rPr>
        <w:t>10</w:t>
      </w:r>
      <w:r>
        <w:rPr>
          <w:rFonts w:hint="eastAsia" w:ascii="宋体" w:hAnsi="宋体" w:eastAsia="宋体" w:cs="宋体"/>
          <w:szCs w:val="21"/>
        </w:rPr>
        <w:t>s</w:t>
      </w:r>
      <w:r>
        <w:rPr>
          <w:rFonts w:ascii="宋体" w:hAnsi="宋体" w:eastAsia="宋体" w:cs="宋体"/>
          <w:szCs w:val="21"/>
        </w:rPr>
        <w:t>。</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9）</w:t>
      </w:r>
      <w:r>
        <w:rPr>
          <w:rFonts w:hint="eastAsia" w:ascii="宋体" w:hAnsi="宋体" w:eastAsia="宋体" w:cs="宋体"/>
          <w:szCs w:val="21"/>
        </w:rPr>
        <w:t>宜实时监测站房通风设备智能化诊断数据、设备预警数据，宜具备通风设备故障初步定位功能；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给排水设备监控功能应达到设计文件要求。设计文件未做明确要求时，应按照如下功能进行验收：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）应能监测水泵运行、故障、就地/远程模式等运行状态。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）应能监测水箱、水池、污水池(坑)、集水井液位信息等运行参数。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）宜监测流量、电流、电压、电能等用于能效计算的能效参数；可监测用于运维管理的运维参数。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）应具备水泵故障报警功能；应具备水箱、水池超高与超低水位，污水池(坑)集水井超高水位报警功能。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）应具备泵启停等远程控制功能，应具备水泵自动启停控制功能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）宜具备多台水泵的顺序控制、轮换控制、联锁控制等功能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）给水排水设备的功能参数、参数类型、参数的取源位置及数值类型应符合《铁路机电设备管理系统设计规范》TB10037中的要求。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8</w:t>
      </w:r>
      <w:r>
        <w:rPr>
          <w:rFonts w:hint="eastAsia" w:ascii="宋体" w:hAnsi="宋体" w:eastAsia="宋体" w:cs="宋体"/>
          <w:szCs w:val="21"/>
        </w:rPr>
        <w:t>）设备控制准确率大于等于</w:t>
      </w:r>
      <w:r>
        <w:rPr>
          <w:rFonts w:ascii="宋体" w:hAnsi="宋体" w:eastAsia="宋体" w:cs="宋体"/>
          <w:szCs w:val="21"/>
        </w:rPr>
        <w:t>98%；液位监测误差</w:t>
      </w:r>
      <w:r>
        <w:rPr>
          <w:rFonts w:hint="eastAsia" w:ascii="宋体" w:hAnsi="宋体" w:eastAsia="宋体" w:cs="宋体"/>
          <w:szCs w:val="21"/>
        </w:rPr>
        <w:t>小于等于</w:t>
      </w:r>
      <w:r>
        <w:rPr>
          <w:rFonts w:ascii="宋体" w:hAnsi="宋体" w:eastAsia="宋体" w:cs="宋体"/>
          <w:szCs w:val="21"/>
        </w:rPr>
        <w:t>5mm，当液位达到高/低限值或水泵故障时，应立即触发报警，报警信息推送至运维终端的时间</w:t>
      </w:r>
      <w:r>
        <w:rPr>
          <w:rFonts w:hint="eastAsia" w:ascii="宋体" w:hAnsi="宋体" w:eastAsia="宋体" w:cs="宋体"/>
          <w:szCs w:val="21"/>
        </w:rPr>
        <w:t>小于等于</w:t>
      </w:r>
      <w:r>
        <w:rPr>
          <w:rFonts w:ascii="宋体" w:hAnsi="宋体" w:eastAsia="宋体" w:cs="宋体"/>
          <w:szCs w:val="21"/>
        </w:rPr>
        <w:t>5</w:t>
      </w:r>
      <w:r>
        <w:rPr>
          <w:rFonts w:hint="eastAsia" w:ascii="宋体" w:hAnsi="宋体" w:eastAsia="宋体" w:cs="宋体"/>
          <w:szCs w:val="21"/>
        </w:rPr>
        <w:t>s</w:t>
      </w:r>
      <w:r>
        <w:rPr>
          <w:rFonts w:ascii="宋体" w:hAnsi="宋体" w:eastAsia="宋体" w:cs="宋体"/>
          <w:szCs w:val="21"/>
        </w:rPr>
        <w:t>。</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9）</w:t>
      </w:r>
      <w:r>
        <w:rPr>
          <w:rFonts w:hint="eastAsia" w:ascii="宋体" w:hAnsi="宋体" w:eastAsia="宋体" w:cs="宋体"/>
          <w:szCs w:val="21"/>
        </w:rPr>
        <w:t>宜实时监测站房水泵设备智能化诊断数据、设备预警数据，宜具备水泵设备故障初步定位功能；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照明监控功能应达到设计文件要求。设计文件未明确时，应按照如下要求进行验收：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）应监测自动/手动模式、就地/远程模式和公共区照明、景观照明、广告照明、有源静态标识照明回路的分组开关状态等运行状态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）应监测目标区域照度等运行参数;宜监测电流、电压、电能等用于能效计算的能效参数;可监测用于运维管理的运维参数。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）当采用调光方式调节灯具亮度时，应能反馈调光控制器故障信息。</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）应具备公共区照明、景观照明、广告照明、有源静态标识的照明回路分组开关的远程控制功能。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）当公共区照明、景观照明采用调光方式调节灯具亮度时，应能实现照明光源亮度的远程调节。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）宜采用时间表、照度、红外或视频联动等一种或多种组合控制方式。</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）宜按车辆到发时间、客流量自动调节站房或站台相应区域的亮度。</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）照明系统的功能参数、参数类型、参数的取源位置及数值类型应符合《铁路机电设备管理系统设计规范》TB10037中的要求。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ascii="宋体" w:hAnsi="宋体" w:eastAsia="宋体" w:cs="宋体"/>
          <w:b/>
          <w:bCs/>
          <w:szCs w:val="21"/>
        </w:rPr>
        <w:t>9</w:t>
      </w:r>
      <w:r>
        <w:rPr>
          <w:rFonts w:hint="eastAsia" w:ascii="宋体" w:hAnsi="宋体" w:eastAsia="宋体" w:cs="宋体"/>
          <w:szCs w:val="21"/>
        </w:rPr>
        <w:t>）回路或模式控制准确率大于等于</w:t>
      </w:r>
      <w:r>
        <w:rPr>
          <w:rFonts w:ascii="宋体" w:hAnsi="宋体" w:eastAsia="宋体" w:cs="宋体"/>
          <w:szCs w:val="21"/>
        </w:rPr>
        <w:t>98%；报警、故障信息推送至运维终端的时间</w:t>
      </w:r>
      <w:r>
        <w:rPr>
          <w:rFonts w:hint="eastAsia" w:ascii="宋体" w:hAnsi="宋体" w:eastAsia="宋体" w:cs="宋体"/>
          <w:szCs w:val="21"/>
        </w:rPr>
        <w:t>小于等于</w:t>
      </w:r>
      <w:r>
        <w:rPr>
          <w:rFonts w:ascii="宋体" w:hAnsi="宋体" w:eastAsia="宋体" w:cs="宋体"/>
          <w:szCs w:val="21"/>
        </w:rPr>
        <w:t>5</w:t>
      </w:r>
      <w:r>
        <w:rPr>
          <w:rFonts w:hint="eastAsia" w:ascii="宋体" w:hAnsi="宋体" w:eastAsia="宋体" w:cs="宋体"/>
          <w:szCs w:val="21"/>
        </w:rPr>
        <w:t>s</w:t>
      </w:r>
      <w:r>
        <w:rPr>
          <w:rFonts w:ascii="宋体" w:hAnsi="宋体" w:eastAsia="宋体" w:cs="宋体"/>
          <w:szCs w:val="21"/>
        </w:rPr>
        <w:t>。</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电梯扶梯监控功能应达到设计文件要求。设计文件未明确时，应按照如下要求进行验收：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）应监测轿厢的运行状态、运行方向、轿门状态、楼层信息、服务模式，扶梯的运行状态、运行方向等状态信息;</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）应监测开门故障、关门故障、通信故障、停电故障、变频器故障等故障信息;</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）宜监测电流、电压、电能等用于能效计算的能效参数;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）可监测每台电梯及自动扶梯累计运行时间等用于运维管理的运维参数。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）应具备电梯及自动扶梯的故障自动报警功能，故障报警（如困人、过载、超速）响应时间小于等于3s，且报警信息能同步推送至电梯运维人员。</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）电扶梯设备的功能参数、参数类型、参数的取源位置及数值类型应符合《铁路机电设备管理系统设计规范》TB10037中的要求。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宜实时监测站房电扶梯设备智能化诊断数据、设备预警数据，宜具备电扶梯设备故障初步定位功能；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光伏发电系统监控功能应达到设计文件要求。设计文件未明确时，应按照如下要求进行验收：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）应监测发电量、光伏组件背板表面温度、室外温度、太阳总辐照量等参数。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）宜由光伏发电自带监控系统获取监测数据</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）光伏系统的功能参数、参数类型、参数的取源位置及数值类型应符合《铁路机电设备管理系统设计规范》TB10037中的要求。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）报警、故障信息推送至运维终端的时间小于等于5s。</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8  </w:t>
      </w:r>
      <w:r>
        <w:rPr>
          <w:rFonts w:hint="eastAsia" w:ascii="宋体" w:hAnsi="宋体" w:eastAsia="宋体" w:cs="宋体"/>
          <w:szCs w:val="21"/>
        </w:rPr>
        <w:t>电动门监控功能应达到设计文件要求。设计文件未明确时，应按照如下要求进行验收：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）应监测电动门的开/关门状态、自动/手动模式、就地/远程模式等运行状态 ，可监测急停、紧急、锁紧等运行工况状态。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）应具备电动门故障报警功能。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）应具备电动门开关的远程控制功能。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）设备监控子系统监控电动门的功能参数、参数类型、参数</w:t>
      </w:r>
      <w:bookmarkStart w:id="41" w:name="bookmark47"/>
      <w:bookmarkEnd w:id="41"/>
      <w:r>
        <w:rPr>
          <w:rFonts w:hint="eastAsia" w:ascii="宋体" w:hAnsi="宋体" w:eastAsia="宋体" w:cs="宋体"/>
          <w:szCs w:val="21"/>
        </w:rPr>
        <w:t>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）设备控制准确率大于等于98%；当参数超限时，应能自动触发报警（声光报警、系统弹窗报警），报警响应时间小于等于5s。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宜实时监测电动门设备智能化诊断数据、设备预警数据，宜具备电动门故障初步定位功能；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9  </w:t>
      </w:r>
      <w:r>
        <w:rPr>
          <w:rFonts w:hint="eastAsia" w:ascii="宋体" w:hAnsi="宋体" w:eastAsia="宋体" w:cs="宋体"/>
          <w:szCs w:val="21"/>
        </w:rPr>
        <w:t>电动窗监控功能应达到设计文件要求。设计文件未明确时，应按照如下要求进行验收：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）应监测电动窗的开/关门状态、自动/手动模式、就地/远程模式、消防联动等运行状态。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）应具备电动窗故障报警功能。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）应具备电动窗开关的远程控制功能。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）当电动窗兼作排烟窗时 ，应能接收 FAS 发布的火灾模式指令 ，设备监控子系统优先执行相应的火灾控制程序。</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）设备监控子系统监控电动窗的功能参数、参数类型、参数的取源位置及数值类型应符合《铁路机电设备管理系统设计规范》TB10037中的要求。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）设备控制准确率大于等于98%；当参数超限时，应能自动触发报警（声光报警、系统弹窗报警），报警响应时间小于等于5s。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宜实时监测电动窗设备智能化诊断数据、设备预警数据，宜具备电动窗故障初步定位功能；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10  </w:t>
      </w:r>
      <w:r>
        <w:rPr>
          <w:rFonts w:hint="eastAsia" w:ascii="宋体" w:hAnsi="宋体" w:eastAsia="宋体" w:cs="宋体"/>
          <w:szCs w:val="21"/>
        </w:rPr>
        <w:t>变配电设备监控功能应达到设计文件要求。设计文件未明确时，应按照如下要求进行验收：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）应监测柴油发电机组的运行状态，宜监测其燃油箱油位、蓄电池组电压、配电柜开关状态等运行参数 ;宜监测电流、电压、电能等用于能效计算的能效参数 ;可监测用于运维管理的运维参数。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）宜监测变电所高压回路、变压器、重要低压回路、操作电源回路、重要配电箱( 柜) 内回路的开关状态、电流、电压等运行参数 ;可监测有功功率、无功功率、有功电能等能效参数和智能断路器的电压偏差、谐波、开关触头磨损、故障电流及故障类型等运维参数。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）应实现柴油发电机组的故障报警功能 ;宜具备其日用油箱油位超高、超低报警 ，蓄电池、充电器及燃油泵的故障报警功能。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）设备监控子系统监测变配电设备的监控内容、参数类型、监控参数的取源位置及数值类型应符合《铁路机电设备管理系统设计规范》TB10037中的要求。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）报警、故障信息推送至运维终端的时间小于等于5s。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宜实时监测发电机、冷却水泵(风扇)、燃油泵、蓄电池等设备智能化诊断数据、设备预警数据，宜具备发电机、冷却水泵(风扇)、燃油泵、蓄电池等设备故障初步定位功能；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11  </w:t>
      </w:r>
      <w:r>
        <w:rPr>
          <w:rFonts w:hint="eastAsia" w:ascii="宋体" w:hAnsi="宋体" w:eastAsia="宋体" w:cs="宋体"/>
          <w:szCs w:val="21"/>
        </w:rPr>
        <w:t>客车上水设备监控功能应达到设计文件要求。设计文件未明确时，应按照如下要求进行验收：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可监测客车上水设备的运行状态 ;可监测客车上水管网的上水量、压力、流量等运行参数 ;可监测电压、电流、有功电能等能效参数。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）宜具备客车上水设备漏水、无法开阀等故障报警功能。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）设备监控子系统监测客车上水设备的功能参数、参数类型、参数的取源位置及数值类型应符合《铁路机电设备管理系统设计规范》TB 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）报警、故障信息推送至运维终端的时间小于等于5s。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宜实时监测客车上水水泵设备智能化诊断数据、设备预警数据，宜具备客车上水水泵设备故障初步定位功能；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12  </w:t>
      </w:r>
      <w:r>
        <w:rPr>
          <w:rFonts w:hint="eastAsia" w:ascii="宋体" w:hAnsi="宋体" w:eastAsia="宋体" w:cs="宋体"/>
          <w:szCs w:val="21"/>
        </w:rPr>
        <w:t>客车真空卸污设备监控功能应达到设计文件要求。设计文件未明确时，应按照如下要求进行验收：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）可监测真空卸污设备的运行状态 ;可监测真空设备及管路的真空度、卸污时间、卸污量等运行参数 ;可监测电压、电流、有功电能等能效参数。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）宜具备真空卸污设备故障报警功能。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）设备监控子系统监测客车真空卸污设备的功能参数、参数类型、监控参数的取源位置及数值类型应符合《铁路机电设备管理系统设计规范》TB10037中的要求。</w:t>
      </w:r>
    </w:p>
    <w:p>
      <w:pPr>
        <w:pStyle w:val="42"/>
        <w:ind w:left="945" w:leftChars="300" w:hanging="315" w:hangingChars="150"/>
        <w:rPr>
          <w:rFonts w:hint="eastAsia" w:ascii="宋体" w:hAnsi="宋体" w:eastAsia="宋体" w:cs="宋体"/>
          <w:szCs w:val="21"/>
        </w:rPr>
      </w:pPr>
      <w:r>
        <w:rPr>
          <w:rFonts w:hint="eastAsia" w:ascii="宋体" w:hAnsi="宋体" w:eastAsia="宋体" w:cs="宋体"/>
          <w:szCs w:val="21"/>
        </w:rPr>
        <w:t>4）报警、故障信息推送至运维终端的时间小于等于5s。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宜实时监测客车真空卸污设备智能化诊断数据、设备预警数据，宜具备客车真空卸污设备故障初步定位功能；</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4.2.2  </w:t>
      </w:r>
      <w:r>
        <w:rPr>
          <w:rFonts w:hint="eastAsia" w:ascii="宋体" w:hAnsi="宋体" w:eastAsia="宋体" w:cs="宋体"/>
          <w:color w:val="auto"/>
          <w:szCs w:val="21"/>
        </w:rPr>
        <w:t>性能验收指标应达到设计文件要求。设计文件未明确时，应按照如下要求进行验收：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数据采集性能：设备运行参数采集周期应符合设计要求（常规参数采集周期小于等于30s，关键参数如水箱液位采集周期小于等于10s），数据采集准确率大于等于99.8%，无数据丢失或错采情况。</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存储查询性能：数据存储周期应符合要求（运行、环境数据至少存储1年，报警、故障、能效数据至少存储3年）；应支持按设备编号、时间范围、数据类型（如故障数据、运行参数）进行多条件组合查询，查询响应时间小于等于3s，查询结果准确率大于等于100%（无漏查、错查）。</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控制响应性能：远程控制指令发出后，设备执行响应时间小于等于15s（不含权限审批时间），同一时间段内并发控制指令（小于等于50条）执行无延迟或冲突。</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稳定性：连续72h满负荷运行（所有监控设备正常工作、数据持续采集、控制指令正常下发），系统无死机、卡顿，设备监控中断时长累计小于等于5min。</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联动控制性能：系统自动触发的联动控制响应时间宜小于等于15s；根据目标需求的自动调节响应时间小于等于30s，调节后参数稳定在目标范围的时间小于等于5min。</w:t>
      </w:r>
    </w:p>
    <w:p>
      <w:pPr>
        <w:ind w:firstLine="420" w:firstLineChars="200"/>
        <w:rPr>
          <w:rFonts w:hint="eastAsia" w:ascii="宋体" w:hAnsi="宋体" w:eastAsia="宋体" w:cs="宋体"/>
          <w:szCs w:val="21"/>
        </w:rPr>
      </w:pPr>
      <w:r>
        <w:rPr>
          <w:rFonts w:hint="eastAsia" w:ascii="宋体" w:hAnsi="宋体" w:eastAsia="宋体" w:cs="宋体"/>
          <w:szCs w:val="21"/>
        </w:rPr>
        <w:t>6、设备监控子系统控制</w:t>
      </w:r>
      <w:r>
        <w:rPr>
          <w:rFonts w:ascii="宋体" w:hAnsi="宋体" w:eastAsia="宋体" w:cs="宋体"/>
          <w:szCs w:val="21"/>
        </w:rPr>
        <w:t>设备</w:t>
      </w:r>
      <w:r>
        <w:rPr>
          <w:rFonts w:hint="eastAsia" w:ascii="宋体" w:hAnsi="宋体" w:eastAsia="宋体" w:cs="宋体"/>
          <w:szCs w:val="21"/>
        </w:rPr>
        <w:t>应满足铁路行业设备控制时间响应性要求。对于部署智能化诊断及预警类功能的控制设备，应在控制设备层直接完成诊断类数据的清洗与处理、健康诊断与预警功能，降低对中心系统的依赖避免海量运维数据上传中心占用网络资源与存储资源，应具备轻量级虚拟化技术、数据共享功能、多种接口（如标准DP接口、USB接口、10/100/1000Mbps以太网接口等）形势接入能力并可灵活配置多个业务系统及网络、计算、存储资源的能力，以满足工业级实时控制与智能智慧算法模型部署的能力。支持</w:t>
      </w:r>
      <w:r>
        <w:rPr>
          <w:rFonts w:ascii="宋体" w:hAnsi="宋体" w:eastAsia="宋体" w:cs="宋体"/>
          <w:szCs w:val="21"/>
        </w:rPr>
        <w:t>本地数据处理与逻辑运算，支持对采集的原始数据进行滤波、压缩、单位换算、统计计算（如最大值、最小值、平均值、累计值）等预处理，并将处理结果上传至中心系统</w:t>
      </w:r>
      <w:r>
        <w:rPr>
          <w:rFonts w:hint="eastAsia" w:ascii="宋体" w:hAnsi="宋体" w:eastAsia="宋体" w:cs="宋体"/>
          <w:szCs w:val="21"/>
        </w:rPr>
        <w:t>；</w:t>
      </w:r>
      <w:r>
        <w:rPr>
          <w:rFonts w:ascii="宋体" w:hAnsi="宋体" w:eastAsia="宋体" w:cs="宋体"/>
          <w:szCs w:val="21"/>
        </w:rPr>
        <w:t>支持基于预设规则或轻量级AI模型在本地进行实时状态判断与事件告警，如设备</w:t>
      </w:r>
      <w:r>
        <w:rPr>
          <w:rFonts w:hint="eastAsia" w:ascii="宋体" w:hAnsi="宋体" w:eastAsia="宋体" w:cs="宋体"/>
          <w:szCs w:val="21"/>
        </w:rPr>
        <w:t>运行状态</w:t>
      </w:r>
      <w:r>
        <w:rPr>
          <w:rFonts w:ascii="宋体" w:hAnsi="宋体" w:eastAsia="宋体" w:cs="宋体"/>
          <w:szCs w:val="21"/>
        </w:rPr>
        <w:t>识别、</w:t>
      </w:r>
      <w:r>
        <w:rPr>
          <w:rFonts w:hint="eastAsia" w:ascii="宋体" w:hAnsi="宋体" w:eastAsia="宋体" w:cs="宋体"/>
          <w:szCs w:val="21"/>
        </w:rPr>
        <w:t>设备健康状态诊断</w:t>
      </w:r>
      <w:r>
        <w:rPr>
          <w:rFonts w:ascii="宋体" w:hAnsi="宋体" w:eastAsia="宋体" w:cs="宋体"/>
          <w:szCs w:val="21"/>
        </w:rPr>
        <w:t>、</w:t>
      </w:r>
      <w:r>
        <w:rPr>
          <w:rFonts w:hint="eastAsia" w:ascii="宋体" w:hAnsi="宋体" w:eastAsia="宋体" w:cs="宋体"/>
          <w:szCs w:val="21"/>
        </w:rPr>
        <w:t>设备预警信息上报</w:t>
      </w:r>
      <w:r>
        <w:rPr>
          <w:rFonts w:ascii="宋体" w:hAnsi="宋体" w:eastAsia="宋体" w:cs="宋体"/>
          <w:szCs w:val="21"/>
        </w:rPr>
        <w:t>等。</w:t>
      </w:r>
      <w:r>
        <w:rPr>
          <w:rFonts w:hint="eastAsia" w:ascii="宋体" w:hAnsi="宋体" w:eastAsia="宋体" w:cs="宋体"/>
          <w:szCs w:val="21"/>
        </w:rPr>
        <w:t>设备应提供边缘计算应用的部署、管理和监控接口，支持计算任务的远程部署与更新。设备的选型还应符合本规范第3.</w:t>
      </w:r>
      <w:r>
        <w:rPr>
          <w:rFonts w:ascii="宋体" w:hAnsi="宋体" w:eastAsia="宋体" w:cs="宋体"/>
          <w:szCs w:val="21"/>
        </w:rPr>
        <w:t>3</w:t>
      </w:r>
      <w:r>
        <w:rPr>
          <w:rFonts w:hint="eastAsia" w:ascii="宋体" w:hAnsi="宋体" w:eastAsia="宋体" w:cs="宋体"/>
          <w:szCs w:val="21"/>
        </w:rPr>
        <w:t>.5条关于信创安全的要求。</w:t>
      </w:r>
    </w:p>
    <w:p>
      <w:pPr>
        <w:pStyle w:val="3"/>
        <w:spacing w:before="156" w:beforeLines="50" w:after="156" w:afterLines="50"/>
        <w:jc w:val="center"/>
        <w:rPr>
          <w:rFonts w:hint="eastAsia" w:ascii="黑体" w:hAnsi="黑体" w:eastAsia="黑体" w:cs="黑体"/>
          <w:color w:val="auto"/>
        </w:rPr>
      </w:pPr>
      <w:bookmarkStart w:id="42" w:name="_Toc226993071"/>
      <w:r>
        <w:rPr>
          <w:rFonts w:hint="eastAsia" w:ascii="黑体" w:hAnsi="黑体" w:eastAsia="黑体" w:cs="黑体"/>
          <w:color w:val="auto"/>
        </w:rPr>
        <w:t>4.3能效监管子系统验收</w:t>
      </w:r>
      <w:bookmarkEnd w:id="42"/>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4.3.1 </w:t>
      </w:r>
      <w:r>
        <w:rPr>
          <w:rFonts w:hint="eastAsia" w:ascii="宋体" w:hAnsi="宋体" w:eastAsia="宋体" w:cs="宋体"/>
          <w:color w:val="auto"/>
          <w:szCs w:val="21"/>
        </w:rPr>
        <w:t xml:space="preserve"> 能效监管子系统功能验收指标</w:t>
      </w:r>
      <w:bookmarkStart w:id="43" w:name="OLE_LINK21"/>
      <w:r>
        <w:rPr>
          <w:rFonts w:hint="eastAsia" w:ascii="宋体" w:hAnsi="宋体" w:eastAsia="宋体" w:cs="宋体"/>
          <w:color w:val="auto"/>
          <w:szCs w:val="21"/>
        </w:rPr>
        <w:t>应达到设计文件要求。设计文件未明确时，应按照如下要求进行验收：</w:t>
      </w:r>
      <w:bookmarkEnd w:id="43"/>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能耗数据采集功能：应能采集站房各能耗类型（包括但不限于电力、水资源、天然气、热力）的消耗数据，应按照分类、分项、分用户要求进行采集、汇总并自动向相关系统发送能耗数据。能耗分项模型应满足《铁路机电设备管理系统设计规范》TB10037中的附录B.1</w:t>
      </w:r>
      <w:r>
        <w:rPr>
          <w:rFonts w:hint="eastAsia" w:ascii="仿宋_GB2312" w:hAnsi="仿宋_GB2312" w:eastAsia="仿宋_GB2312" w:cs="仿宋_GB2312"/>
          <w:szCs w:val="21"/>
        </w:rPr>
        <w:t>～</w:t>
      </w:r>
      <w:r>
        <w:rPr>
          <w:rFonts w:hint="eastAsia" w:ascii="宋体" w:hAnsi="宋体" w:eastAsia="宋体" w:cs="宋体"/>
          <w:szCs w:val="21"/>
        </w:rPr>
        <w:t>B.4的规定。</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能效监管子系统应具备能耗统计、用能分析、节能诊断、策略优化、能耗预测、用能管理、指标评价、节能率计算、仪表管理、报表导出等功能。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软件应能对站房总能耗、分类、分项、分户能耗数据进行逐年、逐月、逐日统计分析；中央级能效监管子系统可根据不同站房能耗数据的大小、趋势、变化规律等进行横向对比分析、评估，发现异常能耗。应提供可视化展示界面，如柱状图、折线图、饼图等，能自动展示能耗变化趋势、峰值能耗时段、异常能耗点。</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软件应提供多维度的能耗分析，通过横向纵向对比、指标对比、关联因素、</w:t>
      </w:r>
      <w:r>
        <w:rPr>
          <w:rFonts w:hint="eastAsia"/>
        </w:rPr>
        <w:t>日峰谷平</w:t>
      </w:r>
      <w:r>
        <w:rPr>
          <w:rFonts w:hint="eastAsia" w:ascii="宋体" w:hAnsi="宋体" w:eastAsia="宋体" w:cs="宋体"/>
          <w:szCs w:val="21"/>
        </w:rPr>
        <w:t>、昼夜、帕累托、热成像等分析，自动发现异常能耗，并进行报警。</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软件</w:t>
      </w:r>
      <w:r>
        <w:rPr>
          <w:rFonts w:ascii="宋体" w:hAnsi="宋体" w:eastAsia="宋体" w:cs="宋体"/>
          <w:szCs w:val="21"/>
        </w:rPr>
        <w:t>应具备基于机器学习的能效偏差分析功能，能自动识别异常能耗模式，并定位关联设备或系统</w:t>
      </w:r>
      <w:r>
        <w:rPr>
          <w:rFonts w:hint="eastAsia" w:ascii="宋体" w:hAnsi="宋体" w:eastAsia="宋体" w:cs="宋体"/>
          <w:szCs w:val="21"/>
        </w:rPr>
        <w:t>，提供运营改进建议</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软件应具备</w:t>
      </w:r>
      <w:r>
        <w:rPr>
          <w:rFonts w:ascii="宋体" w:hAnsi="宋体" w:eastAsia="宋体" w:cs="宋体"/>
          <w:szCs w:val="21"/>
        </w:rPr>
        <w:t>基于强化学习、模型预测控制等先进算法的自适应节能优化功能，能根据</w:t>
      </w:r>
      <w:r>
        <w:rPr>
          <w:rFonts w:hint="eastAsia" w:ascii="宋体" w:hAnsi="宋体" w:eastAsia="宋体" w:cs="宋体"/>
          <w:szCs w:val="21"/>
        </w:rPr>
        <w:t>气象及</w:t>
      </w:r>
      <w:r>
        <w:rPr>
          <w:rFonts w:ascii="宋体" w:hAnsi="宋体" w:eastAsia="宋体" w:cs="宋体"/>
          <w:szCs w:val="21"/>
        </w:rPr>
        <w:t>环境参数、客流预测、</w:t>
      </w:r>
      <w:r>
        <w:rPr>
          <w:rFonts w:hint="eastAsia" w:ascii="宋体" w:hAnsi="宋体" w:eastAsia="宋体" w:cs="宋体"/>
          <w:szCs w:val="21"/>
        </w:rPr>
        <w:t>能源单</w:t>
      </w:r>
      <w:r>
        <w:rPr>
          <w:rFonts w:ascii="宋体" w:hAnsi="宋体" w:eastAsia="宋体" w:cs="宋体"/>
          <w:szCs w:val="21"/>
        </w:rPr>
        <w:t>价等动态调整设备运行策略。</w:t>
      </w:r>
      <w:r>
        <w:rPr>
          <w:rFonts w:hint="eastAsia" w:ascii="宋体" w:hAnsi="宋体" w:eastAsia="宋体" w:cs="宋体"/>
          <w:szCs w:val="21"/>
        </w:rPr>
        <w:t>支持参数手动/自动下发、策略手动/自动执行。执行节能策略后，站房能耗应较未启用策略时降低（降低幅度符合设计要求，且不影响站房正常运营）</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软件宜提供电、水、燃气、集中供热等分类能耗的短期（如未来24h、168h）和长期预测（如月度、年度）功能，实现用能数据修复和用能预警管理。</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8  </w:t>
      </w:r>
      <w:r>
        <w:rPr>
          <w:rFonts w:hint="eastAsia" w:ascii="宋体" w:hAnsi="宋体" w:eastAsia="宋体" w:cs="宋体"/>
          <w:szCs w:val="21"/>
        </w:rPr>
        <w:t>软件应提供用能管理功能，包括但不限于能耗排名、定额制定、用能考核等，应具备能耗消耗速率自动追踪功能，当能耗消耗速率超定额预期时发出预警，预警准确率大于等于95%。</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9  </w:t>
      </w:r>
      <w:r>
        <w:rPr>
          <w:rFonts w:hint="eastAsia" w:ascii="宋体" w:hAnsi="宋体" w:eastAsia="宋体" w:cs="宋体"/>
          <w:szCs w:val="21"/>
        </w:rPr>
        <w:t>软件应提供能耗能效评价、对标功能，能耗指标宜包括年站房总能耗、单位面积年站房总电耗、年平均单位旅客综合能耗、年平均单位旅客电耗、单位面积年耗热量、单位面积年供暖综合能耗等；能效评价指标宜包括综合部分负荷性能系数、集中供暖系统耗电输热比、空调冷(热)水系统耗电输冷(热)比、电冷源综合制冷性能系数、风道系统单位风量耗功率等。</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10  </w:t>
      </w:r>
      <w:r>
        <w:rPr>
          <w:rFonts w:hint="eastAsia" w:ascii="宋体" w:hAnsi="宋体" w:eastAsia="宋体" w:cs="宋体"/>
          <w:szCs w:val="21"/>
        </w:rPr>
        <w:t>软件宜能按照《绿色铁路客站评价标准》TB/T 10429 对冷热源机组及其水系统、空调及通风系统、照明、电(扶)梯等主要用能系统进行节能率计算。</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11  </w:t>
      </w:r>
      <w:r>
        <w:rPr>
          <w:rFonts w:hint="eastAsia" w:ascii="宋体" w:hAnsi="宋体" w:eastAsia="宋体" w:cs="宋体"/>
          <w:szCs w:val="21"/>
        </w:rPr>
        <w:t>软件应提供计量表具、数据采集设备的在线管理功能，支持上下线时间、在线率、报警等信息的查询和处理，支持采集设备远程唤醒、数据断点上传、故障在线诊断等功能。</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12  </w:t>
      </w:r>
      <w:r>
        <w:rPr>
          <w:rFonts w:hint="eastAsia" w:ascii="宋体" w:hAnsi="宋体" w:eastAsia="宋体" w:cs="宋体"/>
          <w:szCs w:val="21"/>
        </w:rPr>
        <w:t>软件应提供多种业务类型（包括但不限于能耗数据报表、能耗账单、能耗分析报表、综合报告），多种时间跨度（年、月、周、日），多种数据量（能耗值、单位面积能耗、单位客流量能耗）的报表。报表应可直接打印或导出为pdf、excel等格式。</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13  </w:t>
      </w:r>
      <w:r>
        <w:rPr>
          <w:rFonts w:hint="eastAsia" w:ascii="宋体" w:hAnsi="宋体" w:eastAsia="宋体" w:cs="宋体"/>
          <w:szCs w:val="21"/>
        </w:rPr>
        <w:t>软件应提供数据人工录入接口，支持能耗的逐条录入及 Excel 批量录入，将手动录入数据与自动采集数据结合，完成数据深度挖掘分析。</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4.3.2  </w:t>
      </w:r>
      <w:r>
        <w:rPr>
          <w:rFonts w:hint="eastAsia" w:ascii="宋体" w:hAnsi="宋体" w:eastAsia="宋体" w:cs="宋体"/>
          <w:color w:val="auto"/>
          <w:szCs w:val="21"/>
        </w:rPr>
        <w:t>能效监管子系统性能验收指标应达到设计文件要求。设计文件未明确时，应按照如下要求进行验收：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计量器具精度：</w:t>
      </w:r>
      <w:bookmarkStart w:id="44" w:name="OLE_LINK20"/>
      <w:r>
        <w:rPr>
          <w:rFonts w:hint="eastAsia" w:ascii="宋体" w:hAnsi="宋体" w:eastAsia="宋体" w:cs="宋体"/>
          <w:szCs w:val="21"/>
        </w:rPr>
        <w:t>用于统计分析的电能耗计量器具精度不应低于1.0级，</w:t>
      </w:r>
      <w:bookmarkEnd w:id="44"/>
      <w:r>
        <w:rPr>
          <w:rFonts w:hint="eastAsia" w:ascii="宋体" w:hAnsi="宋体" w:eastAsia="宋体" w:cs="宋体"/>
          <w:szCs w:val="21"/>
        </w:rPr>
        <w:t>用于收费的电能耗计量器具精度不应低于</w:t>
      </w:r>
      <w:r>
        <w:rPr>
          <w:rFonts w:ascii="宋体" w:hAnsi="宋体" w:eastAsia="宋体" w:cs="宋体"/>
          <w:szCs w:val="21"/>
        </w:rPr>
        <w:t>0.5</w:t>
      </w:r>
      <w:r>
        <w:rPr>
          <w:rFonts w:hint="eastAsia" w:ascii="宋体" w:hAnsi="宋体" w:eastAsia="宋体" w:cs="宋体"/>
          <w:szCs w:val="21"/>
        </w:rPr>
        <w:t>级。电表应具有断电数据保护功能，当恢复供电后，应能自动恢复正常计量功能，电流互感器精度等级不应低于 0.5级；水能耗计量器具准确度应符合《饮用冷水水表和热水水表 第1部分:计量要求和技术要求》GB/T 778.1的有关规定，其输出参数应包括当前累积流量；燃气能耗计量器具准确度应符合《膜式燃气表》GB/T 6968的有关规定，其输出参数应包括当前累积流量；热(冷)量能耗计量器具准确度应符合《热量表》GB/T 32224 的有关规定，其输出参数应包括实时时间、结算日热(冷)量、当前热(冷)量、热功率、瞬时流量、累积流量、供水温度、回水温度、累积工作时间。</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前端数据采集设备性能：</w:t>
      </w:r>
    </w:p>
    <w:p>
      <w:pPr>
        <w:ind w:firstLine="420" w:firstLineChars="200"/>
        <w:rPr>
          <w:rFonts w:hint="eastAsia" w:ascii="宋体" w:hAnsi="宋体" w:eastAsia="宋体" w:cs="宋体"/>
          <w:szCs w:val="21"/>
        </w:rPr>
      </w:pPr>
      <w:r>
        <w:rPr>
          <w:rFonts w:hint="eastAsia" w:ascii="宋体" w:hAnsi="宋体" w:eastAsia="宋体" w:cs="宋体"/>
          <w:szCs w:val="21"/>
        </w:rPr>
        <w:t>应采用标准数字通信接口，并应符合《基于 Modbus 协议的工业自动化网络规范》GB/T 19582 等标准的有关规定。应支持大于等于5个的多数据中心联网，应支持掉电数据保存、断电续传；应支持在线补调数据、在线存储间隔设定、在线配置数</w:t>
      </w:r>
    </w:p>
    <w:p>
      <w:pPr>
        <w:ind w:firstLine="420" w:firstLineChars="200"/>
        <w:rPr>
          <w:rFonts w:hint="eastAsia" w:ascii="宋体" w:hAnsi="宋体" w:eastAsia="宋体" w:cs="宋体"/>
          <w:szCs w:val="21"/>
        </w:rPr>
      </w:pPr>
      <w:r>
        <w:rPr>
          <w:rFonts w:hint="eastAsia" w:ascii="宋体" w:hAnsi="宋体" w:eastAsia="宋体" w:cs="宋体"/>
          <w:szCs w:val="21"/>
        </w:rPr>
        <w:t xml:space="preserve">据中心地址、在线时间校准等需求，并提供远程复位、诊断、固件升级、程序升级的功能。 </w:t>
      </w:r>
    </w:p>
    <w:p>
      <w:pPr>
        <w:ind w:firstLine="420" w:firstLineChars="200"/>
        <w:rPr>
          <w:rFonts w:hint="eastAsia" w:ascii="宋体" w:hAnsi="宋体" w:eastAsia="宋体" w:cs="宋体"/>
          <w:szCs w:val="21"/>
        </w:rPr>
      </w:pPr>
      <w:r>
        <w:rPr>
          <w:rFonts w:ascii="宋体" w:hAnsi="宋体" w:eastAsia="宋体" w:cs="宋体"/>
          <w:szCs w:val="21"/>
        </w:rPr>
        <w:t>前端数据采集设备</w:t>
      </w:r>
      <w:r>
        <w:rPr>
          <w:rFonts w:hint="eastAsia" w:ascii="宋体" w:hAnsi="宋体" w:eastAsia="宋体" w:cs="宋体"/>
          <w:szCs w:val="21"/>
        </w:rPr>
        <w:t>应</w:t>
      </w:r>
      <w:r>
        <w:rPr>
          <w:rFonts w:ascii="宋体" w:hAnsi="宋体" w:eastAsia="宋体" w:cs="宋体"/>
          <w:szCs w:val="21"/>
        </w:rPr>
        <w:t>具备边缘计算能力，</w:t>
      </w:r>
      <w:r>
        <w:rPr>
          <w:rFonts w:hint="eastAsia" w:ascii="宋体" w:hAnsi="宋体" w:eastAsia="宋体" w:cs="宋体"/>
          <w:szCs w:val="21"/>
        </w:rPr>
        <w:t>支持</w:t>
      </w:r>
      <w:r>
        <w:rPr>
          <w:rFonts w:ascii="宋体" w:hAnsi="宋体" w:eastAsia="宋体" w:cs="宋体"/>
          <w:szCs w:val="21"/>
        </w:rPr>
        <w:t>本地数据处理与逻辑运算，支持对采集的原始数据进行滤波、压缩、单位换算、统计计算（如最大值、最小值、平均值、累计值）等预处理，并将处理结果上传至中心系统</w:t>
      </w:r>
      <w:r>
        <w:rPr>
          <w:rFonts w:hint="eastAsia" w:ascii="宋体" w:hAnsi="宋体" w:eastAsia="宋体" w:cs="宋体"/>
          <w:szCs w:val="21"/>
        </w:rPr>
        <w:t>；</w:t>
      </w:r>
      <w:r>
        <w:rPr>
          <w:rFonts w:ascii="宋体" w:hAnsi="宋体" w:eastAsia="宋体" w:cs="宋体"/>
          <w:szCs w:val="21"/>
        </w:rPr>
        <w:t>支持基于预设规则或轻量级AI模型在本地进行实时状态判断与事件告警，如设备启停状态识别、能耗异常波动检测、用能超限预警等</w:t>
      </w:r>
      <w:r>
        <w:rPr>
          <w:rFonts w:hint="eastAsia" w:ascii="宋体" w:hAnsi="宋体" w:eastAsia="宋体" w:cs="宋体"/>
          <w:szCs w:val="21"/>
        </w:rPr>
        <w:t>，</w:t>
      </w:r>
      <w:r>
        <w:rPr>
          <w:rFonts w:ascii="宋体" w:hAnsi="宋体" w:eastAsia="宋体" w:cs="宋体"/>
          <w:szCs w:val="21"/>
        </w:rPr>
        <w:t>告警信息应能立即上报，并记录触发时的相关数据</w:t>
      </w:r>
      <w:r>
        <w:rPr>
          <w:rFonts w:hint="eastAsia" w:ascii="宋体" w:hAnsi="宋体" w:eastAsia="宋体" w:cs="宋体"/>
          <w:szCs w:val="21"/>
        </w:rPr>
        <w:t>；</w:t>
      </w:r>
      <w:r>
        <w:rPr>
          <w:rFonts w:ascii="宋体" w:hAnsi="宋体" w:eastAsia="宋体" w:cs="宋体"/>
          <w:szCs w:val="21"/>
        </w:rPr>
        <w:t>应具备一定的本地存储能力，在网络中断时能持续存储数据，待网络恢复后自动续传，保证数据的完整性。</w:t>
      </w:r>
    </w:p>
    <w:p>
      <w:pPr>
        <w:ind w:firstLine="210" w:firstLineChars="100"/>
        <w:rPr>
          <w:rFonts w:hint="eastAsia" w:ascii="宋体" w:hAnsi="宋体" w:eastAsia="宋体" w:cs="宋体"/>
          <w:szCs w:val="21"/>
        </w:rPr>
      </w:pPr>
      <w:r>
        <w:rPr>
          <w:rFonts w:ascii="宋体" w:hAnsi="宋体" w:eastAsia="宋体" w:cs="宋体"/>
          <w:szCs w:val="21"/>
        </w:rPr>
        <w:t>前端数据采集设备宜支持边缘侧控制策略的执行，如根据本地触发条件（如时间表、照度值）直接控制关联设备，降低对中心系统的依赖，提高响应速度和控制可靠性。</w:t>
      </w:r>
    </w:p>
    <w:p>
      <w:pPr>
        <w:ind w:firstLine="420" w:firstLineChars="200"/>
        <w:rPr>
          <w:rFonts w:hint="eastAsia" w:ascii="宋体" w:hAnsi="宋体" w:eastAsia="宋体" w:cs="宋体"/>
          <w:szCs w:val="21"/>
        </w:rPr>
      </w:pPr>
      <w:r>
        <w:rPr>
          <w:rFonts w:hint="eastAsia" w:ascii="宋体" w:hAnsi="宋体" w:eastAsia="宋体" w:cs="宋体"/>
          <w:szCs w:val="21"/>
        </w:rPr>
        <w:t>设备应提供边缘计算应用的部署、管理和监控接口，支持计算任务的远程部署与更新。设备的选型还应符合本规范第3.3.5条关于信创安全的要求。</w:t>
      </w:r>
    </w:p>
    <w:p>
      <w:pPr>
        <w:ind w:firstLine="420" w:firstLineChars="200"/>
        <w:rPr>
          <w:rFonts w:hint="eastAsia" w:ascii="宋体" w:hAnsi="宋体" w:eastAsia="宋体" w:cs="宋体"/>
          <w:szCs w:val="21"/>
        </w:rPr>
      </w:pPr>
      <w:r>
        <w:rPr>
          <w:rFonts w:ascii="宋体" w:hAnsi="宋体" w:eastAsia="宋体" w:cs="宋体"/>
          <w:szCs w:val="21"/>
        </w:rPr>
        <w:t>数据采集周期应</w:t>
      </w:r>
      <w:r>
        <w:rPr>
          <w:rFonts w:hint="eastAsia" w:ascii="宋体" w:hAnsi="宋体" w:eastAsia="宋体" w:cs="宋体"/>
          <w:szCs w:val="21"/>
        </w:rPr>
        <w:t>小于等于</w:t>
      </w:r>
      <w:r>
        <w:rPr>
          <w:rFonts w:ascii="宋体" w:hAnsi="宋体" w:eastAsia="宋体" w:cs="宋体"/>
          <w:szCs w:val="21"/>
        </w:rPr>
        <w:t>1</w:t>
      </w:r>
      <w:r>
        <w:rPr>
          <w:rFonts w:hint="eastAsia" w:ascii="宋体" w:hAnsi="宋体" w:eastAsia="宋体" w:cs="宋体"/>
          <w:szCs w:val="21"/>
        </w:rPr>
        <w:t>h</w:t>
      </w:r>
      <w:r>
        <w:rPr>
          <w:rFonts w:ascii="宋体" w:hAnsi="宋体" w:eastAsia="宋体" w:cs="宋体"/>
          <w:szCs w:val="21"/>
        </w:rPr>
        <w:t>，电力能耗采集周期</w:t>
      </w:r>
      <w:r>
        <w:rPr>
          <w:rFonts w:hint="eastAsia" w:ascii="宋体" w:hAnsi="宋体" w:eastAsia="宋体" w:cs="宋体"/>
          <w:szCs w:val="21"/>
        </w:rPr>
        <w:t>小于等于</w:t>
      </w:r>
      <w:r>
        <w:rPr>
          <w:rFonts w:ascii="宋体" w:hAnsi="宋体" w:eastAsia="宋体" w:cs="宋体"/>
          <w:szCs w:val="21"/>
        </w:rPr>
        <w:t>15</w:t>
      </w:r>
      <w:r>
        <w:rPr>
          <w:rFonts w:hint="eastAsia" w:ascii="宋体" w:hAnsi="宋体" w:eastAsia="宋体" w:cs="宋体"/>
          <w:szCs w:val="21"/>
        </w:rPr>
        <w:t>min</w:t>
      </w:r>
      <w:r>
        <w:rPr>
          <w:rFonts w:ascii="宋体" w:hAnsi="宋体" w:eastAsia="宋体" w:cs="宋体"/>
          <w:szCs w:val="21"/>
        </w:rPr>
        <w:t>。</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数据处理性能：系统日均数据处理量应达到设计要求，峰值数据处理量（如月末报表生成、年度数据分析时段）处理能力满足需求，无数据积压；单条数据写入时间小于等于100ms，批量数据（大于等于1000条）导入时间小于等于30s。</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报表生成性能：生成日/周能耗报表时间小于等于10s，月/年能耗报表时间小于等于30s，报表数据无错算、漏算；能耗分析响应时间小于等于5s，异常能耗识别时间小于等于1h（从能耗异常发生到系统预警）。</w:t>
      </w:r>
    </w:p>
    <w:p>
      <w:pPr>
        <w:ind w:firstLine="420" w:firstLineChars="200"/>
        <w:rPr>
          <w:rFonts w:hint="eastAsia" w:ascii="宋体" w:hAnsi="宋体" w:eastAsia="宋体" w:cs="宋体"/>
          <w:szCs w:val="21"/>
        </w:rPr>
      </w:pPr>
      <w:r>
        <w:rPr>
          <w:rFonts w:hint="eastAsia" w:ascii="宋体" w:hAnsi="宋体" w:eastAsia="宋体" w:cs="宋体"/>
          <w:szCs w:val="21"/>
        </w:rPr>
        <w:t>5智能算法性能：能耗及</w:t>
      </w:r>
      <w:r>
        <w:rPr>
          <w:rFonts w:ascii="宋体" w:hAnsi="宋体" w:eastAsia="宋体" w:cs="宋体"/>
          <w:szCs w:val="21"/>
        </w:rPr>
        <w:t>能效分析对典型异常模式的识别准确率应不低于</w:t>
      </w:r>
      <w:r>
        <w:rPr>
          <w:rFonts w:hint="eastAsia" w:ascii="宋体" w:hAnsi="宋体" w:eastAsia="宋体" w:cs="宋体"/>
          <w:szCs w:val="21"/>
        </w:rPr>
        <w:t>95</w:t>
      </w:r>
      <w:r>
        <w:rPr>
          <w:rFonts w:ascii="宋体" w:hAnsi="宋体" w:eastAsia="宋体" w:cs="宋体"/>
          <w:szCs w:val="21"/>
        </w:rPr>
        <w:t>%；自适应优化算法的策略生成响应时间应满足设计要求</w:t>
      </w:r>
      <w:r>
        <w:rPr>
          <w:rFonts w:hint="eastAsia" w:ascii="宋体" w:hAnsi="宋体" w:eastAsia="宋体" w:cs="宋体"/>
          <w:szCs w:val="21"/>
        </w:rPr>
        <w:t>。</w:t>
      </w:r>
    </w:p>
    <w:p>
      <w:pPr>
        <w:pStyle w:val="3"/>
        <w:spacing w:before="156" w:beforeLines="50" w:after="156" w:afterLines="50"/>
        <w:jc w:val="center"/>
        <w:rPr>
          <w:rFonts w:hint="eastAsia" w:ascii="黑体" w:hAnsi="黑体" w:eastAsia="黑体" w:cs="黑体"/>
          <w:color w:val="auto"/>
        </w:rPr>
      </w:pPr>
      <w:bookmarkStart w:id="45" w:name="_Toc226993072"/>
      <w:r>
        <w:rPr>
          <w:rFonts w:hint="eastAsia" w:ascii="黑体" w:hAnsi="黑体" w:eastAsia="黑体" w:cs="黑体"/>
          <w:color w:val="auto"/>
        </w:rPr>
        <w:t>4.4</w:t>
      </w:r>
      <w:bookmarkStart w:id="46" w:name="_Hlk226989049"/>
      <w:r>
        <w:rPr>
          <w:rFonts w:hint="eastAsia" w:ascii="黑体" w:hAnsi="黑体" w:eastAsia="黑体" w:cs="黑体"/>
          <w:color w:val="auto"/>
        </w:rPr>
        <w:t>网络与安全</w:t>
      </w:r>
      <w:bookmarkEnd w:id="46"/>
      <w:r>
        <w:rPr>
          <w:rFonts w:hint="eastAsia" w:ascii="黑体" w:hAnsi="黑体" w:eastAsia="黑体" w:cs="黑体"/>
          <w:color w:val="auto"/>
        </w:rPr>
        <w:t>验收</w:t>
      </w:r>
      <w:bookmarkEnd w:id="45"/>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4.4.1 </w:t>
      </w:r>
      <w:r>
        <w:rPr>
          <w:rFonts w:hint="eastAsia" w:ascii="宋体" w:hAnsi="宋体" w:eastAsia="宋体" w:cs="宋体"/>
          <w:color w:val="auto"/>
          <w:szCs w:val="21"/>
        </w:rPr>
        <w:t xml:space="preserve"> 系统网络与安全功能验收指标应达到设计文件要求。设计文件未明确时，应按照如下要求进行验收：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网络通信功能：站房机电设备管理系统网络应覆盖所有设备监控点位、运维终端，支持有线、无线通信方式；能实现系统内部各子系统（设备监控子系统、能效监管子系统）之间的数据交互，以及与铁路机电设备管理总系统的数据上传，网络通信无死角（站房内各区域信号强度大于等于-70dBm）。</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安全防护功能：应具备身份认证（支持用户名密码、USBKey、生物识别等认证方式）、权限管理（按角色分配操作权限，如管理员、运维员、查看员，权限划分清晰无重叠）、操作日志审计（记录所有用户的登录、数据查询、控制操作，日志包含操作人、时间、内容、结果，可追溯）；支持病毒防护、入侵检测（能识别并阻断恶意访问、SQL注入等攻击行为），且定期（每月至少1次）进行安全漏洞扫描与修复。</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利用铁路数据通信网承载时，应采用 MPIS VPN 等技术进行系统隔离，接口处宜设置防火墙或安全隔离设备。</w:t>
      </w:r>
    </w:p>
    <w:p>
      <w:pPr>
        <w:spacing w:before="47"/>
        <w:ind w:left="12" w:right="91"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站房机电设备管理系统应设置广域网和局域网，网络应采用 TCP/IP协议 ,IP地址分配应符合有关规定。</w:t>
      </w:r>
    </w:p>
    <w:p>
      <w:pPr>
        <w:spacing w:before="46"/>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车站现场监控网络设计应符合下列规定：</w:t>
      </w:r>
    </w:p>
    <w:p>
      <w:pPr>
        <w:spacing w:before="47"/>
        <w:ind w:left="12" w:right="91" w:firstLine="420" w:firstLineChars="200"/>
        <w:rPr>
          <w:rFonts w:hint="eastAsia" w:ascii="宋体" w:hAnsi="宋体" w:eastAsia="宋体" w:cs="宋体"/>
          <w:szCs w:val="21"/>
        </w:rPr>
      </w:pPr>
      <w:r>
        <w:rPr>
          <w:rFonts w:hint="eastAsia" w:ascii="宋体" w:hAnsi="宋体" w:eastAsia="宋体" w:cs="宋体"/>
          <w:szCs w:val="21"/>
        </w:rPr>
        <w:t>车站现场监控网络宜采用总线拓扑结构，也可采用环形、星形或自由拓扑结构。</w:t>
      </w:r>
    </w:p>
    <w:p>
      <w:pPr>
        <w:spacing w:before="47"/>
        <w:ind w:left="12" w:right="91" w:firstLine="420" w:firstLineChars="200"/>
        <w:rPr>
          <w:rFonts w:hint="eastAsia" w:ascii="宋体" w:hAnsi="宋体" w:eastAsia="宋体" w:cs="宋体"/>
          <w:szCs w:val="21"/>
        </w:rPr>
      </w:pPr>
      <w:r>
        <w:rPr>
          <w:rFonts w:hint="eastAsia" w:ascii="宋体" w:hAnsi="宋体" w:eastAsia="宋体" w:cs="宋体"/>
          <w:szCs w:val="21"/>
        </w:rPr>
        <w:t>车站现场监控网络宜采用有线通信方式。</w:t>
      </w:r>
    </w:p>
    <w:p>
      <w:pPr>
        <w:spacing w:before="47"/>
        <w:ind w:left="12" w:right="91"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网络安全设计应符合下列规定：</w:t>
      </w:r>
    </w:p>
    <w:p>
      <w:pPr>
        <w:spacing w:before="47"/>
        <w:ind w:left="12" w:right="91" w:firstLine="420" w:firstLineChars="200"/>
        <w:rPr>
          <w:rFonts w:hint="eastAsia" w:ascii="宋体" w:hAnsi="宋体" w:eastAsia="宋体" w:cs="宋体"/>
          <w:szCs w:val="21"/>
        </w:rPr>
      </w:pPr>
      <w:r>
        <w:rPr>
          <w:rFonts w:hint="eastAsia" w:ascii="宋体" w:hAnsi="宋体" w:eastAsia="宋体" w:cs="宋体"/>
          <w:szCs w:val="21"/>
        </w:rPr>
        <w:t>利用铁路数据通信网承载时，应采用 MPLS VPN等技术进行系统隔离，接口处宜设置防火墙或安全隔离设备。</w:t>
      </w:r>
    </w:p>
    <w:p>
      <w:pPr>
        <w:spacing w:before="47"/>
        <w:ind w:left="12" w:right="91" w:firstLine="420" w:firstLineChars="200"/>
        <w:rPr>
          <w:rFonts w:hint="eastAsia" w:ascii="宋体" w:hAnsi="宋体" w:eastAsia="宋体" w:cs="宋体"/>
          <w:szCs w:val="21"/>
        </w:rPr>
      </w:pPr>
      <w:r>
        <w:rPr>
          <w:rFonts w:hint="eastAsia" w:ascii="宋体" w:hAnsi="宋体" w:eastAsia="宋体" w:cs="宋体"/>
          <w:szCs w:val="21"/>
        </w:rPr>
        <w:t>与相关管理系统接口处宜设置防火墙或安全隔离设备。</w:t>
      </w:r>
    </w:p>
    <w:p>
      <w:pPr>
        <w:spacing w:before="47"/>
        <w:ind w:left="12" w:right="91" w:firstLine="420" w:firstLineChars="200"/>
        <w:rPr>
          <w:rFonts w:hint="eastAsia" w:ascii="宋体" w:hAnsi="宋体" w:eastAsia="宋体" w:cs="宋体"/>
          <w:szCs w:val="21"/>
        </w:rPr>
      </w:pPr>
      <w:r>
        <w:rPr>
          <w:rFonts w:hint="eastAsia" w:ascii="宋体" w:hAnsi="宋体" w:eastAsia="宋体" w:cs="宋体"/>
          <w:szCs w:val="21"/>
        </w:rPr>
        <w:t>机电设备管理系统宜具有身份认证、访问控制等功能。</w:t>
      </w:r>
    </w:p>
    <w:p>
      <w:pPr>
        <w:spacing w:before="47"/>
        <w:ind w:left="12" w:right="91" w:firstLine="422" w:firstLineChars="200"/>
        <w:rPr>
          <w:rFonts w:hint="eastAsia" w:ascii="宋体" w:hAnsi="宋体" w:eastAsia="宋体" w:cs="宋体"/>
          <w:szCs w:val="21"/>
        </w:rPr>
      </w:pPr>
      <w:r>
        <w:rPr>
          <w:rFonts w:ascii="宋体" w:hAnsi="宋体" w:eastAsia="宋体" w:cs="宋体"/>
          <w:b/>
          <w:bCs/>
          <w:szCs w:val="21"/>
        </w:rPr>
        <w:t>网络与安全设备和技术的选型，尚应符合本规范第3.</w:t>
      </w:r>
      <w:r>
        <w:rPr>
          <w:rFonts w:hint="eastAsia" w:ascii="宋体" w:hAnsi="宋体" w:eastAsia="宋体" w:cs="宋体"/>
          <w:b/>
          <w:bCs/>
          <w:szCs w:val="21"/>
        </w:rPr>
        <w:t>3</w:t>
      </w:r>
      <w:r>
        <w:rPr>
          <w:rFonts w:ascii="宋体" w:hAnsi="宋体" w:eastAsia="宋体" w:cs="宋体"/>
          <w:b/>
          <w:bCs/>
          <w:szCs w:val="21"/>
        </w:rPr>
        <w:t>.5条关于信创安全的要求</w:t>
      </w:r>
      <w:r>
        <w:rPr>
          <w:rFonts w:hint="eastAsia" w:ascii="宋体" w:hAnsi="宋体" w:eastAsia="宋体" w:cs="宋体"/>
          <w:b/>
          <w:bCs/>
          <w:szCs w:val="21"/>
        </w:rPr>
        <w:t>。</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4.4.2  </w:t>
      </w:r>
      <w:r>
        <w:rPr>
          <w:rFonts w:hint="eastAsia" w:ascii="宋体" w:hAnsi="宋体" w:eastAsia="宋体" w:cs="宋体"/>
          <w:color w:val="auto"/>
          <w:szCs w:val="21"/>
        </w:rPr>
        <w:t>系统网络与安全的性能验收指标</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网络传输性能：中央级、大型及以上站房站点级宜采用核心层、接入层两层网络结构。核心层网络带宽大于等于1000 Mbps，接人层网络带宽大于等于 100 Mbps。系统内部数据交互延迟小于等于100ms，与铁路机电设备管理总系统的数据上传延迟小于等于500ms（带宽满足设计要求）；网络丢包率小于等于0.1%（连续24h测试）。</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安全响应性能：身份认证响应时间小于等于2s，权限变更生效时间小于等于1min；安全漏洞扫描完成时间小于等于2h（针对站房系统所有设备与软件），入侵检测响应时间小于等于1s（发现攻击后立即报警并阻断）。</w:t>
      </w:r>
    </w:p>
    <w:p>
      <w:pPr>
        <w:pStyle w:val="42"/>
        <w:ind w:left="78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47" w:name="_Toc226993073"/>
      <w:r>
        <w:rPr>
          <w:rFonts w:hint="eastAsia" w:ascii="黑体" w:hAnsi="黑体" w:eastAsia="黑体" w:cs="黑体"/>
          <w:color w:val="auto"/>
        </w:rPr>
        <w:t>4.5系统辅助设施验收</w:t>
      </w:r>
      <w:bookmarkEnd w:id="47"/>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4.5.1  </w:t>
      </w:r>
      <w:r>
        <w:rPr>
          <w:rFonts w:hint="eastAsia" w:ascii="宋体" w:hAnsi="宋体" w:eastAsia="宋体" w:cs="宋体"/>
          <w:color w:val="auto"/>
          <w:szCs w:val="21"/>
        </w:rPr>
        <w:t>系统辅助设施功能验收指标</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监控中心设施功能：站房机电设备管理系统监控中心应配备操作台、显示大屏（LED/LCD拼接屏）、应急电源（UPS）；显示大屏应能清晰显示设备运行状态、能耗数据、报警信息，支持分屏显示、全屏切换、数据钻取（点击某区域数据可查看详情）；UPS应能在市电中断时，为监控中心设备（服务器、显示大屏、操作台终端）提供至少2h的供电，确保系统持续运行。</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现场辅助设施功能：设备监控点位的传感器（温度传感器、湿度传感器、液位传感器）、执行器（电动阀门、继电器）应安装牢固、防护措施到位（防水、防尘、防电磁干扰）；传感器应能准确采集环境或设备参数，执行器应能可靠执行控制指令；现场布线应符合《铁路工程管线综合设计规范》TB 10071，线缆标识清晰（注明线缆用途、走向、规格），无杂乱或裸露情况。</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供电设计：机电设备管理系统供电设计应符合《铁路机电设备管理系统设计规范》TB10037中的规定。</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线缆选型与敷设方式：线缆选择应符合《铁路工程设计防火规范》TB 10063的相关规定；供电线的选择应符合现行国家标准《民用建筑电气设计标准》GB 51348的规定，向传感器供电的线缆截面不宜小于0.75 mm²；综合布线系统测试方法应按现行国家标准《综合布线系统工程验收规范》GB 50312的规定执行；信号线和电源线不应共用电缆，且不应敷设在同一根金属套管内。</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防雷与接地设计：防雷与接地应符合《建筑物电子信息系统防雷技术规范》GB 50343的规定；其他要求应符合《铁路机电设备管理系统设计规范》TB10037中的规定。</w:t>
      </w:r>
    </w:p>
    <w:p>
      <w:pPr>
        <w:pStyle w:val="4"/>
        <w:rPr>
          <w:rFonts w:hint="eastAsia" w:ascii="宋体" w:hAnsi="宋体" w:eastAsia="宋体" w:cs="宋体"/>
          <w:color w:val="auto"/>
          <w:szCs w:val="21"/>
        </w:rPr>
      </w:pPr>
      <w:r>
        <w:rPr>
          <w:rFonts w:hint="eastAsia" w:ascii="宋体" w:hAnsi="宋体" w:eastAsia="宋体" w:cs="宋体"/>
          <w:b/>
          <w:bCs/>
          <w:color w:val="auto"/>
          <w:szCs w:val="21"/>
        </w:rPr>
        <w:t>4.5.2</w:t>
      </w:r>
      <w:r>
        <w:rPr>
          <w:rFonts w:hint="eastAsia" w:ascii="宋体" w:hAnsi="宋体" w:eastAsia="宋体" w:cs="宋体"/>
          <w:color w:val="auto"/>
          <w:szCs w:val="21"/>
        </w:rPr>
        <w:t>系统辅助设施性能验收指标</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监控中心设施性能：显示大屏亮度大于等于500cd/㎡，对比度大于等于1000:1，画面无残影、无拼接缝隙（拼接屏），数据刷新频率大于等于60Hz；操作台终端响应时间小于等于2s，支持多任务同时运行（如查看监控画面、查询能耗数据、处理报警信息）无卡顿；UPS切换时间小于等于10ms（市电中断到UPS供电切换），电池容量满足设计供电时长要求（满负荷运行下大于等于2h）。</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现场辅助设施性能：传感器测量精度符合设计要求（如温度传感器精度±0.5℃、湿度传感器精度±3%RH、液位传感器精度5mm），在站房极端环境（高温、高湿、粉尘）下仍能正常工作；执行器动作响应时间小于等于5s，动作准确率大于等于99.5%，使用寿命符合设备技术要求（连续运行大于等于10000h无故障）。</w:t>
      </w:r>
    </w:p>
    <w:p>
      <w:pPr>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48" w:name="_Toc226993074"/>
      <w:r>
        <w:rPr>
          <w:rFonts w:hint="eastAsia" w:ascii="黑体" w:hAnsi="黑体" w:eastAsia="黑体" w:cs="黑体"/>
          <w:color w:val="auto"/>
        </w:rPr>
        <w:t>4.6接口验收</w:t>
      </w:r>
      <w:bookmarkEnd w:id="48"/>
    </w:p>
    <w:p>
      <w:pPr>
        <w:pStyle w:val="4"/>
        <w:rPr>
          <w:rFonts w:hint="eastAsia" w:ascii="宋体" w:hAnsi="宋体" w:eastAsia="宋体" w:cs="宋体"/>
          <w:color w:val="auto"/>
          <w:szCs w:val="21"/>
        </w:rPr>
      </w:pPr>
      <w:bookmarkStart w:id="49" w:name="_Hlk213769545"/>
      <w:r>
        <w:rPr>
          <w:rFonts w:hint="eastAsia" w:ascii="宋体" w:hAnsi="宋体" w:eastAsia="宋体" w:cs="宋体"/>
          <w:b/>
          <w:bCs/>
          <w:color w:val="auto"/>
          <w:szCs w:val="21"/>
        </w:rPr>
        <w:t xml:space="preserve">4.6.1 </w:t>
      </w:r>
      <w:r>
        <w:rPr>
          <w:rFonts w:hint="eastAsia" w:ascii="宋体" w:hAnsi="宋体" w:eastAsia="宋体" w:cs="宋体"/>
          <w:color w:val="auto"/>
          <w:szCs w:val="21"/>
        </w:rPr>
        <w:t>系统与设备、计量表具、辅助设施等的接口</w:t>
      </w:r>
      <w:bookmarkStart w:id="50" w:name="OLE_LINK23"/>
      <w:r>
        <w:rPr>
          <w:rFonts w:hint="eastAsia" w:ascii="宋体" w:hAnsi="宋体" w:eastAsia="宋体" w:cs="宋体"/>
          <w:szCs w:val="21"/>
        </w:rPr>
        <w:t>应达到设计文件要求。设计文件未明确时，应按照如下要求进行验收：</w:t>
      </w:r>
      <w:bookmarkEnd w:id="50"/>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系统与通风空调、给排水等设备的控制器（智能控制器、PLC、DDC等）接口应采用标准通信协议（如OpcUA、Modbus RTU/TCP），接口通信成功率大于等于99.9%，无协议不兼容导致的数据采集失败或控制失效。</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系统与智能电表、水表、燃气表等计量设备的接口应支持标准通信协议（如DL/T 645-2007《多功能电能表通信协议》、CJ/T188-2014《户用计量仪表数据传输技术条件》），接口通信成功率大于等于99.8%，能准确读取计量数据，无数据传输延迟或丢失。</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系统与传感器、执行器与系统控制器（智能控制器、PLC、DDC等）的接口应匹配设备通信协议（如 485接口、0-10V、2-10V、4-20mA等模拟量接口，干节点的开关量输入接口，配置有隔离继电器的开关量输出接口），接口接触良好，数据传输或控制信号传递准确率大于等于99.8%，无因接口问题导致的采集失败或控制失效。</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显示大屏与系统服务器的接口应支持HDMI、DVI、网络等标准接口，接口通信稳定，无信号中断或画面失真；UPS与监控中心设备的供电接口应符合国家电气标准，接口连接牢固，供电电压波动范围小于等于±5%（符合设备用电要求）。</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4.6.2  </w:t>
      </w:r>
      <w:r>
        <w:rPr>
          <w:rFonts w:hint="eastAsia" w:ascii="宋体" w:hAnsi="宋体" w:eastAsia="宋体" w:cs="宋体"/>
          <w:color w:val="auto"/>
          <w:szCs w:val="21"/>
        </w:rPr>
        <w:t>系统与其他监控子系统的接口</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接入消防监控子系统时，应能接收消防报警系统发送的火灾报警信号（如某区域烟感报警），并自动触发联动控制（如关闭对应区域空调机组、开启排烟风机、切断非消防电源），联动响应时间小于等于30s，联动逻辑符合消防规范要求，接口数据交互无丢失。</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接入照明监控、光伏发电等子系统时，应能接收子系统发送的监测参数及故障报警信号，并通过授权控制子系统的启停、参数设置（如回路开关、照度设定等），响应时间小于等于30s，权限功能符合设计要求，接口数据交互无丢失。</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4.6.3  </w:t>
      </w:r>
      <w:r>
        <w:rPr>
          <w:rFonts w:hint="eastAsia" w:ascii="宋体" w:hAnsi="宋体" w:eastAsia="宋体" w:cs="宋体"/>
          <w:color w:val="auto"/>
          <w:szCs w:val="21"/>
        </w:rPr>
        <w:t>系统与维护管理系统的接口</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应采用数据通讯接口。</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应能向维护管理系统推送设备故障信息、维护需求，接收维护管理系统反馈的维护记录、备件更换信息；</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接口数据交互实时性小于等于5min，数据格式兼容，确保设备维护流程闭环管理，接口通信成功率大于等于99.8%。</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4.6.4  </w:t>
      </w:r>
      <w:r>
        <w:rPr>
          <w:rFonts w:hint="eastAsia" w:ascii="宋体" w:hAnsi="宋体" w:eastAsia="宋体" w:cs="宋体"/>
          <w:color w:val="auto"/>
          <w:szCs w:val="21"/>
        </w:rPr>
        <w:t>系统与上级监管系统接口</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应能按要求向上级铁路机电设备监管系统上传站房设备运行数据、故障数据、维护数据、能耗能效数据，数据上传周期（实时/定时）、能耗能效数据编码应符合上级要求。</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应具有专门的数据上传接口，数据传输安全性满足铁路数据安全管理规定，数据上传成功率大于等于99.9%，无数据篡改或丢失；支持上级系统下发的查询指令，指令响应时间小于等于10s。</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应支持身份验证、数据加密、自动对时、心跳发送等功能，支持断点续传，在网络异常条件下，系统能够存储数据报文，等待网络恢复后主动上传数据至上级监管中心。</w:t>
      </w:r>
    </w:p>
    <w:bookmarkEnd w:id="49"/>
    <w:p>
      <w:pPr>
        <w:widowControl/>
        <w:jc w:val="left"/>
        <w:rPr>
          <w:rFonts w:hint="eastAsia" w:ascii="宋体" w:hAnsi="宋体" w:eastAsia="宋体" w:cs="宋体"/>
          <w:szCs w:val="21"/>
        </w:rPr>
      </w:pPr>
      <w:r>
        <w:rPr>
          <w:rFonts w:hint="eastAsia" w:ascii="宋体" w:hAnsi="宋体" w:eastAsia="宋体" w:cs="宋体"/>
          <w:szCs w:val="21"/>
        </w:rPr>
        <w:br w:type="page"/>
      </w:r>
    </w:p>
    <w:p>
      <w:pPr>
        <w:pStyle w:val="2"/>
        <w:numPr>
          <w:ilvl w:val="0"/>
          <w:numId w:val="0"/>
        </w:numPr>
        <w:tabs>
          <w:tab w:val="left" w:pos="2268"/>
        </w:tabs>
        <w:spacing w:after="312" w:afterLines="100"/>
        <w:jc w:val="center"/>
        <w:rPr>
          <w:rFonts w:hint="eastAsia" w:ascii="黑体" w:hAnsi="黑体" w:eastAsia="黑体" w:cs="黑体"/>
          <w:b w:val="0"/>
          <w:bCs w:val="0"/>
          <w:sz w:val="32"/>
          <w:szCs w:val="32"/>
        </w:rPr>
      </w:pPr>
      <w:bookmarkStart w:id="51" w:name="_Toc226993075"/>
      <w:r>
        <w:rPr>
          <w:rFonts w:hint="eastAsia" w:ascii="黑体" w:hAnsi="黑体" w:eastAsia="黑体" w:cs="黑体"/>
          <w:b w:val="0"/>
          <w:bCs w:val="0"/>
          <w:sz w:val="32"/>
          <w:szCs w:val="32"/>
        </w:rPr>
        <w:t>5段所机电设备管理系统验收</w:t>
      </w:r>
      <w:bookmarkEnd w:id="51"/>
    </w:p>
    <w:p>
      <w:pPr>
        <w:pStyle w:val="3"/>
        <w:spacing w:before="156" w:beforeLines="50" w:after="156" w:afterLines="50"/>
        <w:jc w:val="center"/>
        <w:rPr>
          <w:rFonts w:hint="eastAsia" w:ascii="黑体" w:hAnsi="黑体" w:eastAsia="黑体" w:cs="黑体"/>
          <w:color w:val="auto"/>
        </w:rPr>
      </w:pPr>
      <w:bookmarkStart w:id="52" w:name="_Toc226993076"/>
      <w:r>
        <w:rPr>
          <w:rFonts w:hint="eastAsia" w:ascii="黑体" w:hAnsi="黑体" w:eastAsia="黑体" w:cs="黑体"/>
          <w:color w:val="auto"/>
        </w:rPr>
        <w:t>5.1一般规定</w:t>
      </w:r>
      <w:bookmarkEnd w:id="52"/>
    </w:p>
    <w:p>
      <w:pPr>
        <w:rPr>
          <w:rFonts w:hint="eastAsia" w:ascii="宋体" w:hAnsi="宋体" w:eastAsia="宋体" w:cs="宋体"/>
          <w:szCs w:val="21"/>
        </w:rPr>
      </w:pPr>
      <w:r>
        <w:rPr>
          <w:rFonts w:hint="eastAsia" w:ascii="宋体" w:hAnsi="宋体" w:eastAsia="宋体" w:cs="宋体"/>
          <w:b/>
          <w:bCs/>
          <w:szCs w:val="21"/>
        </w:rPr>
        <w:t xml:space="preserve">5.1.1  </w:t>
      </w:r>
      <w:r>
        <w:rPr>
          <w:rFonts w:hint="eastAsia" w:ascii="宋体" w:hAnsi="宋体" w:eastAsia="宋体" w:cs="宋体"/>
          <w:szCs w:val="21"/>
        </w:rPr>
        <w:t>本章适用于铁路</w:t>
      </w:r>
      <w:bookmarkStart w:id="53" w:name="OLE_LINK22"/>
      <w:r>
        <w:rPr>
          <w:rFonts w:hint="eastAsia" w:ascii="宋体" w:hAnsi="宋体" w:eastAsia="宋体" w:cs="宋体"/>
          <w:szCs w:val="21"/>
        </w:rPr>
        <w:t>段所</w:t>
      </w:r>
      <w:bookmarkEnd w:id="53"/>
      <w:r>
        <w:rPr>
          <w:rFonts w:hint="eastAsia" w:ascii="宋体" w:hAnsi="宋体" w:eastAsia="宋体" w:cs="宋体"/>
          <w:szCs w:val="21"/>
        </w:rPr>
        <w:t>机电设备管理系统的验收工作，验收需贴合段所生产作业流程，保障系统与生产需求适配、运行稳定。</w:t>
      </w:r>
    </w:p>
    <w:p>
      <w:pPr>
        <w:pStyle w:val="42"/>
        <w:ind w:left="21" w:leftChars="10"/>
        <w:rPr>
          <w:rFonts w:hint="eastAsia" w:ascii="宋体" w:hAnsi="宋体" w:eastAsia="宋体" w:cs="宋体"/>
          <w:szCs w:val="21"/>
        </w:rPr>
      </w:pPr>
      <w:bookmarkStart w:id="54" w:name="OLE_LINK24"/>
      <w:r>
        <w:rPr>
          <w:rFonts w:ascii="宋体" w:hAnsi="宋体" w:eastAsia="宋体" w:cs="宋体"/>
          <w:b/>
          <w:bCs/>
          <w:szCs w:val="21"/>
        </w:rPr>
        <w:t>5.1.2</w:t>
      </w:r>
      <w:r>
        <w:rPr>
          <w:rFonts w:hint="eastAsia" w:ascii="宋体" w:hAnsi="宋体" w:eastAsia="宋体" w:cs="宋体"/>
          <w:szCs w:val="21"/>
        </w:rPr>
        <w:t>段所机电设备管理系统的子系统、网络与安全、辅助设施和接口等的检测和验收范围应根据设计要求确定。</w:t>
      </w:r>
    </w:p>
    <w:p>
      <w:pPr>
        <w:pStyle w:val="42"/>
        <w:ind w:left="21" w:leftChars="10"/>
        <w:rPr>
          <w:rFonts w:hint="eastAsia" w:ascii="宋体" w:hAnsi="宋体" w:eastAsia="宋体" w:cs="宋体"/>
          <w:szCs w:val="21"/>
        </w:rPr>
      </w:pPr>
      <w:r>
        <w:rPr>
          <w:rFonts w:ascii="宋体" w:hAnsi="宋体" w:eastAsia="宋体" w:cs="宋体"/>
          <w:b/>
          <w:bCs/>
          <w:szCs w:val="21"/>
        </w:rPr>
        <w:t>5</w:t>
      </w:r>
      <w:r>
        <w:rPr>
          <w:rFonts w:hint="eastAsia" w:ascii="宋体" w:hAnsi="宋体" w:eastAsia="宋体" w:cs="宋体"/>
          <w:b/>
          <w:bCs/>
          <w:szCs w:val="21"/>
        </w:rPr>
        <w:t>.1.</w:t>
      </w:r>
      <w:r>
        <w:rPr>
          <w:rFonts w:ascii="宋体" w:hAnsi="宋体" w:eastAsia="宋体" w:cs="宋体"/>
          <w:b/>
          <w:bCs/>
          <w:szCs w:val="21"/>
        </w:rPr>
        <w:t>3</w:t>
      </w:r>
      <w:r>
        <w:rPr>
          <w:rFonts w:hint="eastAsia" w:ascii="宋体" w:hAnsi="宋体" w:eastAsia="宋体" w:cs="宋体"/>
          <w:szCs w:val="21"/>
        </w:rPr>
        <w:t>段所机电设备管理系统第一次验收应在系统安装调试结束、施工单位完成内部测试并提供系统检测报告后进行。</w:t>
      </w:r>
    </w:p>
    <w:p>
      <w:pPr>
        <w:pStyle w:val="42"/>
        <w:ind w:left="21" w:leftChars="10"/>
        <w:rPr>
          <w:rFonts w:hint="eastAsia" w:ascii="宋体" w:hAnsi="宋体" w:eastAsia="宋体" w:cs="宋体"/>
          <w:szCs w:val="21"/>
        </w:rPr>
      </w:pPr>
      <w:r>
        <w:rPr>
          <w:rFonts w:ascii="宋体" w:hAnsi="宋体" w:eastAsia="宋体" w:cs="宋体"/>
          <w:b/>
          <w:bCs/>
          <w:szCs w:val="21"/>
        </w:rPr>
        <w:t>5.1.4</w:t>
      </w:r>
      <w:r>
        <w:rPr>
          <w:rFonts w:hint="eastAsia" w:ascii="宋体" w:hAnsi="宋体" w:eastAsia="宋体" w:cs="宋体"/>
          <w:szCs w:val="21"/>
        </w:rPr>
        <w:t>第一次验收通过后系统应进行试运行测试。试运行期限不少于30天、覆盖至少1个完整生产作业周期</w:t>
      </w:r>
      <w:r>
        <w:rPr>
          <w:rFonts w:ascii="宋体" w:hAnsi="宋体" w:eastAsia="宋体" w:cs="宋体"/>
          <w:szCs w:val="21"/>
        </w:rPr>
        <w:t>。试运行期间</w:t>
      </w:r>
      <w:r>
        <w:rPr>
          <w:rFonts w:hint="eastAsia" w:ascii="宋体" w:hAnsi="宋体" w:eastAsia="宋体" w:cs="宋体"/>
          <w:szCs w:val="21"/>
        </w:rPr>
        <w:t>对</w:t>
      </w:r>
      <w:r>
        <w:rPr>
          <w:rFonts w:ascii="宋体" w:hAnsi="宋体" w:eastAsia="宋体" w:cs="宋体"/>
          <w:szCs w:val="21"/>
        </w:rPr>
        <w:t>故障次数、处理情况、性能指标波动、供冷/供热工况下的运行状态等</w:t>
      </w:r>
      <w:r>
        <w:rPr>
          <w:rFonts w:hint="eastAsia" w:ascii="宋体" w:hAnsi="宋体" w:eastAsia="宋体" w:cs="宋体"/>
          <w:szCs w:val="21"/>
        </w:rPr>
        <w:t>进行</w:t>
      </w:r>
      <w:r>
        <w:rPr>
          <w:rFonts w:ascii="宋体" w:hAnsi="宋体" w:eastAsia="宋体" w:cs="宋体"/>
          <w:szCs w:val="21"/>
        </w:rPr>
        <w:t>完整记录，作为第二次验收的核心依据。</w:t>
      </w:r>
      <w:r>
        <w:rPr>
          <w:rFonts w:hint="eastAsia" w:ascii="宋体" w:hAnsi="宋体" w:eastAsia="宋体" w:cs="宋体"/>
          <w:szCs w:val="21"/>
        </w:rPr>
        <w:t>试运行结束后方可进行第二次验收，根据试运行记录开展针对性测试，形成验收意见。</w:t>
      </w:r>
    </w:p>
    <w:p>
      <w:pPr>
        <w:pStyle w:val="42"/>
        <w:ind w:left="21" w:leftChars="10"/>
        <w:rPr>
          <w:rFonts w:hint="eastAsia" w:ascii="宋体" w:hAnsi="宋体" w:eastAsia="宋体" w:cs="宋体"/>
          <w:szCs w:val="21"/>
        </w:rPr>
      </w:pPr>
      <w:r>
        <w:rPr>
          <w:rFonts w:ascii="宋体" w:hAnsi="宋体" w:eastAsia="宋体" w:cs="宋体"/>
          <w:b/>
          <w:bCs/>
          <w:szCs w:val="21"/>
        </w:rPr>
        <w:t>5</w:t>
      </w:r>
      <w:r>
        <w:rPr>
          <w:rFonts w:hint="eastAsia" w:ascii="宋体" w:hAnsi="宋体" w:eastAsia="宋体" w:cs="宋体"/>
          <w:b/>
          <w:bCs/>
          <w:szCs w:val="21"/>
        </w:rPr>
        <w:t>.1.</w:t>
      </w:r>
      <w:r>
        <w:rPr>
          <w:rFonts w:ascii="宋体" w:hAnsi="宋体" w:eastAsia="宋体" w:cs="宋体"/>
          <w:b/>
          <w:bCs/>
          <w:szCs w:val="21"/>
        </w:rPr>
        <w:t>5</w:t>
      </w:r>
      <w:r>
        <w:rPr>
          <w:rFonts w:hint="eastAsia" w:ascii="宋体" w:hAnsi="宋体" w:eastAsia="宋体" w:cs="宋体"/>
          <w:b/>
          <w:bCs/>
          <w:szCs w:val="21"/>
        </w:rPr>
        <w:t xml:space="preserve">  </w:t>
      </w:r>
      <w:r>
        <w:rPr>
          <w:rFonts w:hint="eastAsia" w:ascii="宋体" w:hAnsi="宋体" w:eastAsia="宋体" w:cs="宋体"/>
          <w:szCs w:val="21"/>
        </w:rPr>
        <w:t>验收应遵循“功能达标、性能可靠、接口兼容、安全合规”的原则，重点核查系统对段所机电设备数据采集准确性、控制指令有效性，以及与段所其他系统的协同能力，符合《铁路机电设备管理系统设计规范》TB 10037的相关要求。</w:t>
      </w:r>
    </w:p>
    <w:p>
      <w:pPr>
        <w:rPr>
          <w:rFonts w:hint="eastAsia" w:ascii="宋体" w:hAnsi="宋体" w:eastAsia="宋体" w:cs="宋体"/>
          <w:szCs w:val="21"/>
        </w:rPr>
      </w:pPr>
      <w:r>
        <w:rPr>
          <w:rFonts w:ascii="宋体" w:hAnsi="宋体" w:eastAsia="宋体" w:cs="宋体"/>
          <w:b/>
          <w:bCs/>
          <w:szCs w:val="21"/>
        </w:rPr>
        <w:t>5</w:t>
      </w:r>
      <w:r>
        <w:rPr>
          <w:rFonts w:hint="eastAsia" w:ascii="宋体" w:hAnsi="宋体" w:eastAsia="宋体" w:cs="宋体"/>
          <w:b/>
          <w:bCs/>
          <w:szCs w:val="21"/>
        </w:rPr>
        <w:t>.1.</w:t>
      </w:r>
      <w:r>
        <w:rPr>
          <w:rFonts w:ascii="宋体" w:hAnsi="宋体" w:eastAsia="宋体" w:cs="宋体"/>
          <w:b/>
          <w:bCs/>
          <w:szCs w:val="21"/>
        </w:rPr>
        <w:t>6</w:t>
      </w:r>
      <w:r>
        <w:rPr>
          <w:rFonts w:hint="eastAsia" w:ascii="宋体" w:hAnsi="宋体" w:eastAsia="宋体" w:cs="宋体"/>
          <w:b/>
          <w:bCs/>
          <w:szCs w:val="21"/>
        </w:rPr>
        <w:t xml:space="preserve">  </w:t>
      </w:r>
      <w:r>
        <w:rPr>
          <w:rFonts w:hint="eastAsia" w:ascii="宋体" w:hAnsi="宋体" w:eastAsia="宋体" w:cs="宋体"/>
          <w:szCs w:val="21"/>
        </w:rPr>
        <w:t>验收前需准备完整的技术文档，包括段所机电设备清单、系统设计方案、设备监控点位表、接口协议文档、试运行报告、测试记录等。</w:t>
      </w:r>
      <w:bookmarkEnd w:id="54"/>
    </w:p>
    <w:p>
      <w:pPr>
        <w:pStyle w:val="42"/>
        <w:ind w:left="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55" w:name="_Toc226993077"/>
      <w:r>
        <w:rPr>
          <w:rFonts w:hint="eastAsia" w:ascii="黑体" w:hAnsi="黑体" w:eastAsia="黑体" w:cs="黑体"/>
          <w:color w:val="auto"/>
        </w:rPr>
        <w:t>5.2设备监控子系统验收</w:t>
      </w:r>
      <w:bookmarkEnd w:id="55"/>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5.2.1  </w:t>
      </w:r>
      <w:r>
        <w:rPr>
          <w:rFonts w:hint="eastAsia" w:ascii="宋体" w:hAnsi="宋体" w:eastAsia="宋体" w:cs="宋体"/>
          <w:color w:val="auto"/>
          <w:szCs w:val="21"/>
        </w:rPr>
        <w:t>设备监控子系统功能验收指标应达到设计文件要求。设计文件未明确时，应按照如下要求进行验收：</w:t>
      </w:r>
    </w:p>
    <w:p>
      <w:pPr>
        <w:ind w:firstLine="422" w:firstLineChars="200"/>
        <w:rPr>
          <w:rFonts w:hint="eastAsia" w:ascii="宋体" w:hAnsi="宋体" w:eastAsia="宋体" w:cs="宋体"/>
          <w:szCs w:val="21"/>
        </w:rPr>
      </w:pPr>
      <w:r>
        <w:rPr>
          <w:rFonts w:ascii="宋体" w:hAnsi="宋体" w:eastAsia="宋体" w:cs="宋体"/>
          <w:b/>
          <w:bCs/>
          <w:szCs w:val="21"/>
        </w:rPr>
        <w:t xml:space="preserve">1  </w:t>
      </w:r>
      <w:r>
        <w:rPr>
          <w:rFonts w:hint="eastAsia" w:ascii="宋体" w:hAnsi="宋体" w:eastAsia="宋体" w:cs="宋体"/>
          <w:szCs w:val="21"/>
        </w:rPr>
        <w:t>辅助生产设备监控功能：对段所内换热站、污水处理设备、通风除尘设备，应能监测供水温度、回水温度、污水排放量、粉尘浓度等参数，监测设备运行状态（运行/故障）；支持根据生产需求（如冬季供暖、检修车间除尘）自动调节设备运行参数（如换热站供水温度、除尘设备风量），调节准确率大于等于98%；当参数超标（如污水排放指标超国标、粉尘浓度超职业卫生标准）时，触发报警并自动启动应急处理流程（如关停排污阀、加大除尘风量），报警信息能同步推送至运维人员。报警响应时间小于等于5s，联动控制执行成功率大于等于99%。</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生产环境监控功能：对检修车间、库房、危险品存储区等区域，应能监测温度（测量范围-20℃~60℃）、湿度（测量范围20%RH~90%RH）、有害气体浓度（如油漆车间的VOC浓度、蓄电池间的氢气浓度）、烟雾状态；支持环境参数超标报警（如温度过高触发消防预警、有害气体浓度超标触发排风设备启动），报警响应时间小于等于5s，联动控制执行成功率大于等于99%。</w:t>
      </w:r>
    </w:p>
    <w:p>
      <w:pPr>
        <w:spacing w:before="51" w:line="178" w:lineRule="auto"/>
        <w:ind w:left="12"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检查(维修)库内通风及照明监控应具备分区、分时段控制功能。</w:t>
      </w:r>
    </w:p>
    <w:p>
      <w:pPr>
        <w:spacing w:before="49"/>
        <w:ind w:left="15" w:right="1"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室外照明监控应具备手自动状态转换、光控或时控等功能。</w:t>
      </w:r>
    </w:p>
    <w:p>
      <w:pPr>
        <w:spacing w:before="48"/>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宜结合工艺流程、检修作业班次制定监控策略。</w:t>
      </w:r>
    </w:p>
    <w:p>
      <w:pPr>
        <w:spacing w:before="48"/>
        <w:ind w:firstLine="422" w:firstLineChars="20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宜实时监测包括但不限于风机、水泵、蓄电池等设备智能化诊断数据、设备预警数据，宜具备包括但不限于风机、水泵、蓄电池等设备故障初步定位功能；</w:t>
      </w:r>
    </w:p>
    <w:p>
      <w:pPr>
        <w:spacing w:before="49"/>
        <w:ind w:left="10" w:right="1" w:firstLine="422" w:firstLine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其他监控功能验收指标应符合本标准第4.2节及国家和行业标准的有关规定。</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5.2.2  </w:t>
      </w:r>
      <w:r>
        <w:rPr>
          <w:rFonts w:hint="eastAsia" w:ascii="宋体" w:hAnsi="宋体" w:eastAsia="宋体" w:cs="宋体"/>
          <w:color w:val="auto"/>
          <w:szCs w:val="21"/>
        </w:rPr>
        <w:t>设备监控子系统性能验收指标</w:t>
      </w:r>
      <w:r>
        <w:rPr>
          <w:rFonts w:hint="eastAsia" w:ascii="宋体" w:hAnsi="宋体" w:eastAsia="宋体" w:cs="宋体"/>
          <w:szCs w:val="21"/>
        </w:rPr>
        <w:t>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数据采集性能：辅助设备参数采集周期小于等于15s，环境参数采集周期小于等于30s；温度采集误差小于等于±0.5℃，湿度采集误差小于等于±3%RH，有害气体浓度采集误差小于等于±5%（与标准检测仪器比对）。</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存储查询性能：数据存储周期应符合要求（运行、环境数据至少存储1年，报警、故障、能效数据至少存储3年）；应支持按设备编号、时间范围、数据类型（如故障数据、运行参数）进行多条件组合查询，查询响应时间小于等于3s，查询结果准确率大于等于100%（无漏查、错查）。</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控制响应性能：远程控制指令发出后，设备执行响应时间小于等于15s（不含权限审批时间），同一时间段内并发控制指令（小于等于50条）执行无延迟或冲突。</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稳定性：连续72h满负荷运行（所有监控设备正常工作、数据持续采集、控制指令正常下发），系统无死机、卡顿，设备监控中断时长累计小于等于5min。</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联动控制性能：环境参数超标后，系统自动触发的联动控制（如启动排风、调节空调）响应时间小于等于15s；辅助设备根据生产需求的自动调节响应时间小于等于30s，调节后参数稳定在目标范围的时间小于等于5min。</w:t>
      </w:r>
    </w:p>
    <w:p>
      <w:pPr>
        <w:ind w:firstLine="420" w:firstLineChars="200"/>
        <w:rPr>
          <w:rFonts w:hint="eastAsia" w:ascii="宋体" w:hAnsi="宋体" w:eastAsia="宋体" w:cs="宋体"/>
          <w:szCs w:val="21"/>
        </w:rPr>
      </w:pPr>
      <w:r>
        <w:rPr>
          <w:rFonts w:hint="eastAsia" w:ascii="宋体" w:hAnsi="宋体" w:eastAsia="宋体" w:cs="宋体"/>
          <w:szCs w:val="21"/>
        </w:rPr>
        <w:t>6、设备监控子系统控制</w:t>
      </w:r>
      <w:r>
        <w:rPr>
          <w:rFonts w:ascii="宋体" w:hAnsi="宋体" w:eastAsia="宋体" w:cs="宋体"/>
          <w:szCs w:val="21"/>
        </w:rPr>
        <w:t>设备</w:t>
      </w:r>
      <w:r>
        <w:rPr>
          <w:rFonts w:hint="eastAsia" w:ascii="宋体" w:hAnsi="宋体" w:eastAsia="宋体" w:cs="宋体"/>
          <w:szCs w:val="21"/>
        </w:rPr>
        <w:t>应满足铁路行业设备控制时间响应性要求。对于部署智能化诊断及预警类功能的控制设备，应在控制设备层直接完成诊断类数据的清洗与处理、健康诊断与预警功能，降低对中心系统的依赖避免海量运维数据上传中心占用网络资源与存储资源，应具备轻量级虚拟化技术、数据共享功能、多种接口（如标准DP接口、USB接口、10/100/1000Mbps以太网接口等）形势接入能力并可灵活配置多个业务系统及网络、计算、存储资源的能力，以满足工业级实时控制与智能智慧算法模型部署的能力。支持</w:t>
      </w:r>
      <w:r>
        <w:rPr>
          <w:rFonts w:ascii="宋体" w:hAnsi="宋体" w:eastAsia="宋体" w:cs="宋体"/>
          <w:szCs w:val="21"/>
        </w:rPr>
        <w:t>本地数据处理与逻辑运算，支持对采集的原始数据进行滤波、压缩、单位换算、统计计算（如最大值、最小值、平均值、累计值）等预处理，并将处理结果上传至中心系统</w:t>
      </w:r>
      <w:r>
        <w:rPr>
          <w:rFonts w:hint="eastAsia" w:ascii="宋体" w:hAnsi="宋体" w:eastAsia="宋体" w:cs="宋体"/>
          <w:szCs w:val="21"/>
        </w:rPr>
        <w:t>；</w:t>
      </w:r>
      <w:r>
        <w:rPr>
          <w:rFonts w:ascii="宋体" w:hAnsi="宋体" w:eastAsia="宋体" w:cs="宋体"/>
          <w:szCs w:val="21"/>
        </w:rPr>
        <w:t>支持基于预设规则或轻量级AI模型在本地进行实时状态判断与事件告警，如设备</w:t>
      </w:r>
      <w:r>
        <w:rPr>
          <w:rFonts w:hint="eastAsia" w:ascii="宋体" w:hAnsi="宋体" w:eastAsia="宋体" w:cs="宋体"/>
          <w:szCs w:val="21"/>
        </w:rPr>
        <w:t>运行状态</w:t>
      </w:r>
      <w:r>
        <w:rPr>
          <w:rFonts w:ascii="宋体" w:hAnsi="宋体" w:eastAsia="宋体" w:cs="宋体"/>
          <w:szCs w:val="21"/>
        </w:rPr>
        <w:t>识别、</w:t>
      </w:r>
      <w:r>
        <w:rPr>
          <w:rFonts w:hint="eastAsia" w:ascii="宋体" w:hAnsi="宋体" w:eastAsia="宋体" w:cs="宋体"/>
          <w:szCs w:val="21"/>
        </w:rPr>
        <w:t>设备健康状态诊断</w:t>
      </w:r>
      <w:r>
        <w:rPr>
          <w:rFonts w:ascii="宋体" w:hAnsi="宋体" w:eastAsia="宋体" w:cs="宋体"/>
          <w:szCs w:val="21"/>
        </w:rPr>
        <w:t>、</w:t>
      </w:r>
      <w:r>
        <w:rPr>
          <w:rFonts w:hint="eastAsia" w:ascii="宋体" w:hAnsi="宋体" w:eastAsia="宋体" w:cs="宋体"/>
          <w:szCs w:val="21"/>
        </w:rPr>
        <w:t>设备预警信息上报</w:t>
      </w:r>
      <w:r>
        <w:rPr>
          <w:rFonts w:ascii="宋体" w:hAnsi="宋体" w:eastAsia="宋体" w:cs="宋体"/>
          <w:szCs w:val="21"/>
        </w:rPr>
        <w:t>等。</w:t>
      </w:r>
      <w:r>
        <w:rPr>
          <w:rFonts w:hint="eastAsia" w:ascii="宋体" w:hAnsi="宋体" w:eastAsia="宋体" w:cs="宋体"/>
          <w:szCs w:val="21"/>
        </w:rPr>
        <w:t>设备应提供边缘计算应用的部署、管理和监控接口，支持计算任务的远程部署与更新。设备的选型还应符合本规范第3.</w:t>
      </w:r>
      <w:r>
        <w:rPr>
          <w:rFonts w:ascii="宋体" w:hAnsi="宋体" w:eastAsia="宋体" w:cs="宋体"/>
          <w:szCs w:val="21"/>
        </w:rPr>
        <w:t>3</w:t>
      </w:r>
      <w:r>
        <w:rPr>
          <w:rFonts w:hint="eastAsia" w:ascii="宋体" w:hAnsi="宋体" w:eastAsia="宋体" w:cs="宋体"/>
          <w:szCs w:val="21"/>
        </w:rPr>
        <w:t>.5条关于信创安全的要求。</w:t>
      </w:r>
    </w:p>
    <w:p>
      <w:pPr>
        <w:pStyle w:val="3"/>
        <w:spacing w:before="156" w:beforeLines="50" w:after="156" w:afterLines="50"/>
        <w:jc w:val="center"/>
        <w:rPr>
          <w:rFonts w:hint="eastAsia" w:ascii="黑体" w:hAnsi="黑体" w:eastAsia="黑体" w:cs="黑体"/>
          <w:color w:val="auto"/>
        </w:rPr>
      </w:pPr>
      <w:bookmarkStart w:id="56" w:name="_Toc226993078"/>
      <w:r>
        <w:rPr>
          <w:rFonts w:hint="eastAsia" w:ascii="黑体" w:hAnsi="黑体" w:eastAsia="黑体" w:cs="黑体"/>
          <w:color w:val="auto"/>
        </w:rPr>
        <w:t>5.3能效监管子系统验收</w:t>
      </w:r>
      <w:bookmarkEnd w:id="56"/>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5.3.1  </w:t>
      </w:r>
      <w:r>
        <w:rPr>
          <w:rFonts w:hint="eastAsia" w:ascii="宋体" w:hAnsi="宋体" w:eastAsia="宋体" w:cs="宋体"/>
          <w:color w:val="auto"/>
          <w:szCs w:val="21"/>
        </w:rPr>
        <w:t>能效监管子系统功能验收指标应达到设计文件要求。设计文件未明确时，应按照如下要求进行验收：</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段所电量分项数据采集宜按照负荷类型、分布区域和用能部门进行计量；给水、消防系统宜分开计量，给水、中水系统应分开计量；当单栋建筑物包含2 处及以上给水引入管时，宜设置总水表计量；燃气、集中供冷(热)量分类、分项数据采集宜按食堂、公寓、办公区等不同区域进行分类。</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段所能效监管子系统宜具备漏水监测功能，并能辅助检索漏水区间。</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段所能效监管子系统宜提供能效评价功能，主要能效评价指标宜包括综合部分负荷性能系数、集中供暖系统耗电输热比、空调冷(热)水系统耗电输冷(热)比、电冷源综合制冷性能系数、风道系统单位风量耗功率等。</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段所能效监管子系统应提供数据人工录入接口，支持能耗的逐条录入及 Excel 批量录入，将手动录入数据与自动采集数据结合，完成数据深度挖掘分析。</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段所能效监管功能应符合本标准4.3节及国家和行业标准的有关规定。</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报表生成功能：支持自动生成设备运行报表（日报、周报、月报）、故障统计报表、维护记录报表、能耗报表，报表格式符合段所管理要求与行业规范；支持报表导出（格式包括Excel、PDF）与打印，报表生成时间小于等于10s（月报表小于等于30s），报表数据无错算、漏算。</w:t>
      </w:r>
    </w:p>
    <w:p>
      <w:pPr>
        <w:pStyle w:val="4"/>
        <w:rPr>
          <w:rFonts w:hint="eastAsia" w:ascii="宋体" w:hAnsi="宋体" w:eastAsia="宋体" w:cs="宋体"/>
          <w:color w:val="auto"/>
          <w:szCs w:val="21"/>
        </w:rPr>
      </w:pPr>
      <w:bookmarkStart w:id="57" w:name="bookmark51"/>
      <w:bookmarkEnd w:id="57"/>
      <w:r>
        <w:rPr>
          <w:rFonts w:hint="eastAsia" w:ascii="宋体" w:hAnsi="宋体" w:eastAsia="宋体" w:cs="宋体"/>
          <w:b/>
          <w:bCs/>
          <w:color w:val="auto"/>
          <w:szCs w:val="21"/>
        </w:rPr>
        <w:t xml:space="preserve">5.3.2  </w:t>
      </w:r>
      <w:r>
        <w:rPr>
          <w:rFonts w:hint="eastAsia" w:ascii="宋体" w:hAnsi="宋体" w:eastAsia="宋体" w:cs="宋体"/>
          <w:color w:val="auto"/>
          <w:szCs w:val="21"/>
        </w:rPr>
        <w:t>能效监管子系统性能验收指标</w:t>
      </w:r>
      <w:bookmarkStart w:id="58" w:name="OLE_LINK27"/>
      <w:r>
        <w:rPr>
          <w:rFonts w:hint="eastAsia" w:ascii="宋体" w:hAnsi="宋体" w:eastAsia="宋体" w:cs="宋体"/>
          <w:color w:val="auto"/>
          <w:szCs w:val="21"/>
        </w:rPr>
        <w:t>应达到设计文件要求。设计文件未明确时，应按照如下要求进行验收：</w:t>
      </w:r>
      <w:bookmarkEnd w:id="58"/>
    </w:p>
    <w:p>
      <w:pPr>
        <w:ind w:firstLine="422" w:firstLineChars="200"/>
        <w:rPr>
          <w:rFonts w:hint="eastAsia" w:ascii="宋体" w:hAnsi="宋体" w:eastAsia="宋体" w:cs="宋体"/>
          <w:szCs w:val="21"/>
        </w:rPr>
      </w:pPr>
      <w:r>
        <w:rPr>
          <w:rFonts w:ascii="宋体" w:hAnsi="宋体" w:eastAsia="宋体" w:cs="宋体"/>
          <w:b/>
          <w:bCs/>
          <w:szCs w:val="21"/>
        </w:rPr>
        <w:t xml:space="preserve">1  </w:t>
      </w:r>
      <w:r>
        <w:rPr>
          <w:rFonts w:hint="eastAsia" w:ascii="宋体" w:hAnsi="宋体" w:eastAsia="宋体" w:cs="宋体"/>
          <w:szCs w:val="21"/>
        </w:rPr>
        <w:t>计量器具精度：</w:t>
      </w:r>
    </w:p>
    <w:p>
      <w:pPr>
        <w:ind w:firstLine="420" w:firstLineChars="200"/>
        <w:rPr>
          <w:rFonts w:hint="eastAsia" w:ascii="宋体" w:hAnsi="宋体" w:eastAsia="宋体" w:cs="宋体"/>
          <w:szCs w:val="21"/>
        </w:rPr>
      </w:pPr>
      <w:r>
        <w:rPr>
          <w:rFonts w:hint="eastAsia" w:ascii="宋体" w:hAnsi="宋体" w:eastAsia="宋体" w:cs="宋体"/>
          <w:szCs w:val="21"/>
        </w:rPr>
        <w:t>用于结算的电能耗计量器具精度不应低于0.5级，用于统计分析的电能耗计量器具精度不应低于1.0级，电流互感器精度等级不应低于 0.5级。电能表应具有断电数据保护功能,当恢复供电后,应能自动恢复正常计量功能。</w:t>
      </w:r>
    </w:p>
    <w:p>
      <w:pPr>
        <w:ind w:firstLine="420" w:firstLineChars="200"/>
        <w:rPr>
          <w:rFonts w:hint="eastAsia" w:ascii="宋体" w:hAnsi="宋体" w:eastAsia="宋体" w:cs="宋体"/>
          <w:szCs w:val="21"/>
        </w:rPr>
      </w:pPr>
      <w:r>
        <w:rPr>
          <w:rFonts w:hint="eastAsia" w:ascii="宋体" w:hAnsi="宋体" w:eastAsia="宋体" w:cs="宋体"/>
          <w:szCs w:val="21"/>
        </w:rPr>
        <w:t>水能耗计量器具准确度应符合《饮用冷水水表和热水水表 第1部分:计量要求和技术要求》GB/T 778.1的有关规定,其输出参数应包括当前累积流量。</w:t>
      </w:r>
    </w:p>
    <w:p>
      <w:pPr>
        <w:ind w:firstLine="420" w:firstLineChars="200"/>
        <w:rPr>
          <w:rFonts w:hint="eastAsia" w:ascii="宋体" w:hAnsi="宋体" w:eastAsia="宋体" w:cs="宋体"/>
          <w:szCs w:val="21"/>
        </w:rPr>
      </w:pPr>
      <w:r>
        <w:rPr>
          <w:rFonts w:hint="eastAsia" w:ascii="宋体" w:hAnsi="宋体" w:eastAsia="宋体" w:cs="宋体"/>
          <w:szCs w:val="21"/>
        </w:rPr>
        <w:t>燃气能耗计量器具准确度应符合《膜式燃气表》GB/T6968的有关规定,其输出参数应包括当前累积流量。</w:t>
      </w:r>
    </w:p>
    <w:p>
      <w:pPr>
        <w:ind w:firstLine="420" w:firstLineChars="200"/>
        <w:rPr>
          <w:rFonts w:hint="eastAsia" w:ascii="宋体" w:hAnsi="宋体" w:eastAsia="宋体" w:cs="宋体"/>
          <w:szCs w:val="21"/>
        </w:rPr>
      </w:pPr>
      <w:r>
        <w:rPr>
          <w:rFonts w:hint="eastAsia" w:ascii="宋体" w:hAnsi="宋体" w:eastAsia="宋体" w:cs="宋体"/>
          <w:szCs w:val="21"/>
        </w:rPr>
        <w:t>热(冷)量能耗计量器具准确度应符合《热量表》GB/T32224 的有关规定,其输出参数应包括实时时间、结算日热(冷)量、当前热(冷)量、热功率、瞬时流量、累积流量、供水温度、回水温度、累积工作时间。</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前端数据采集设备性能：</w:t>
      </w:r>
    </w:p>
    <w:p>
      <w:pPr>
        <w:ind w:firstLine="420" w:firstLineChars="200"/>
        <w:rPr>
          <w:rFonts w:hint="eastAsia" w:ascii="宋体" w:hAnsi="宋体" w:eastAsia="宋体" w:cs="宋体"/>
          <w:szCs w:val="21"/>
        </w:rPr>
      </w:pPr>
      <w:r>
        <w:rPr>
          <w:rFonts w:hint="eastAsia" w:ascii="宋体" w:hAnsi="宋体" w:eastAsia="宋体" w:cs="宋体"/>
          <w:szCs w:val="21"/>
        </w:rPr>
        <w:t>应采用标准数字通信接口，并应符合《基于 Modbus 协议的工业自动化网络规范》GB/T 19582 等标准的有关规定。应支持大于等于5个的多数据中心联网，应支持掉电数据保存、断电续传，并提供远程复位、诊断、固件升级、程序升级的功能。</w:t>
      </w:r>
    </w:p>
    <w:p>
      <w:pPr>
        <w:ind w:firstLine="420" w:firstLineChars="200"/>
        <w:rPr>
          <w:rFonts w:hint="eastAsia" w:ascii="宋体" w:hAnsi="宋体" w:eastAsia="宋体" w:cs="宋体"/>
          <w:szCs w:val="21"/>
        </w:rPr>
      </w:pPr>
      <w:r>
        <w:rPr>
          <w:rFonts w:ascii="宋体" w:hAnsi="宋体" w:eastAsia="宋体" w:cs="宋体"/>
          <w:szCs w:val="21"/>
        </w:rPr>
        <w:t>前端数据采集设备</w:t>
      </w:r>
      <w:r>
        <w:rPr>
          <w:rFonts w:hint="eastAsia" w:ascii="宋体" w:hAnsi="宋体" w:eastAsia="宋体" w:cs="宋体"/>
          <w:szCs w:val="21"/>
        </w:rPr>
        <w:t>应</w:t>
      </w:r>
      <w:r>
        <w:rPr>
          <w:rFonts w:ascii="宋体" w:hAnsi="宋体" w:eastAsia="宋体" w:cs="宋体"/>
          <w:szCs w:val="21"/>
        </w:rPr>
        <w:t>具备边缘计算能力，</w:t>
      </w:r>
      <w:r>
        <w:rPr>
          <w:rFonts w:hint="eastAsia" w:ascii="宋体" w:hAnsi="宋体" w:eastAsia="宋体" w:cs="宋体"/>
          <w:szCs w:val="21"/>
        </w:rPr>
        <w:t>支持</w:t>
      </w:r>
      <w:r>
        <w:rPr>
          <w:rFonts w:ascii="宋体" w:hAnsi="宋体" w:eastAsia="宋体" w:cs="宋体"/>
          <w:szCs w:val="21"/>
        </w:rPr>
        <w:t>本地数据处理与逻辑运算，支持对采集的原始数据进行滤波、压缩、单位换算、统计计算（如最大值、最小值、平均值、累计值）等预处理，并将处理结果上传至中心系统</w:t>
      </w:r>
      <w:r>
        <w:rPr>
          <w:rFonts w:hint="eastAsia" w:ascii="宋体" w:hAnsi="宋体" w:eastAsia="宋体" w:cs="宋体"/>
          <w:szCs w:val="21"/>
        </w:rPr>
        <w:t>；</w:t>
      </w:r>
      <w:r>
        <w:rPr>
          <w:rFonts w:ascii="宋体" w:hAnsi="宋体" w:eastAsia="宋体" w:cs="宋体"/>
          <w:szCs w:val="21"/>
        </w:rPr>
        <w:t>支持基于预设规则或轻量级AI模型在本地进行实时状态判断与事件告警，如设备启停状态识别、能耗异常波动检测、用能超限预警等</w:t>
      </w:r>
      <w:r>
        <w:rPr>
          <w:rFonts w:hint="eastAsia" w:ascii="宋体" w:hAnsi="宋体" w:eastAsia="宋体" w:cs="宋体"/>
          <w:szCs w:val="21"/>
        </w:rPr>
        <w:t>，</w:t>
      </w:r>
      <w:r>
        <w:rPr>
          <w:rFonts w:ascii="宋体" w:hAnsi="宋体" w:eastAsia="宋体" w:cs="宋体"/>
          <w:szCs w:val="21"/>
        </w:rPr>
        <w:t>告警信息应能立即上报，并记录触发时的相关数据</w:t>
      </w:r>
      <w:r>
        <w:rPr>
          <w:rFonts w:hint="eastAsia" w:ascii="宋体" w:hAnsi="宋体" w:eastAsia="宋体" w:cs="宋体"/>
          <w:szCs w:val="21"/>
        </w:rPr>
        <w:t>；</w:t>
      </w:r>
      <w:r>
        <w:rPr>
          <w:rFonts w:ascii="宋体" w:hAnsi="宋体" w:eastAsia="宋体" w:cs="宋体"/>
          <w:szCs w:val="21"/>
        </w:rPr>
        <w:t>应具备一定的本地存储能力，在网络中断时能持续存储数据，待网络恢复后自动续传，保证数据的完整性。</w:t>
      </w:r>
    </w:p>
    <w:p>
      <w:pPr>
        <w:ind w:firstLine="420" w:firstLineChars="200"/>
        <w:rPr>
          <w:rFonts w:hint="eastAsia" w:ascii="宋体" w:hAnsi="宋体" w:eastAsia="宋体" w:cs="宋体"/>
          <w:szCs w:val="21"/>
        </w:rPr>
      </w:pPr>
      <w:r>
        <w:rPr>
          <w:rFonts w:ascii="宋体" w:hAnsi="宋体" w:eastAsia="宋体" w:cs="宋体"/>
          <w:szCs w:val="21"/>
        </w:rPr>
        <w:t>前端数据采集设备宜支持边缘侧控制策略的执行，如根据本地触发条件（如时间表、照度值）直接控制关联设备，降低对中心系统的依赖，提高响应速度和控制可靠性。</w:t>
      </w:r>
    </w:p>
    <w:p>
      <w:pPr>
        <w:ind w:firstLine="420" w:firstLineChars="200"/>
        <w:rPr>
          <w:rFonts w:hint="eastAsia" w:ascii="宋体" w:hAnsi="宋体" w:eastAsia="宋体" w:cs="宋体"/>
          <w:szCs w:val="21"/>
        </w:rPr>
      </w:pPr>
      <w:r>
        <w:rPr>
          <w:rFonts w:ascii="宋体" w:hAnsi="宋体" w:eastAsia="宋体" w:cs="宋体"/>
          <w:szCs w:val="21"/>
        </w:rPr>
        <w:t>设备应提供边缘计算应用的部署、管理和监控接口，支持计算任务的远程部署与更新</w:t>
      </w:r>
      <w:r>
        <w:rPr>
          <w:rFonts w:hint="eastAsia" w:ascii="宋体" w:hAnsi="宋体" w:eastAsia="宋体" w:cs="宋体"/>
          <w:szCs w:val="21"/>
        </w:rPr>
        <w:t>。</w:t>
      </w:r>
      <w:r>
        <w:rPr>
          <w:rFonts w:ascii="宋体" w:hAnsi="宋体" w:eastAsia="宋体" w:cs="宋体"/>
          <w:szCs w:val="21"/>
        </w:rPr>
        <w:t>设备</w:t>
      </w:r>
      <w:r>
        <w:rPr>
          <w:rFonts w:hint="eastAsia" w:ascii="宋体" w:hAnsi="宋体" w:eastAsia="宋体" w:cs="宋体"/>
          <w:szCs w:val="21"/>
        </w:rPr>
        <w:t>的</w:t>
      </w:r>
      <w:r>
        <w:rPr>
          <w:rFonts w:ascii="宋体" w:hAnsi="宋体" w:eastAsia="宋体" w:cs="宋体"/>
          <w:szCs w:val="21"/>
        </w:rPr>
        <w:t>选型</w:t>
      </w:r>
      <w:r>
        <w:rPr>
          <w:rFonts w:hint="eastAsia" w:ascii="宋体" w:hAnsi="宋体" w:eastAsia="宋体" w:cs="宋体"/>
          <w:szCs w:val="21"/>
        </w:rPr>
        <w:t>还</w:t>
      </w:r>
      <w:r>
        <w:rPr>
          <w:rFonts w:ascii="宋体" w:hAnsi="宋体" w:eastAsia="宋体" w:cs="宋体"/>
          <w:szCs w:val="21"/>
        </w:rPr>
        <w:t>应符合本规范第3.</w:t>
      </w:r>
      <w:r>
        <w:rPr>
          <w:rFonts w:hint="eastAsia" w:ascii="宋体" w:hAnsi="宋体" w:eastAsia="宋体" w:cs="宋体"/>
          <w:szCs w:val="21"/>
        </w:rPr>
        <w:t>3</w:t>
      </w:r>
      <w:r>
        <w:rPr>
          <w:rFonts w:ascii="宋体" w:hAnsi="宋体" w:eastAsia="宋体" w:cs="宋体"/>
          <w:szCs w:val="21"/>
        </w:rPr>
        <w:t>.5条关于信创安全的要求</w:t>
      </w:r>
      <w:r>
        <w:rPr>
          <w:rFonts w:hint="eastAsia" w:ascii="宋体" w:hAnsi="宋体" w:eastAsia="宋体" w:cs="宋体"/>
          <w:szCs w:val="21"/>
        </w:rPr>
        <w:t>。</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数据采集周期应小于等于1h，电力能耗采集周期小于等于15min。</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数据处理性能：系统日均数据处理量应达到设计要求，峰值数据处理量（如月末报表生成、年度数据分析时段）处理能力满足需求，无数据积压；单条数据写入时间小于等于100ms，批量数据（大于等于1000条）导入时间小于等于30s。</w:t>
      </w:r>
    </w:p>
    <w:p>
      <w:pPr>
        <w:ind w:firstLine="422" w:firstLineChars="200"/>
        <w:rPr>
          <w:rFonts w:hint="eastAsia" w:ascii="宋体" w:hAnsi="宋体" w:eastAsia="宋体" w:cs="宋体"/>
          <w:szCs w:val="21"/>
        </w:rPr>
      </w:pPr>
      <w:r>
        <w:rPr>
          <w:rFonts w:ascii="宋体" w:hAnsi="宋体" w:eastAsia="宋体" w:cs="宋体"/>
          <w:b/>
          <w:bCs/>
          <w:szCs w:val="21"/>
        </w:rPr>
        <w:t>5</w:t>
      </w:r>
      <w:r>
        <w:rPr>
          <w:rFonts w:hint="eastAsia" w:ascii="宋体" w:hAnsi="宋体" w:eastAsia="宋体" w:cs="宋体"/>
          <w:szCs w:val="21"/>
        </w:rPr>
        <w:t xml:space="preserve"> 报表生成性能：生成日</w:t>
      </w:r>
      <w:r>
        <w:rPr>
          <w:rFonts w:ascii="宋体" w:hAnsi="宋体" w:eastAsia="宋体" w:cs="宋体"/>
          <w:szCs w:val="21"/>
        </w:rPr>
        <w:t>/周能耗报表时间</w:t>
      </w:r>
      <w:r>
        <w:rPr>
          <w:rFonts w:hint="eastAsia" w:ascii="宋体" w:hAnsi="宋体" w:eastAsia="宋体" w:cs="宋体"/>
          <w:szCs w:val="21"/>
        </w:rPr>
        <w:t>小于等于</w:t>
      </w:r>
      <w:r>
        <w:rPr>
          <w:rFonts w:ascii="宋体" w:hAnsi="宋体" w:eastAsia="宋体" w:cs="宋体"/>
          <w:szCs w:val="21"/>
        </w:rPr>
        <w:t>10s</w:t>
      </w:r>
      <w:r>
        <w:rPr>
          <w:rFonts w:hint="eastAsia" w:ascii="宋体" w:hAnsi="宋体" w:eastAsia="宋体" w:cs="宋体"/>
          <w:szCs w:val="21"/>
        </w:rPr>
        <w:t>，月</w:t>
      </w:r>
      <w:r>
        <w:rPr>
          <w:rFonts w:ascii="宋体" w:hAnsi="宋体" w:eastAsia="宋体" w:cs="宋体"/>
          <w:szCs w:val="21"/>
        </w:rPr>
        <w:t>/年能耗报表时间</w:t>
      </w:r>
      <w:r>
        <w:rPr>
          <w:rFonts w:hint="eastAsia" w:ascii="宋体" w:hAnsi="宋体" w:eastAsia="宋体" w:cs="宋体"/>
          <w:szCs w:val="21"/>
        </w:rPr>
        <w:t>小于等于</w:t>
      </w:r>
      <w:r>
        <w:rPr>
          <w:rFonts w:ascii="宋体" w:hAnsi="宋体" w:eastAsia="宋体" w:cs="宋体"/>
          <w:szCs w:val="21"/>
        </w:rPr>
        <w:t>30s</w:t>
      </w:r>
      <w:r>
        <w:rPr>
          <w:rFonts w:hint="eastAsia" w:ascii="宋体" w:hAnsi="宋体" w:eastAsia="宋体" w:cs="宋体"/>
          <w:szCs w:val="21"/>
        </w:rPr>
        <w:t>，报表数据无错算、漏算；能耗分析响应时间小于等于</w:t>
      </w:r>
      <w:r>
        <w:rPr>
          <w:rFonts w:ascii="宋体" w:hAnsi="宋体" w:eastAsia="宋体" w:cs="宋体"/>
          <w:szCs w:val="21"/>
        </w:rPr>
        <w:t>5s</w:t>
      </w:r>
      <w:r>
        <w:rPr>
          <w:rFonts w:hint="eastAsia" w:ascii="宋体" w:hAnsi="宋体" w:eastAsia="宋体" w:cs="宋体"/>
          <w:szCs w:val="21"/>
        </w:rPr>
        <w:t>，异常能耗识别时间小于等于</w:t>
      </w:r>
      <w:r>
        <w:rPr>
          <w:rFonts w:ascii="宋体" w:hAnsi="宋体" w:eastAsia="宋体" w:cs="宋体"/>
          <w:szCs w:val="21"/>
        </w:rPr>
        <w:t>1h</w:t>
      </w:r>
      <w:r>
        <w:rPr>
          <w:rFonts w:hint="eastAsia" w:ascii="宋体" w:hAnsi="宋体" w:eastAsia="宋体" w:cs="宋体"/>
          <w:szCs w:val="21"/>
        </w:rPr>
        <w:t>（从能耗异常发生到系统预警）。</w:t>
      </w:r>
    </w:p>
    <w:p>
      <w:pPr>
        <w:ind w:firstLine="422" w:firstLineChars="20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szCs w:val="21"/>
        </w:rPr>
        <w:t xml:space="preserve"> 智能算法性能：能耗及能效分析对典型异常模式的识别准确率应不低于</w:t>
      </w:r>
      <w:r>
        <w:rPr>
          <w:rFonts w:ascii="宋体" w:hAnsi="宋体" w:eastAsia="宋体" w:cs="宋体"/>
          <w:szCs w:val="21"/>
        </w:rPr>
        <w:t>95%；自适应优化算法的策略生成响应时间应满足设计要求。</w:t>
      </w:r>
    </w:p>
    <w:p>
      <w:pPr>
        <w:ind w:firstLine="422" w:firstLineChars="200"/>
        <w:rPr>
          <w:rFonts w:hint="eastAsia" w:ascii="宋体" w:hAnsi="宋体" w:eastAsia="宋体" w:cs="宋体"/>
          <w:b/>
          <w:bCs/>
          <w:szCs w:val="21"/>
        </w:rPr>
      </w:pPr>
    </w:p>
    <w:p>
      <w:pPr>
        <w:pStyle w:val="3"/>
        <w:spacing w:before="156" w:beforeLines="50" w:after="156" w:afterLines="50"/>
        <w:jc w:val="center"/>
        <w:rPr>
          <w:rFonts w:hint="eastAsia" w:ascii="黑体" w:hAnsi="黑体" w:eastAsia="黑体" w:cs="黑体"/>
          <w:color w:val="auto"/>
        </w:rPr>
      </w:pPr>
      <w:bookmarkStart w:id="59" w:name="_Toc226993079"/>
      <w:r>
        <w:rPr>
          <w:rFonts w:hint="eastAsia" w:ascii="黑体" w:hAnsi="黑体" w:eastAsia="黑体" w:cs="黑体"/>
          <w:color w:val="auto"/>
        </w:rPr>
        <w:t>5.4网络与安全、系统辅助设施验收</w:t>
      </w:r>
      <w:bookmarkEnd w:id="59"/>
    </w:p>
    <w:p>
      <w:pPr>
        <w:ind w:firstLine="420" w:firstLineChars="200"/>
        <w:rPr>
          <w:rFonts w:hint="eastAsia" w:ascii="宋体" w:hAnsi="宋体" w:eastAsia="宋体" w:cs="宋体"/>
          <w:szCs w:val="21"/>
        </w:rPr>
      </w:pPr>
      <w:r>
        <w:rPr>
          <w:rFonts w:hint="eastAsia" w:ascii="宋体" w:hAnsi="宋体" w:eastAsia="宋体" w:cs="宋体"/>
          <w:szCs w:val="21"/>
        </w:rPr>
        <w:t>段所内机电设备管理系统的网络与安全、系统辅助设施等验收要求应达到设计文件要求。设计文件未明确时，应符合本标准第4章的有关规定。</w:t>
      </w:r>
    </w:p>
    <w:p>
      <w:pPr>
        <w:ind w:firstLine="420" w:firstLineChars="20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60" w:name="_Toc226993080"/>
      <w:r>
        <w:rPr>
          <w:rFonts w:hint="eastAsia" w:ascii="黑体" w:hAnsi="黑体" w:eastAsia="黑体" w:cs="黑体"/>
          <w:color w:val="auto"/>
        </w:rPr>
        <w:t>5.5接口验收</w:t>
      </w:r>
      <w:bookmarkEnd w:id="60"/>
    </w:p>
    <w:p>
      <w:pPr>
        <w:ind w:firstLine="420" w:firstLineChars="200"/>
        <w:rPr>
          <w:rFonts w:hint="eastAsia" w:ascii="宋体" w:hAnsi="宋体" w:eastAsia="宋体" w:cs="宋体"/>
          <w:szCs w:val="21"/>
        </w:rPr>
      </w:pPr>
      <w:bookmarkStart w:id="61" w:name="OLE_LINK28"/>
      <w:r>
        <w:rPr>
          <w:rFonts w:hint="eastAsia" w:ascii="宋体" w:hAnsi="宋体" w:eastAsia="宋体" w:cs="宋体"/>
          <w:szCs w:val="21"/>
        </w:rPr>
        <w:t>段所内机电设备管理系统的接口验收要求应达到设计文件要求。设计文件未明确时，应符合本标准第4章的有关规定。</w:t>
      </w:r>
      <w:bookmarkEnd w:id="61"/>
    </w:p>
    <w:p>
      <w:pPr>
        <w:widowControl/>
        <w:jc w:val="left"/>
        <w:rPr>
          <w:rFonts w:hint="eastAsia" w:ascii="宋体" w:hAnsi="宋体" w:eastAsia="宋体" w:cs="宋体"/>
          <w:szCs w:val="21"/>
        </w:rPr>
      </w:pPr>
      <w:r>
        <w:rPr>
          <w:rFonts w:hint="eastAsia" w:ascii="宋体" w:hAnsi="宋体" w:eastAsia="宋体" w:cs="宋体"/>
          <w:szCs w:val="21"/>
        </w:rPr>
        <w:br w:type="page"/>
      </w:r>
    </w:p>
    <w:p>
      <w:pPr>
        <w:ind w:firstLine="420" w:firstLineChars="200"/>
        <w:rPr>
          <w:rFonts w:hint="eastAsia" w:ascii="宋体" w:hAnsi="宋体" w:eastAsia="宋体" w:cs="宋体"/>
          <w:szCs w:val="21"/>
        </w:rPr>
      </w:pPr>
    </w:p>
    <w:p>
      <w:pPr>
        <w:pStyle w:val="2"/>
        <w:numPr>
          <w:ilvl w:val="0"/>
          <w:numId w:val="0"/>
        </w:numPr>
        <w:tabs>
          <w:tab w:val="left" w:pos="2268"/>
        </w:tabs>
        <w:spacing w:after="312" w:afterLines="100"/>
        <w:ind w:left="440" w:hanging="440"/>
        <w:jc w:val="center"/>
        <w:rPr>
          <w:rFonts w:hint="eastAsia" w:ascii="黑体" w:hAnsi="黑体" w:eastAsia="黑体" w:cs="黑体"/>
          <w:b w:val="0"/>
          <w:bCs w:val="0"/>
          <w:sz w:val="32"/>
          <w:szCs w:val="32"/>
        </w:rPr>
      </w:pPr>
      <w:bookmarkStart w:id="62" w:name="_Toc226993081"/>
      <w:r>
        <w:rPr>
          <w:rFonts w:hint="eastAsia" w:ascii="黑体" w:hAnsi="黑体" w:eastAsia="黑体" w:cs="黑体"/>
          <w:b w:val="0"/>
          <w:bCs w:val="0"/>
          <w:sz w:val="32"/>
          <w:szCs w:val="32"/>
        </w:rPr>
        <w:t>6隧道机电设备管理系统验收</w:t>
      </w:r>
      <w:bookmarkEnd w:id="62"/>
    </w:p>
    <w:p>
      <w:pPr>
        <w:pStyle w:val="3"/>
        <w:spacing w:before="156" w:beforeLines="50" w:after="156" w:afterLines="50"/>
        <w:jc w:val="center"/>
        <w:rPr>
          <w:rFonts w:hint="eastAsia" w:ascii="黑体" w:hAnsi="黑体" w:eastAsia="黑体" w:cs="黑体"/>
          <w:color w:val="auto"/>
        </w:rPr>
      </w:pPr>
      <w:bookmarkStart w:id="63" w:name="_Toc226993082"/>
      <w:r>
        <w:rPr>
          <w:rFonts w:hint="eastAsia" w:ascii="黑体" w:hAnsi="黑体" w:eastAsia="黑体" w:cs="黑体"/>
          <w:color w:val="auto"/>
        </w:rPr>
        <w:t>6.1一般规定</w:t>
      </w:r>
      <w:bookmarkEnd w:id="63"/>
    </w:p>
    <w:p>
      <w:pPr>
        <w:pStyle w:val="42"/>
        <w:ind w:left="21" w:leftChars="10"/>
        <w:rPr>
          <w:rFonts w:hint="eastAsia" w:ascii="宋体" w:hAnsi="宋体" w:eastAsia="宋体" w:cs="宋体"/>
          <w:szCs w:val="21"/>
        </w:rPr>
      </w:pPr>
      <w:r>
        <w:rPr>
          <w:rFonts w:hint="eastAsia" w:ascii="宋体" w:hAnsi="宋体" w:eastAsia="宋体" w:cs="宋体"/>
          <w:b/>
          <w:bCs/>
          <w:szCs w:val="21"/>
        </w:rPr>
        <w:t xml:space="preserve">6.1.1  </w:t>
      </w:r>
      <w:r>
        <w:rPr>
          <w:rFonts w:hint="eastAsia" w:ascii="宋体" w:hAnsi="宋体" w:eastAsia="宋体" w:cs="宋体"/>
          <w:szCs w:val="21"/>
        </w:rPr>
        <w:t>本章适用于铁路隧道机电设备管理系统的验收工作，验收需结合隧道封闭性、环境复杂性及应急保障需求，确保系统稳定可靠、响应及时。</w:t>
      </w:r>
    </w:p>
    <w:p>
      <w:pPr>
        <w:pStyle w:val="42"/>
        <w:ind w:left="21" w:leftChars="1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.1.2</w:t>
      </w:r>
      <w:r>
        <w:rPr>
          <w:rFonts w:hint="eastAsia" w:ascii="宋体" w:hAnsi="宋体" w:eastAsia="宋体" w:cs="宋体"/>
          <w:szCs w:val="21"/>
        </w:rPr>
        <w:t>隧道机电设备管理系统的子系统、网络与安全、辅助设施和接口等的检测和验收范围应根据设计要求确定。</w:t>
      </w:r>
    </w:p>
    <w:p>
      <w:pPr>
        <w:pStyle w:val="42"/>
        <w:ind w:left="21" w:leftChars="1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.1.3</w:t>
      </w:r>
      <w:r>
        <w:rPr>
          <w:rFonts w:hint="eastAsia" w:ascii="宋体" w:hAnsi="宋体" w:eastAsia="宋体" w:cs="宋体"/>
          <w:szCs w:val="21"/>
        </w:rPr>
        <w:t>隧道机电设备管理系统第一次验收应在系统安装调试结束、施工单位完成内部测试并提供系统检测报告后进行。</w:t>
      </w:r>
    </w:p>
    <w:p>
      <w:pPr>
        <w:pStyle w:val="42"/>
        <w:ind w:left="21" w:leftChars="1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.1.4</w:t>
      </w:r>
      <w:r>
        <w:rPr>
          <w:rFonts w:hint="eastAsia" w:ascii="宋体" w:hAnsi="宋体" w:eastAsia="宋体" w:cs="宋体"/>
          <w:szCs w:val="21"/>
        </w:rPr>
        <w:t>第一次验收通过后系统应进行试运行测试。试运行期限不少于</w:t>
      </w:r>
      <w:r>
        <w:rPr>
          <w:rFonts w:ascii="宋体" w:hAnsi="宋体" w:eastAsia="宋体" w:cs="宋体"/>
          <w:szCs w:val="21"/>
        </w:rPr>
        <w:t>9</w:t>
      </w:r>
      <w:r>
        <w:rPr>
          <w:rFonts w:hint="eastAsia" w:ascii="宋体" w:hAnsi="宋体" w:eastAsia="宋体" w:cs="宋体"/>
          <w:szCs w:val="21"/>
        </w:rPr>
        <w:t>0天，覆盖隧道正常运营、设备检修及至少2次应急演练时段。试运行期间对故障次数、处理情况、性能指标波动等进行完整记录，作为第二次验收的核心依据。试运行结束后方可进行第二次验收，根据试运行记录开展针对性测试，形成验收意见。</w:t>
      </w:r>
    </w:p>
    <w:p>
      <w:pPr>
        <w:pStyle w:val="42"/>
        <w:ind w:left="21" w:leftChars="1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 xml:space="preserve">.1.5  </w:t>
      </w:r>
      <w:r>
        <w:rPr>
          <w:rFonts w:hint="eastAsia" w:ascii="宋体" w:hAnsi="宋体" w:eastAsia="宋体" w:cs="宋体"/>
          <w:szCs w:val="21"/>
        </w:rPr>
        <w:t>验收应遵循“安全优先、应急第一、环境适配、精准管控”的原则，重点核查系统对隧道关键设备的监控覆盖度、应急场景下的联动响应能力、设备在恶劣环境下的适应性，以及与铁路行车调度系统、隧道应急指挥系统的协同性，符合《铁路机电设备管理系统设计规范》《铁路工程管线综合设计规范》中关于隧道设备管理的专项要求。</w:t>
      </w:r>
    </w:p>
    <w:p>
      <w:pPr>
        <w:pStyle w:val="42"/>
        <w:ind w:left="21" w:leftChars="10"/>
        <w:rPr>
          <w:rFonts w:hint="eastAsia" w:ascii="宋体" w:hAnsi="宋体" w:eastAsia="宋体" w:cs="宋体"/>
          <w:szCs w:val="21"/>
        </w:rPr>
      </w:pPr>
      <w:r>
        <w:rPr>
          <w:rFonts w:ascii="宋体" w:hAnsi="宋体" w:eastAsia="宋体" w:cs="宋体"/>
          <w:b/>
          <w:bCs/>
          <w:szCs w:val="21"/>
        </w:rPr>
        <w:t>6</w:t>
      </w:r>
      <w:r>
        <w:rPr>
          <w:rFonts w:hint="eastAsia" w:ascii="宋体" w:hAnsi="宋体" w:eastAsia="宋体" w:cs="宋体"/>
          <w:b/>
          <w:bCs/>
          <w:szCs w:val="21"/>
        </w:rPr>
        <w:t xml:space="preserve">.1.6  </w:t>
      </w:r>
      <w:r>
        <w:rPr>
          <w:rFonts w:hint="eastAsia" w:ascii="宋体" w:hAnsi="宋体" w:eastAsia="宋体" w:cs="宋体"/>
          <w:szCs w:val="21"/>
        </w:rPr>
        <w:t>验收前需提交完整技术文件，包括隧道机电设备清单（标注关键设备与应急设备）、系统设计方案（含应急联动逻辑、环境适应性设计）、设备技术说明书（注明隧道环境适配参数）、接口协议文档（含与行车调度系统、应急指挥系统的接口规范）、试运行报告、第三方环境适应性检测报告，文档格式与内容完整性符合《工程建设标准编写规定》。</w:t>
      </w:r>
    </w:p>
    <w:p>
      <w:pPr>
        <w:pStyle w:val="42"/>
        <w:ind w:left="21" w:leftChars="1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64" w:name="_Toc226993083"/>
      <w:r>
        <w:rPr>
          <w:rFonts w:hint="eastAsia" w:ascii="黑体" w:hAnsi="黑体" w:eastAsia="黑体" w:cs="黑体"/>
          <w:color w:val="auto"/>
        </w:rPr>
        <w:t>6.2设备监控子系统验收</w:t>
      </w:r>
      <w:bookmarkEnd w:id="64"/>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6.2.1  </w:t>
      </w:r>
      <w:r>
        <w:rPr>
          <w:rFonts w:hint="eastAsia" w:ascii="宋体" w:hAnsi="宋体" w:eastAsia="宋体" w:cs="宋体"/>
          <w:color w:val="auto"/>
          <w:szCs w:val="21"/>
        </w:rPr>
        <w:t>设备监控子系统功能验收指标应达到设计文件要求。设计文件未明确时，应按照如下要求进行验收：</w:t>
      </w:r>
    </w:p>
    <w:p>
      <w:pPr>
        <w:pStyle w:val="42"/>
        <w:ind w:left="21" w:leftChars="10" w:firstLine="44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隧道风机的监控功能：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）应具备风机设备故障报警功能。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）应能实现对风机的远程控制，宜能实现参数调节。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）应能实现风机自动启停控制，并能按模式控制要求实现风机的联锁控制。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）可根据工艺要求监测温度、湿度、一氧化碳浓度等隧道环境参数，并具备隧道环境超限报警功能。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）可监测风机供电回路电压、电流、电能、累计运行时间等用于运维管理的参数。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）风机设有辅助监测装置时，宜根据管理需求纳入设备监控子系统。</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）设备监控子系统监控隧道风机的功能参数、参数类型、参数的取源位置及数值类型应符合《铁路机电设备管理系统设计规范》TB 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应能实时监测隧道内射流风机、轴流风机的运行状态（运行/停止/故障、转速、风向）、核心参数（风量、风压、电机温度）、就地/远程模式、自动/手动模式等，支持按隧道内车流密度自动调节风机运行模式（如正常通风、加强通风），或在火灾等应急场景下自动启动排烟模式；风机控制准确率大于等于98%；风机故障（如电机过载、叶片卡滞）时，应立即触发声光报警并推送至隧道管理中心，报警响应时间小于等于5s，同时自动切换备用风机，切换响应时间小于等于30s，确保隧道内空气质量符合铁路运营标准。</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9）</w:t>
      </w:r>
      <w:r>
        <w:rPr>
          <w:rFonts w:hint="eastAsia" w:ascii="宋体" w:hAnsi="宋体" w:eastAsia="宋体" w:cs="宋体"/>
          <w:szCs w:val="21"/>
        </w:rPr>
        <w:t>宜实时监测风机设备智能化诊断数据、设备预警数据，宜具备风机设备故障初步定位功能。</w:t>
      </w:r>
    </w:p>
    <w:p>
      <w:pPr>
        <w:pStyle w:val="42"/>
        <w:ind w:left="21" w:leftChars="10" w:firstLine="44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隧道消防泵的监控功能：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）应能监测水泵运行状态、就地/远程模式、自动/手动模式、供电电源工作状态等。</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）应能监测消防水池/箱液位、消火栓系统出水干管压力等运行参数。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）应具备水泵故障、水位超限和欠压报警功能。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）应具备水泵自动启动控制功能。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）可监测水泵供电回路电压、电流、电能、累计运行时间等用于运维管理的参数。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）设备监控子系统监控隧道消防泵的功能参数、参数类型、参数的取源位置及数值类型应符合《铁路机电设备管理系统设计规范》TB10037中的要求。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）对隧道内排水沟泵、集水井泵，应能监测液位（高液位、低液位、正常液位）、水泵运行状态（运行/故障），支持液位超限时自动启停水泵，液位监测误差小于等于±3mm；</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）消防泵控制准确率大于等于98%；当参数超限时，应能自动触发报警（声光报警、系统弹窗报警），报警响应时间小于等于5s。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9）</w:t>
      </w:r>
      <w:r>
        <w:rPr>
          <w:rFonts w:hint="eastAsia" w:ascii="宋体" w:hAnsi="宋体" w:eastAsia="宋体" w:cs="宋体"/>
          <w:szCs w:val="21"/>
        </w:rPr>
        <w:t>宜实时监测消防泵设备智能化诊断数据、设备预警数据，宜具备消防泵设备故障初步定位功能。</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隧道排水泵的监控功能：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）应能监测隧道内排水沟泵、集水井水泵运行状态、就地/远程模式、自动/手动模式等。</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）应能监测排水沟、集水井、池的液位信息。</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）应具备水泵故障、水位超限报警功能，应能监测液位（高液位、低液位、正常液位）、水泵运行状态（运行/故障）。</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）应具备对水泵的远程控制。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）应具备水泵自动启停控制，并能按工艺要求实现调节或联锁控制，液位监测误差小于等于±3mm。</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）宜监测水泵供电回路电压、电流、电能、累计运行时间等用于运维管理的参数。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）设备监控子系统监控隧道排水泵的功能参数、参数类型、参数的取源位置及数值类型应符合《铁路机电设备管理系统设计规范》TB10037中的要求。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8</w:t>
      </w:r>
      <w:r>
        <w:rPr>
          <w:rFonts w:hint="eastAsia" w:ascii="宋体" w:hAnsi="宋体" w:eastAsia="宋体" w:cs="宋体"/>
          <w:szCs w:val="21"/>
        </w:rPr>
        <w:t>）排水泵控制准确率应大于等于98%；当参数超限时，应能自动触发报警（声光报警、系统弹窗报警），报警响应时间小于等于5s。</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9）</w:t>
      </w:r>
      <w:r>
        <w:rPr>
          <w:rFonts w:hint="eastAsia" w:ascii="宋体" w:hAnsi="宋体" w:eastAsia="宋体" w:cs="宋体"/>
          <w:szCs w:val="21"/>
        </w:rPr>
        <w:t>宜实时监测排水泵设备智能化诊断数据、设备预警数据，宜具备排水泵设备故障初步定位功能。</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隧道疏散通道防护门的监控功能：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）应能监测防护门的开闭状态。</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）应具备防护门的开启或脱落告警功能。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）应具备防护门开启联动风机功能。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）设备监控子系统监测隧道疏散通道防护门的功能参数、参数类型、参数的取源位置及数值类型应符合《铁路机电设备管理系统设计规范》TB10037中的要求。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）疏散通道防护门控制准确率应大于等于98%；当参数超限时，应能自动触发报警（声光报警、系统弹窗报警），报警响应时间小于等于5s。</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隧道正常照明的监控功能：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）应能监测照明配电回路开关分合状态、就地/远程模式等。</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）应具备配电回路故障报警功能。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）应能实现对正常照明的分段就地及远程控制。</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）宜监测照明供电回路电压、电流、电能等用于运维管理的参数。</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）设备监控子系统监控隧道正常照明的功能参数、参数类型、参数的取源位置及数值类型应符合《铁路机电设备管理系统设计规范》TB10037中的要求。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）应能监测灯具开关状态、亮度值、故障情况（如短路、损坏），支持按自然光强度、车流情况自动调节亮度。</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）隧道正常照明回路或模式控制准确率大于等于98%；当参数超限时，应能自动触发报警（声光报警、系统弹窗报警），报警响应时间小于等于5s。</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隧道应急照明的监控功能：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）应能监测应急电源的开关分合状态、就地/远程模式、自动/手动模式等。</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）应具备应急电源和配电回路故障报警功能。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）应具备应急照明的防灾强启。</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4</w:t>
      </w:r>
      <w:r>
        <w:rPr>
          <w:rFonts w:hint="eastAsia" w:ascii="宋体" w:hAnsi="宋体" w:eastAsia="宋体" w:cs="宋体"/>
          <w:szCs w:val="21"/>
        </w:rPr>
        <w:t>）应急照明与正常照明合设时，应具备正常检修、火灾、列车故障等不同工况的模式控制功能。</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5</w:t>
      </w:r>
      <w:r>
        <w:rPr>
          <w:rFonts w:hint="eastAsia" w:ascii="宋体" w:hAnsi="宋体" w:eastAsia="宋体" w:cs="宋体"/>
          <w:szCs w:val="21"/>
        </w:rPr>
        <w:t>）设备监控子系统监控隧道应急照明的功能参数、参数类型、参数的取源位置及数值类型应符合《铁路机电设备管理系统设计规范》TB10037中的要求。</w:t>
      </w:r>
    </w:p>
    <w:p>
      <w:pPr>
        <w:pStyle w:val="42"/>
        <w:ind w:left="946" w:leftChars="300" w:hanging="316" w:hangingChars="150"/>
        <w:rPr>
          <w:rFonts w:hint="eastAsia" w:ascii="宋体" w:hAnsi="宋体" w:eastAsia="宋体" w:cs="宋体"/>
          <w:szCs w:val="21"/>
        </w:rPr>
      </w:pPr>
      <w:r>
        <w:rPr>
          <w:rFonts w:hint="eastAsia" w:ascii="宋体" w:hAnsi="宋体" w:eastAsia="宋体" w:cs="宋体"/>
          <w:b/>
          <w:bCs/>
          <w:szCs w:val="21"/>
        </w:rPr>
        <w:t>6</w:t>
      </w:r>
      <w:r>
        <w:rPr>
          <w:rFonts w:hint="eastAsia" w:ascii="宋体" w:hAnsi="宋体" w:eastAsia="宋体" w:cs="宋体"/>
          <w:szCs w:val="21"/>
        </w:rPr>
        <w:t>）隧道应急照明回路或模式控制准确率大于等于98%；当参数超限时，应能自动触发报警（声光报警、系统弹窗报警），报警响应时间小于等于8s。</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消防与应急设备监控功能：应能监测隧道内消防栓压力、灭火器存放状态、火灾探测器（烟感、温感、火焰探测器）工作状态，以及应急电话、应急广播、应急疏散指示标志的运行情况；隧道内洞室门、疏散通道门状态检查及控制；当火灾探测器触发报警时，系统应立即启动应急联动（如开启排烟风机、关闭非消防电源、启动应急广播、推送报警信息至行车调度系统），联动响应时间小于等于15s，确保应急处置及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8  </w:t>
      </w:r>
      <w:r>
        <w:rPr>
          <w:rFonts w:hint="eastAsia" w:ascii="宋体" w:hAnsi="宋体" w:eastAsia="宋体" w:cs="宋体"/>
          <w:szCs w:val="21"/>
        </w:rPr>
        <w:t>对隧道内摄像头、红外探测器等监控设备，应能监测设备运行状态（在线/离线、画面清晰度），支持远程控制摄像头角度调整、焦距调节，设备故障报警响应时间小于等于8s，确保隧道内监控无盲区。</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9  </w:t>
      </w:r>
      <w:r>
        <w:rPr>
          <w:rFonts w:hint="eastAsia" w:ascii="宋体" w:hAnsi="宋体" w:eastAsia="宋体" w:cs="宋体"/>
          <w:szCs w:val="21"/>
        </w:rPr>
        <w:t>对隧道内配电屏、应急电源（EPS），应能采集电压、电流、功率等参数，监测设备运行状态，应急电源在市电中断时应能立即投入使用，切换时间小于等于0.5s，保障应急设备供电。</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6.2.2  </w:t>
      </w:r>
      <w:r>
        <w:rPr>
          <w:rFonts w:hint="eastAsia" w:ascii="宋体" w:hAnsi="宋体" w:eastAsia="宋体" w:cs="宋体"/>
          <w:color w:val="auto"/>
          <w:szCs w:val="21"/>
        </w:rPr>
        <w:t>设备监控子系统性能验收指标</w:t>
      </w:r>
      <w:r>
        <w:rPr>
          <w:rFonts w:hint="eastAsia" w:ascii="宋体" w:hAnsi="宋体" w:eastAsia="宋体" w:cs="宋体"/>
          <w:szCs w:val="21"/>
        </w:rPr>
        <w:t>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数据采集性能：关键设备（通风风机、消防泵、应急电源）参数采集周期小于等于3s，非关键设备（照明灯具、普通监控摄像头）参数采集周期小于等于15s；数据采集准确率大于等于99.9%（与设备本地显示数据比对），在隧道高温（大于等于40℃）、高湿（相对湿度大于等于90%）环境下，无数据跳变、丢失；火灾等应急场景下，数据采集优先级自动提升，采集周期缩短至小于等于1s。</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控制与联动性能：远程控制指令（如风机启停、照明调节）发出后，设备执行响应时间小于等于20s；应急场景下，设备联动指令（如火灾联动）执行响应时间小于等于15s，联动逻辑准确率大于等于100%（无错联动、漏联动）；同一隧道内并发控制指令（小于等于50条）执行无冲突，指令执行成功率大于等于99.8%。</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环境适应性：系统设备（传感器、控制器、通信模块）在隧道环境（温度-20℃</w:t>
      </w:r>
      <w:r>
        <w:rPr>
          <w:rFonts w:hint="eastAsia" w:ascii="仿宋_GB2312" w:hAnsi="仿宋_GB2312" w:eastAsia="仿宋_GB2312" w:cs="仿宋_GB2312"/>
          <w:szCs w:val="21"/>
        </w:rPr>
        <w:t>～</w:t>
      </w:r>
      <w:r>
        <w:rPr>
          <w:rFonts w:hint="eastAsia" w:ascii="宋体" w:hAnsi="宋体" w:eastAsia="宋体" w:cs="宋体"/>
          <w:szCs w:val="21"/>
        </w:rPr>
        <w:t>60℃、相对湿度小于等于95%、粉尘浓度小于等于10mg/m³）下，连续运行无故障；在强电磁干扰（如列车通行产生的电磁辐射）环境下，数据采集与控制信号传输无中断，信号干扰误差小于等于±1%。</w:t>
      </w:r>
    </w:p>
    <w:p>
      <w:pPr>
        <w:pStyle w:val="42"/>
        <w:ind w:left="21" w:leftChars="1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65" w:name="_Toc226993084"/>
      <w:r>
        <w:rPr>
          <w:rFonts w:hint="eastAsia" w:ascii="黑体" w:hAnsi="黑体" w:eastAsia="黑体" w:cs="黑体"/>
          <w:color w:val="auto"/>
        </w:rPr>
        <w:t>6.3系统辅助设施验收</w:t>
      </w:r>
      <w:bookmarkEnd w:id="65"/>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6.3.1  </w:t>
      </w:r>
      <w:r>
        <w:rPr>
          <w:rFonts w:hint="eastAsia" w:ascii="宋体" w:hAnsi="宋体" w:eastAsia="宋体" w:cs="宋体"/>
          <w:color w:val="auto"/>
          <w:szCs w:val="21"/>
        </w:rPr>
        <w:t>系统辅助设施功能验收指标应达到设计文件要求。设计文件未明确时，应按照如下要求进行验收：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ascii="宋体" w:hAnsi="宋体" w:eastAsia="宋体" w:cs="宋体"/>
          <w:b/>
          <w:bCs/>
          <w:szCs w:val="21"/>
        </w:rPr>
        <w:t xml:space="preserve">1  </w:t>
      </w:r>
      <w:r>
        <w:rPr>
          <w:rFonts w:hint="eastAsia" w:ascii="宋体" w:hAnsi="宋体" w:eastAsia="宋体" w:cs="宋体"/>
          <w:szCs w:val="21"/>
        </w:rPr>
        <w:t>监控中心设施功能：隧道机电设备管理监控中心应配备操作台、大屏显示系统（LED拼接屏）、应急指挥终端、UPS应急电源；大屏显示系统应能清晰显示隧道内设备运行状态、能耗数据、应急场景画面，支持分屏显示、全屏切换、数据钻取，画面刷新频率大于等于60Hz；UPS应急电源在市电中断时，为监控中心设备（服务器、大屏、终端）提供至少4h供电，确保应急指挥不中断。</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隧道内辅助设施功能：隧道内传感器（温度、湿度、有害气体、液位传感器）、执行器（电动阀门、继电器）应具备防水（防护等级大于等于IP65）、防尘、抗腐蚀、抗电磁干扰能力，安装位置符合设计要求（如液位传感器安装于集水井指定高度）；。</w:t>
      </w:r>
    </w:p>
    <w:p>
      <w:pPr>
        <w:pStyle w:val="42"/>
        <w:spacing w:before="54"/>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其他供电要求：主控制器供电宜采用不间断电源装置供电，应急供电时间不应少于60min；紧急救援站内的监控设备应采用一级负荷供电标准，其他隧道内监控设备应采用二级负荷供电标准；供电电源质量不应受到电磁谐波的干扰。</w:t>
      </w:r>
    </w:p>
    <w:p>
      <w:pPr>
        <w:pStyle w:val="42"/>
        <w:spacing w:before="54"/>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线缆选型与敷设：设置于隧道的设备监控子系统的电源及控制缆线选型应符合《铁路工程设计防火规范》TB10063的有关规定。线缆敷设符合《铁路工程管线综合设计规范》，采用阻燃、抗老化线缆，标识清晰（注明用途、走向、规格），防护套管具备抗冲击能力（抵御隧道内落石、列车气流冲击）</w:t>
      </w: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6.3.2  </w:t>
      </w:r>
      <w:r>
        <w:rPr>
          <w:rFonts w:hint="eastAsia" w:ascii="宋体" w:hAnsi="宋体" w:eastAsia="宋体" w:cs="宋体"/>
          <w:color w:val="auto"/>
          <w:szCs w:val="21"/>
        </w:rPr>
        <w:t>系统辅助设施性能验收指标</w:t>
      </w:r>
      <w:r>
        <w:rPr>
          <w:rFonts w:hint="eastAsia" w:ascii="宋体" w:hAnsi="宋体" w:eastAsia="宋体" w:cs="宋体"/>
          <w:szCs w:val="21"/>
        </w:rPr>
        <w:t>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监控中心设施性能：大屏显示系统亮度大于等于600cd/㎡，对比度大于等于2000:1，画面无残影、无拼接缝隙；操作台终端响应时间小于等于2s，支持多任务并发（如查看设备监控画面、处理应急指令、查询能耗数据）无卡顿；UPS应急电源切换时间小于等于10ms，满负荷运行下供电时长大于等于4h，电池寿命符合设计要求（循环充放电大于等于1000次）。</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隧道内辅助设施性能：传感器在隧道环境（温度-20℃~60℃、相对湿度小于等于95%、粉尘浓度小于等于10mg/m³）下，测量精度符合设计要求（如温度传感器精度±0.3℃、有害气体传感器精度±5%）；执行器动作响应时间小于等于5s，动作准确率大于等于99.5%，连续运行大于等于20000h无故障；线缆在隧道环境下，绝缘电阻大于等于100MΩ，无老化、破损导致的短路风险。</w:t>
      </w:r>
    </w:p>
    <w:p>
      <w:pPr>
        <w:pStyle w:val="3"/>
        <w:spacing w:before="156" w:beforeLines="50" w:after="156" w:afterLines="50"/>
        <w:jc w:val="center"/>
        <w:rPr>
          <w:rFonts w:hint="eastAsia" w:ascii="黑体" w:hAnsi="黑体" w:eastAsia="黑体" w:cs="黑体"/>
          <w:color w:val="auto"/>
        </w:rPr>
      </w:pPr>
      <w:bookmarkStart w:id="66" w:name="_Toc226993085"/>
      <w:r>
        <w:rPr>
          <w:rFonts w:hint="eastAsia" w:ascii="黑体" w:hAnsi="黑体" w:eastAsia="黑体" w:cs="黑体"/>
          <w:color w:val="auto"/>
        </w:rPr>
        <w:t>6.4网络与安全验收</w:t>
      </w:r>
      <w:bookmarkEnd w:id="66"/>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6.4.1  </w:t>
      </w:r>
      <w:r>
        <w:rPr>
          <w:rFonts w:hint="eastAsia" w:ascii="宋体" w:hAnsi="宋体" w:eastAsia="宋体" w:cs="宋体"/>
          <w:color w:val="auto"/>
          <w:szCs w:val="21"/>
        </w:rPr>
        <w:t>网络与安全方面的功能验收指标应达到设计文件要求。设计文件未明确时，应按照如下要求进行验收：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网络通信功能：隧道内网络应覆盖所有设备监控点位、应急设备，支持有线（光纤、工业以太网）与无线（LoRa、5G专网）混合通信方式；光纤通信应具备冗余链路，当主链路故障时，自动切换至备用链路，切换时间小于等于10s；无线通信在隧道内无信号盲区（信号强度大于等于-80dBm），支持列车高速通行（时速小于等于350km/h）时的稳定数据传输，确保设备数据、应急信息实时上传。</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安全防护功能：具备严格的身份认证（支持多因素认证，如用户名密码+硬件密钥）、权限管理（按角色分配操作权限，如管理员、运维员、应急指挥员），无越权操作风险；支持数据加密（传输加密采用SSL/TLS1.3协议，存储加密采用国密算法）、日志审计（保留至少1年的操作日志与安全日志，可追溯）；具备入侵检测与防御能力，能识别并阻断恶意访问、病毒攻击，定期（每月至少1次）进行安全漏洞扫描与修复。</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利用铁路数据通信网承载时，应采用 MPIS VPN 等技术进行系统隔离，接口处宜设置防火墙或安全隔离设备。</w:t>
      </w:r>
    </w:p>
    <w:p>
      <w:pPr>
        <w:spacing w:before="49"/>
        <w:ind w:left="11"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监控网络宜采用光纤自愈环形工业级以太网、网状拓扑无线物联网等，监控网络带宽应满足隧道现场实时性监控需求。</w:t>
      </w:r>
    </w:p>
    <w:p>
      <w:pPr>
        <w:spacing w:before="68"/>
        <w:ind w:left="18"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光纤自愈环形以太网的网络节点不宜超过50个，长大隧道监控网络可采用多个光纤自愈环形以太网，通道带宽不小于100Mbit/s。</w:t>
      </w:r>
    </w:p>
    <w:p>
      <w:pPr>
        <w:spacing w:before="44"/>
        <w:ind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主控制器与监控主站之间宜采用双通道。</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网络安全验收应符合本标准4.4.1条的相关规定。</w:t>
      </w:r>
    </w:p>
    <w:p>
      <w:pPr>
        <w:pStyle w:val="42"/>
        <w:ind w:left="21" w:leftChars="10"/>
        <w:rPr>
          <w:rFonts w:hint="eastAsia" w:ascii="宋体" w:hAnsi="宋体" w:eastAsia="宋体" w:cs="宋体"/>
          <w:szCs w:val="21"/>
        </w:rPr>
      </w:pPr>
    </w:p>
    <w:p>
      <w:pPr>
        <w:pStyle w:val="4"/>
        <w:rPr>
          <w:rFonts w:hint="eastAsia" w:ascii="宋体" w:hAnsi="宋体" w:eastAsia="宋体" w:cs="宋体"/>
          <w:color w:val="auto"/>
          <w:szCs w:val="21"/>
        </w:rPr>
      </w:pPr>
      <w:r>
        <w:rPr>
          <w:rFonts w:hint="eastAsia" w:ascii="宋体" w:hAnsi="宋体" w:eastAsia="宋体" w:cs="宋体"/>
          <w:b/>
          <w:bCs/>
          <w:color w:val="auto"/>
          <w:szCs w:val="21"/>
        </w:rPr>
        <w:t xml:space="preserve">6.4.2  </w:t>
      </w:r>
      <w:r>
        <w:rPr>
          <w:rFonts w:hint="eastAsia" w:ascii="宋体" w:hAnsi="宋体" w:eastAsia="宋体" w:cs="宋体"/>
          <w:color w:val="auto"/>
          <w:szCs w:val="21"/>
        </w:rPr>
        <w:t>网络与安全方面的性能验收指标应达到设计文件要求。设计文件未明确时，应按照如下要求进行验收：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网络传输性能：有线网络传输速率大于等于1000Mbps，无线网络传输速率大于等于100Mbps；隧道内设备数据上传延迟小于等于50ms，应急场景下数据传输优先级自动提升，延迟小于等于20ms；网络丢包率小于等于0.05%（连续72h测试），在列车通行、隧道内强电磁干扰环境下，丢包率无明显上升。</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安全响应性能：身份认证响应时间小于等于2s，权限变更生效时间小于等于1min；安全漏洞扫描完成时间小于等于4h（覆盖隧道内所有网络设备与服务器），入侵检测响应时间小于等于1s（发现攻击后立即报警并阻断），无安全漏洞导致的系统瘫痪或数据泄露。</w:t>
      </w:r>
    </w:p>
    <w:p>
      <w:pPr>
        <w:pStyle w:val="42"/>
        <w:ind w:left="21" w:leftChars="10"/>
        <w:rPr>
          <w:rFonts w:hint="eastAsia" w:ascii="宋体" w:hAnsi="宋体" w:eastAsia="宋体" w:cs="宋体"/>
          <w:szCs w:val="21"/>
        </w:rPr>
      </w:pPr>
    </w:p>
    <w:p>
      <w:pPr>
        <w:pStyle w:val="3"/>
        <w:spacing w:before="156" w:beforeLines="50" w:after="156" w:afterLines="50"/>
        <w:jc w:val="center"/>
        <w:rPr>
          <w:rFonts w:hint="eastAsia" w:ascii="黑体" w:hAnsi="黑体" w:eastAsia="黑体" w:cs="黑体"/>
          <w:color w:val="auto"/>
        </w:rPr>
      </w:pPr>
      <w:bookmarkStart w:id="67" w:name="_Toc226993086"/>
      <w:r>
        <w:rPr>
          <w:rFonts w:hint="eastAsia" w:ascii="黑体" w:hAnsi="黑体" w:eastAsia="黑体" w:cs="黑体"/>
          <w:color w:val="auto"/>
        </w:rPr>
        <w:t>6.5接口验收</w:t>
      </w:r>
      <w:bookmarkEnd w:id="67"/>
    </w:p>
    <w:p>
      <w:pPr>
        <w:pStyle w:val="42"/>
        <w:ind w:left="21" w:leftChars="10"/>
        <w:rPr>
          <w:rFonts w:hint="eastAsia" w:ascii="宋体" w:hAnsi="宋体" w:eastAsia="宋体" w:cs="宋体"/>
          <w:b/>
          <w:bCs/>
          <w:szCs w:val="21"/>
        </w:rPr>
      </w:pPr>
      <w:r>
        <w:rPr>
          <w:rFonts w:hint="eastAsia" w:ascii="宋体" w:hAnsi="宋体" w:eastAsia="宋体" w:cs="宋体"/>
          <w:b/>
          <w:bCs/>
          <w:szCs w:val="21"/>
        </w:rPr>
        <w:t>6</w:t>
      </w:r>
      <w:r>
        <w:rPr>
          <w:rFonts w:ascii="宋体" w:hAnsi="宋体" w:eastAsia="宋体" w:cs="宋体"/>
          <w:b/>
          <w:bCs/>
          <w:szCs w:val="21"/>
        </w:rPr>
        <w:t>.5.1</w:t>
      </w:r>
      <w:r>
        <w:rPr>
          <w:rFonts w:hint="eastAsia" w:ascii="宋体" w:hAnsi="宋体" w:eastAsia="宋体" w:cs="宋体"/>
          <w:szCs w:val="21"/>
        </w:rPr>
        <w:t>隧道机电设备管理系统的接口验收要求应达到设计文件要求。设计文件未明确时，应按照如下要求进行验收：</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与隧道设备本体接口：系统与通风风机、消防泵、应急电源等设备控制器的接口，应采用耐环境干扰的标准协议（如OpcUA、Modbus RTU/TCP），或符合设备厂商提供的专用协议；接口通信成功率大于等于99.9%，在隧道恶劣环境下无通信中断；对无标准接口的老旧设备，加装的采集模块应具备防水、防尘、抗干扰能力，接口数据误差小于等于±1%。</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隧道内辅助设施接口：传感器、执行器与系统控制器的接口支持4-20mA模拟量、RS485数字接口，接口接触良好，具备防水密封处理；在隧道恶劣环境下，接口数据传输准确率大于等于99.8%，无因接口进水、腐蚀导致的采集失败或控制失效。</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与铁路行车调度系统接口：应能向行车调度系统推送隧道内设备故障信息、应急报警信息（如火灾报警），接收行车调度系统下发的行车状态信息（如列车位置、通行计划）；接口数据交互实时性小于等于10s，数据格式符合铁路行车调度系统规范，接口支持应急场景下的数据优先传输，通信成功率大于等于99.9%。</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监控中心设施接口：大屏显示系统与服务器的接口支持HDMI2.1、网络接口，通信稳定无信号中断；UPS与监控中心设备的供电接口符合国家电气标准，接口连接牢固，供电电压波动范围小于等于±3%（符合设备用电要求）。</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与隧道通信网络接口：系统接入隧道专用通信网络时，应符合铁路通信网技术规范，接口兼容性满足IEEE802.3系列标准，能与隧道内交换机、路由器等设备正常通信，接口故障率小于等于0.01%/月。</w:t>
      </w:r>
    </w:p>
    <w:p>
      <w:pPr>
        <w:pStyle w:val="42"/>
        <w:ind w:left="21" w:leftChars="10" w:firstLine="422" w:firstLine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与铁路应急指挥系统接口：应能向应急指挥系统推送隧道设备故障信息、应急报警信息（如火灾、坍塌预警），接收应急指挥系统下发的应急处置指令；接口采用加密传输（符合铁路行业安全标准），通信成功率大于等于99.9%，应急场景下接口优先保障数据传输，无中断。</w:t>
      </w:r>
    </w:p>
    <w:p>
      <w:pPr>
        <w:widowControl/>
        <w:jc w:val="left"/>
        <w:rPr>
          <w:rFonts w:hint="eastAsia" w:ascii="宋体" w:hAnsi="宋体" w:eastAsia="宋体" w:cs="宋体"/>
          <w:szCs w:val="21"/>
        </w:rPr>
      </w:pPr>
      <w:r>
        <w:rPr>
          <w:rFonts w:hint="eastAsia" w:ascii="宋体" w:hAnsi="宋体" w:eastAsia="宋体" w:cs="宋体"/>
          <w:szCs w:val="21"/>
        </w:rPr>
        <w:br w:type="page"/>
      </w:r>
    </w:p>
    <w:p>
      <w:pPr>
        <w:pStyle w:val="2"/>
        <w:numPr>
          <w:ilvl w:val="0"/>
          <w:numId w:val="0"/>
        </w:numPr>
        <w:tabs>
          <w:tab w:val="left" w:pos="2268"/>
        </w:tabs>
        <w:spacing w:after="312" w:afterLines="100"/>
        <w:jc w:val="center"/>
        <w:rPr>
          <w:rFonts w:hint="eastAsia" w:ascii="黑体" w:hAnsi="黑体" w:eastAsia="黑体" w:cs="黑体"/>
          <w:b w:val="0"/>
          <w:bCs w:val="0"/>
          <w:sz w:val="32"/>
          <w:szCs w:val="32"/>
        </w:rPr>
      </w:pPr>
      <w:bookmarkStart w:id="68" w:name="_Toc226993087"/>
      <w:r>
        <w:rPr>
          <w:rFonts w:hint="eastAsia" w:ascii="黑体" w:hAnsi="黑体" w:eastAsia="黑体" w:cs="黑体"/>
          <w:b w:val="0"/>
          <w:bCs w:val="0"/>
          <w:sz w:val="32"/>
          <w:szCs w:val="32"/>
        </w:rPr>
        <w:t>7节能减排效果专项评估</w:t>
      </w:r>
      <w:bookmarkEnd w:id="68"/>
    </w:p>
    <w:p>
      <w:pPr>
        <w:pStyle w:val="3"/>
        <w:spacing w:before="156" w:beforeLines="50" w:after="156" w:afterLines="50"/>
        <w:jc w:val="center"/>
        <w:rPr>
          <w:rFonts w:hint="eastAsia" w:ascii="黑体" w:hAnsi="黑体" w:eastAsia="黑体" w:cs="黑体"/>
          <w:color w:val="auto"/>
        </w:rPr>
      </w:pPr>
      <w:bookmarkStart w:id="69" w:name="_Toc226993088"/>
      <w:r>
        <w:rPr>
          <w:rFonts w:hint="eastAsia" w:ascii="黑体" w:hAnsi="黑体" w:eastAsia="黑体" w:cs="黑体"/>
          <w:color w:val="auto"/>
        </w:rPr>
        <w:t>7.1一般规定</w:t>
      </w:r>
      <w:bookmarkEnd w:id="69"/>
    </w:p>
    <w:p>
      <w:pPr>
        <w:rPr>
          <w:rFonts w:hint="eastAsia" w:ascii="宋体" w:hAnsi="宋体" w:eastAsia="宋体" w:cs="宋体"/>
          <w:szCs w:val="21"/>
        </w:rPr>
      </w:pPr>
      <w:r>
        <w:rPr>
          <w:rFonts w:hint="eastAsia" w:ascii="宋体" w:hAnsi="宋体" w:eastAsia="宋体" w:cs="宋体"/>
          <w:b/>
          <w:bCs/>
          <w:szCs w:val="21"/>
        </w:rPr>
        <w:t xml:space="preserve">7.1.1  </w:t>
      </w:r>
      <w:r>
        <w:rPr>
          <w:rFonts w:hint="eastAsia" w:ascii="宋体" w:hAnsi="宋体" w:eastAsia="宋体" w:cs="宋体"/>
          <w:szCs w:val="21"/>
        </w:rPr>
        <w:t>本章适用于新建、改建、扩建及更新换代的铁路机电设备管理系统在竣工验收阶段的节能减排效果专项评估。</w:t>
      </w:r>
    </w:p>
    <w:p>
      <w:pPr>
        <w:rPr>
          <w:rFonts w:hint="eastAsia" w:ascii="宋体" w:hAnsi="宋体" w:eastAsia="宋体" w:cs="宋体"/>
          <w:szCs w:val="21"/>
        </w:rPr>
      </w:pPr>
      <w:r>
        <w:rPr>
          <w:rFonts w:hint="eastAsia" w:ascii="宋体" w:hAnsi="宋体" w:eastAsia="宋体" w:cs="宋体"/>
          <w:b/>
          <w:bCs/>
          <w:szCs w:val="21"/>
        </w:rPr>
        <w:t xml:space="preserve">7.1.2  </w:t>
      </w:r>
      <w:r>
        <w:rPr>
          <w:rFonts w:hint="eastAsia" w:ascii="宋体" w:hAnsi="宋体" w:eastAsia="宋体" w:cs="宋体"/>
          <w:szCs w:val="21"/>
        </w:rPr>
        <w:t>评估应遵循客观公正、科学规范、数据可靠、注重实效的原则，评估结果应作为系统竣工验收的重要依据之一。</w:t>
      </w:r>
    </w:p>
    <w:p>
      <w:pPr>
        <w:rPr>
          <w:rFonts w:hint="eastAsia" w:ascii="宋体" w:hAnsi="宋体" w:eastAsia="宋体" w:cs="宋体"/>
          <w:szCs w:val="21"/>
        </w:rPr>
      </w:pPr>
      <w:r>
        <w:rPr>
          <w:rFonts w:hint="eastAsia" w:ascii="宋体" w:hAnsi="宋体" w:eastAsia="宋体" w:cs="宋体"/>
          <w:b/>
          <w:bCs/>
          <w:szCs w:val="21"/>
        </w:rPr>
        <w:t>7.1.3</w:t>
      </w:r>
      <w:r>
        <w:rPr>
          <w:rFonts w:hint="eastAsia" w:ascii="宋体" w:hAnsi="宋体" w:eastAsia="宋体" w:cs="宋体"/>
          <w:szCs w:val="21"/>
        </w:rPr>
        <w:t xml:space="preserve"> </w:t>
      </w:r>
      <w:r>
        <w:rPr>
          <w:rFonts w:hint="eastAsia" w:ascii="宋体" w:hAnsi="宋体" w:eastAsia="宋体" w:cs="宋体"/>
          <w:b/>
          <w:bCs/>
          <w:szCs w:val="21"/>
        </w:rPr>
        <w:t xml:space="preserve">  </w:t>
      </w:r>
      <w:r>
        <w:rPr>
          <w:rFonts w:hint="eastAsia" w:ascii="宋体" w:hAnsi="宋体" w:eastAsia="宋体" w:cs="宋体"/>
          <w:szCs w:val="21"/>
        </w:rPr>
        <w:t>评估依据应包括但不限于：</w:t>
      </w:r>
    </w:p>
    <w:p>
      <w:pPr>
        <w:ind w:left="420" w:left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《中华人民共和国节约能源法》</w:t>
      </w:r>
    </w:p>
    <w:p>
      <w:pPr>
        <w:ind w:left="420" w:left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《中共中央 国务院关于完整准确全面贯彻新发展理念做好碳达峰碳中和工作的意见》</w:t>
      </w:r>
    </w:p>
    <w:p>
      <w:pPr>
        <w:ind w:left="420" w:left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《企业节能量计算方法》GB/T 13234</w:t>
      </w:r>
    </w:p>
    <w:p>
      <w:pPr>
        <w:ind w:left="420" w:left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《节能量测量和验证技术通则》GB/T 28750</w:t>
      </w:r>
    </w:p>
    <w:p>
      <w:pPr>
        <w:ind w:left="420" w:left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《节能量测量和验证实施指南》GB/T 32045</w:t>
      </w:r>
    </w:p>
    <w:p>
      <w:pPr>
        <w:ind w:left="420" w:leftChars="200"/>
        <w:rPr>
          <w:rFonts w:hint="eastAsia" w:ascii="宋体" w:hAnsi="宋体" w:eastAsia="宋体" w:cs="宋体"/>
          <w:szCs w:val="21"/>
        </w:rPr>
      </w:pPr>
      <w:r>
        <w:rPr>
          <w:rFonts w:hint="eastAsia" w:ascii="宋体" w:hAnsi="宋体" w:eastAsia="宋体" w:cs="宋体"/>
          <w:b/>
          <w:bCs/>
          <w:szCs w:val="21"/>
        </w:rPr>
        <w:t xml:space="preserve">6  </w:t>
      </w:r>
      <w:r>
        <w:rPr>
          <w:rFonts w:hint="eastAsia" w:ascii="宋体" w:hAnsi="宋体" w:eastAsia="宋体" w:cs="宋体"/>
          <w:szCs w:val="21"/>
        </w:rPr>
        <w:t>《中国国家铁路集团有限公司合同能源管理办法》</w:t>
      </w:r>
    </w:p>
    <w:p>
      <w:pPr>
        <w:ind w:left="420" w:leftChars="200"/>
        <w:rPr>
          <w:rFonts w:hint="eastAsia" w:ascii="宋体" w:hAnsi="宋体" w:eastAsia="宋体" w:cs="宋体"/>
          <w:szCs w:val="21"/>
        </w:rPr>
      </w:pPr>
      <w:r>
        <w:rPr>
          <w:rFonts w:hint="eastAsia" w:ascii="宋体" w:hAnsi="宋体" w:eastAsia="宋体" w:cs="宋体"/>
          <w:b/>
          <w:bCs/>
          <w:szCs w:val="21"/>
        </w:rPr>
        <w:t xml:space="preserve">7  </w:t>
      </w:r>
      <w:r>
        <w:rPr>
          <w:rFonts w:hint="eastAsia" w:ascii="宋体" w:hAnsi="宋体" w:eastAsia="宋体" w:cs="宋体"/>
          <w:szCs w:val="21"/>
        </w:rPr>
        <w:t>国家及铁路行业现行的能耗限额标准、用能产品设备能效标准等</w:t>
      </w:r>
    </w:p>
    <w:p>
      <w:pPr>
        <w:pStyle w:val="3"/>
        <w:spacing w:before="156" w:beforeLines="50" w:after="156" w:afterLines="50"/>
        <w:jc w:val="center"/>
        <w:rPr>
          <w:rFonts w:hint="eastAsia" w:ascii="黑体" w:hAnsi="黑体" w:eastAsia="黑体" w:cs="黑体"/>
          <w:color w:val="auto"/>
        </w:rPr>
      </w:pPr>
      <w:bookmarkStart w:id="70" w:name="_Toc226993089"/>
      <w:r>
        <w:rPr>
          <w:rFonts w:hint="eastAsia" w:ascii="黑体" w:hAnsi="黑体" w:eastAsia="黑体" w:cs="黑体"/>
          <w:color w:val="auto"/>
        </w:rPr>
        <w:t>7.2评估内容与指标</w:t>
      </w:r>
      <w:bookmarkEnd w:id="70"/>
    </w:p>
    <w:p>
      <w:pPr>
        <w:rPr>
          <w:rFonts w:hint="eastAsia" w:ascii="宋体" w:hAnsi="宋体" w:eastAsia="宋体" w:cs="宋体"/>
          <w:szCs w:val="21"/>
        </w:rPr>
      </w:pPr>
      <w:r>
        <w:rPr>
          <w:rFonts w:hint="eastAsia" w:ascii="宋体" w:hAnsi="宋体" w:eastAsia="宋体" w:cs="宋体"/>
          <w:b/>
          <w:bCs/>
          <w:szCs w:val="21"/>
        </w:rPr>
        <w:t>7.2.1</w:t>
      </w:r>
      <w:r>
        <w:rPr>
          <w:rFonts w:hint="eastAsia" w:ascii="宋体" w:hAnsi="宋体" w:eastAsia="宋体" w:cs="宋体"/>
          <w:szCs w:val="21"/>
        </w:rPr>
        <w:t>应选取系统投入运行后至少一个完整的典型周期（如一个完整的制冷季、采暖季或一个自然年）的数据，与系统投运前同期或设计基准能耗进行对比分析。基准能耗</w:t>
      </w:r>
      <w:r>
        <w:rPr>
          <w:rFonts w:ascii="宋体" w:hAnsi="宋体" w:eastAsia="宋体" w:cs="宋体"/>
          <w:szCs w:val="21"/>
        </w:rPr>
        <w:t>确定方法：1</w:t>
      </w:r>
      <w:r>
        <w:rPr>
          <w:rFonts w:hint="eastAsia" w:ascii="宋体" w:hAnsi="宋体" w:eastAsia="宋体" w:cs="宋体"/>
          <w:szCs w:val="21"/>
        </w:rPr>
        <w:t>）</w:t>
      </w:r>
      <w:r>
        <w:rPr>
          <w:rFonts w:ascii="宋体" w:hAnsi="宋体" w:eastAsia="宋体" w:cs="宋体"/>
          <w:szCs w:val="21"/>
        </w:rPr>
        <w:t>新建项目按设计能耗值；2</w:t>
      </w:r>
      <w:r>
        <w:rPr>
          <w:rFonts w:hint="eastAsia" w:ascii="宋体" w:hAnsi="宋体" w:eastAsia="宋体" w:cs="宋体"/>
          <w:szCs w:val="21"/>
        </w:rPr>
        <w:t>）</w:t>
      </w:r>
      <w:r>
        <w:rPr>
          <w:rFonts w:ascii="宋体" w:hAnsi="宋体" w:eastAsia="宋体" w:cs="宋体"/>
          <w:szCs w:val="21"/>
        </w:rPr>
        <w:t>改建/扩建项目按近 3 年同期平均能耗（剔除异常年份，如疫情停产期）；3</w:t>
      </w:r>
      <w:r>
        <w:rPr>
          <w:rFonts w:hint="eastAsia" w:ascii="宋体" w:hAnsi="宋体" w:eastAsia="宋体" w:cs="宋体"/>
          <w:szCs w:val="21"/>
        </w:rPr>
        <w:t>）</w:t>
      </w:r>
      <w:r>
        <w:rPr>
          <w:rFonts w:ascii="宋体" w:hAnsi="宋体" w:eastAsia="宋体" w:cs="宋体"/>
          <w:szCs w:val="21"/>
        </w:rPr>
        <w:t>无历史数据项目按同区域、同规模铁路同类设施同期平均能耗</w:t>
      </w:r>
      <w:r>
        <w:rPr>
          <w:rFonts w:hint="eastAsia" w:ascii="宋体" w:hAnsi="宋体" w:eastAsia="宋体" w:cs="宋体"/>
          <w:szCs w:val="21"/>
        </w:rPr>
        <w:t>。</w:t>
      </w:r>
    </w:p>
    <w:p>
      <w:pPr>
        <w:ind w:firstLine="420" w:firstLineChars="200"/>
        <w:rPr>
          <w:rFonts w:hint="eastAsia" w:ascii="宋体" w:hAnsi="宋体" w:eastAsia="宋体" w:cs="宋体"/>
          <w:szCs w:val="21"/>
        </w:rPr>
      </w:pPr>
      <w:r>
        <w:rPr>
          <w:rFonts w:hint="eastAsia" w:ascii="宋体" w:hAnsi="宋体" w:eastAsia="宋体" w:cs="宋体"/>
          <w:szCs w:val="21"/>
        </w:rPr>
        <w:t>主要评估指标应包括：</w:t>
      </w:r>
    </w:p>
    <w:p>
      <w:pPr>
        <w:ind w:firstLine="422" w:firstLineChars="20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 xml:space="preserve"> 关键设备/系统能效提升率：如制冷机房能效比EER、照明系统功率密度LPD等，关键能效指标的实际运行值应优于设计值</w:t>
      </w:r>
    </w:p>
    <w:p>
      <w:pPr>
        <w:ind w:firstLine="422" w:firstLineChars="200"/>
        <w:rPr>
          <w:rFonts w:hint="eastAsia" w:ascii="宋体" w:hAnsi="宋体" w:eastAsia="宋体" w:cs="宋体"/>
          <w:szCs w:val="21"/>
        </w:rPr>
      </w:pPr>
      <w:r>
        <w:rPr>
          <w:rFonts w:ascii="宋体" w:hAnsi="宋体" w:eastAsia="宋体" w:cs="宋体"/>
          <w:b/>
          <w:bCs/>
          <w:szCs w:val="21"/>
        </w:rPr>
        <w:t>2</w:t>
      </w:r>
      <w:r>
        <w:rPr>
          <w:rFonts w:hint="eastAsia" w:ascii="宋体" w:hAnsi="宋体" w:eastAsia="宋体" w:cs="宋体"/>
          <w:szCs w:val="21"/>
        </w:rPr>
        <w:t xml:space="preserve"> 总节电量/节能量：核算评估期内，因系统优化运行所实现的总节电量（以千瓦时kWh计）和综合节能量（折算成标准煤，吨标准煤）</w:t>
      </w:r>
    </w:p>
    <w:p>
      <w:pPr>
        <w:ind w:firstLine="422" w:firstLineChars="200"/>
        <w:rPr>
          <w:rFonts w:hint="eastAsia" w:ascii="宋体" w:hAnsi="宋体" w:eastAsia="宋体" w:cs="宋体"/>
          <w:szCs w:val="21"/>
        </w:rPr>
      </w:pPr>
      <w:r>
        <w:rPr>
          <w:rFonts w:ascii="宋体" w:hAnsi="宋体" w:eastAsia="宋体" w:cs="宋体"/>
          <w:b/>
          <w:bCs/>
          <w:szCs w:val="21"/>
        </w:rPr>
        <w:t>3</w:t>
      </w:r>
      <w:r>
        <w:rPr>
          <w:rFonts w:hint="eastAsia" w:ascii="宋体" w:hAnsi="宋体" w:eastAsia="宋体" w:cs="宋体"/>
          <w:szCs w:val="21"/>
        </w:rPr>
        <w:t xml:space="preserve"> 总节能率：（基准期总能耗-评估期总能耗）/基准期总能耗 × 100%</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单位客运/货运量综合能耗下降率：（基准期单位能耗-评估期单位能耗）/基准期单位能耗×100%</w:t>
      </w:r>
    </w:p>
    <w:p>
      <w:pPr>
        <w:ind w:firstLine="420" w:firstLineChars="200"/>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b/>
          <w:bCs/>
          <w:szCs w:val="21"/>
        </w:rPr>
        <w:t>7.2.2</w:t>
      </w:r>
      <w:r>
        <w:rPr>
          <w:rFonts w:hint="eastAsia" w:ascii="宋体" w:hAnsi="宋体" w:eastAsia="宋体" w:cs="宋体"/>
          <w:szCs w:val="21"/>
        </w:rPr>
        <w:t xml:space="preserve"> 基于量化节能效果，协同计算相应的二氧化碳（CO</w:t>
      </w:r>
      <w:r>
        <w:rPr>
          <w:rFonts w:ascii="宋体" w:hAnsi="宋体" w:eastAsia="宋体" w:cs="宋体"/>
          <w:szCs w:val="21"/>
        </w:rPr>
        <w:t>₂</w:t>
      </w:r>
      <w:r>
        <w:rPr>
          <w:rFonts w:hint="eastAsia" w:ascii="宋体" w:hAnsi="宋体" w:eastAsia="宋体" w:cs="宋体"/>
          <w:szCs w:val="21"/>
        </w:rPr>
        <w:t>）及其他主要污染物减排量：</w:t>
      </w:r>
    </w:p>
    <w:p>
      <w:pPr>
        <w:ind w:firstLine="422" w:firstLineChars="200"/>
        <w:rPr>
          <w:rFonts w:hint="eastAsia" w:ascii="宋体" w:hAnsi="宋体" w:eastAsia="宋体" w:cs="宋体"/>
          <w:szCs w:val="21"/>
        </w:rPr>
      </w:pPr>
      <w:r>
        <w:rPr>
          <w:rFonts w:hint="eastAsia" w:ascii="宋体" w:hAnsi="宋体" w:eastAsia="宋体" w:cs="宋体"/>
          <w:b/>
          <w:bCs/>
          <w:szCs w:val="21"/>
        </w:rPr>
        <w:t>1</w:t>
      </w:r>
      <w:r>
        <w:rPr>
          <w:rFonts w:hint="eastAsia" w:ascii="宋体" w:hAnsi="宋体" w:eastAsia="宋体" w:cs="宋体"/>
          <w:szCs w:val="21"/>
        </w:rPr>
        <w:t xml:space="preserve"> </w:t>
      </w:r>
      <w:r>
        <w:rPr>
          <w:rFonts w:ascii="宋体" w:hAnsi="宋体" w:eastAsia="宋体" w:cs="宋体"/>
          <w:szCs w:val="21"/>
        </w:rPr>
        <w:t>​</w:t>
      </w:r>
      <w:r>
        <w:rPr>
          <w:rFonts w:hint="eastAsia" w:ascii="宋体" w:hAnsi="宋体" w:eastAsia="宋体" w:cs="宋体"/>
          <w:szCs w:val="21"/>
        </w:rPr>
        <w:t>二氧化碳减排量：应根据国家主管部门最新发布的《区域电网基准线排放因子》或其他官方认可的核算方法，将节电量折算为CO</w:t>
      </w:r>
      <w:r>
        <w:rPr>
          <w:rFonts w:ascii="宋体" w:hAnsi="宋体" w:eastAsia="宋体" w:cs="宋体"/>
          <w:szCs w:val="21"/>
        </w:rPr>
        <w:t>₂</w:t>
      </w:r>
      <w:r>
        <w:rPr>
          <w:rFonts w:hint="eastAsia" w:ascii="宋体" w:hAnsi="宋体" w:eastAsia="宋体" w:cs="宋体"/>
          <w:szCs w:val="21"/>
        </w:rPr>
        <w:t>减排量（以吨计）。</w:t>
      </w:r>
    </w:p>
    <w:p>
      <w:pPr>
        <w:ind w:firstLine="422" w:firstLineChars="200"/>
        <w:rPr>
          <w:rFonts w:hint="eastAsia" w:ascii="宋体" w:hAnsi="宋体" w:eastAsia="宋体" w:cs="宋体"/>
          <w:szCs w:val="21"/>
        </w:rPr>
      </w:pPr>
      <w:r>
        <w:rPr>
          <w:rFonts w:hint="eastAsia" w:ascii="宋体" w:hAnsi="宋体" w:eastAsia="宋体" w:cs="宋体"/>
          <w:b/>
          <w:bCs/>
          <w:szCs w:val="21"/>
        </w:rPr>
        <w:t>2</w:t>
      </w:r>
      <w:r>
        <w:rPr>
          <w:rFonts w:hint="eastAsia" w:ascii="宋体" w:hAnsi="宋体" w:eastAsia="宋体" w:cs="宋体"/>
          <w:szCs w:val="21"/>
        </w:rPr>
        <w:t xml:space="preserve"> </w:t>
      </w:r>
      <w:r>
        <w:rPr>
          <w:rFonts w:ascii="宋体" w:hAnsi="宋体" w:eastAsia="宋体" w:cs="宋体"/>
          <w:szCs w:val="21"/>
        </w:rPr>
        <w:t>​</w:t>
      </w:r>
      <w:r>
        <w:rPr>
          <w:rFonts w:hint="eastAsia" w:ascii="宋体" w:hAnsi="宋体" w:eastAsia="宋体" w:cs="宋体"/>
          <w:szCs w:val="21"/>
        </w:rPr>
        <w:t>污染物减排量：可根据相关标准，核算因节能而减少的二氧化硫（SO</w:t>
      </w:r>
      <w:r>
        <w:rPr>
          <w:rFonts w:ascii="宋体" w:hAnsi="宋体" w:eastAsia="宋体" w:cs="宋体"/>
          <w:szCs w:val="21"/>
        </w:rPr>
        <w:t>₂</w:t>
      </w:r>
      <w:r>
        <w:rPr>
          <w:rFonts w:hint="eastAsia" w:ascii="宋体" w:hAnsi="宋体" w:eastAsia="宋体" w:cs="宋体"/>
          <w:szCs w:val="21"/>
        </w:rPr>
        <w:t>）、氮氧化物（NOx）等污染物的排放量。</w:t>
      </w:r>
    </w:p>
    <w:p>
      <w:pPr>
        <w:rPr>
          <w:rFonts w:hint="eastAsia" w:ascii="宋体" w:hAnsi="宋体" w:eastAsia="宋体" w:cs="宋体"/>
          <w:szCs w:val="21"/>
        </w:rPr>
      </w:pPr>
      <w:r>
        <w:rPr>
          <w:rFonts w:hint="eastAsia" w:ascii="宋体" w:hAnsi="宋体" w:eastAsia="宋体" w:cs="宋体"/>
          <w:b/>
          <w:bCs/>
          <w:szCs w:val="21"/>
        </w:rPr>
        <w:t>7.2.3</w:t>
      </w:r>
      <w:r>
        <w:rPr>
          <w:rFonts w:hint="eastAsia" w:ascii="宋体" w:hAnsi="宋体" w:eastAsia="宋体" w:cs="宋体"/>
          <w:szCs w:val="21"/>
        </w:rPr>
        <w:t xml:space="preserve"> 评估系统内置的智能化节能策略的实际应用效果，并量化其带来的额外节能</w:t>
      </w:r>
      <w:r>
        <w:rPr>
          <w:rFonts w:ascii="宋体" w:hAnsi="宋体" w:eastAsia="宋体" w:cs="宋体"/>
          <w:szCs w:val="21"/>
        </w:rPr>
        <w:t>收益，可通过对比基准能耗与系统优化后实际能耗进行计算</w:t>
      </w:r>
      <w:r>
        <w:rPr>
          <w:rFonts w:hint="eastAsia" w:ascii="宋体" w:hAnsi="宋体" w:eastAsia="宋体" w:cs="宋体"/>
          <w:szCs w:val="21"/>
        </w:rPr>
        <w:t>：</w:t>
      </w:r>
    </w:p>
    <w:p>
      <w:pPr>
        <w:ind w:firstLine="422" w:firstLineChars="200"/>
        <w:rPr>
          <w:rFonts w:hint="eastAsia" w:ascii="宋体" w:hAnsi="宋体" w:eastAsia="宋体" w:cs="宋体"/>
          <w:szCs w:val="21"/>
        </w:rPr>
      </w:pPr>
      <w:r>
        <w:rPr>
          <w:rFonts w:hint="eastAsia" w:ascii="宋体" w:hAnsi="宋体" w:eastAsia="宋体" w:cs="宋体"/>
          <w:b/>
          <w:bCs/>
          <w:szCs w:val="21"/>
        </w:rPr>
        <w:t>1</w:t>
      </w:r>
      <w:r>
        <w:rPr>
          <w:rFonts w:ascii="宋体" w:hAnsi="宋体" w:eastAsia="宋体" w:cs="宋体"/>
          <w:szCs w:val="21"/>
        </w:rPr>
        <w:t>​</w:t>
      </w:r>
      <w:r>
        <w:rPr>
          <w:rFonts w:hint="eastAsia" w:ascii="宋体" w:hAnsi="宋体" w:eastAsia="宋体" w:cs="宋体"/>
          <w:szCs w:val="21"/>
        </w:rPr>
        <w:t>按需供给与优化控制：如通风空调系统根据客流量、室内外温湿度变化的自动调节能力；照明系统的分时分区、照度感应控制效果。</w:t>
      </w:r>
    </w:p>
    <w:p>
      <w:pPr>
        <w:ind w:firstLine="422" w:firstLineChars="200"/>
        <w:rPr>
          <w:rFonts w:hint="eastAsia" w:ascii="宋体" w:hAnsi="宋体" w:eastAsia="宋体" w:cs="宋体"/>
          <w:szCs w:val="21"/>
        </w:rPr>
      </w:pPr>
      <w:r>
        <w:rPr>
          <w:rFonts w:hint="eastAsia" w:ascii="宋体" w:hAnsi="宋体" w:eastAsia="宋体" w:cs="宋体"/>
          <w:b/>
          <w:bCs/>
          <w:szCs w:val="21"/>
        </w:rPr>
        <w:t>2</w:t>
      </w:r>
      <w:r>
        <w:rPr>
          <w:rFonts w:ascii="宋体" w:hAnsi="宋体" w:eastAsia="宋体" w:cs="宋体"/>
          <w:szCs w:val="21"/>
        </w:rPr>
        <w:t>​</w:t>
      </w:r>
      <w:r>
        <w:rPr>
          <w:rFonts w:hint="eastAsia" w:ascii="宋体" w:hAnsi="宋体" w:eastAsia="宋体" w:cs="宋体"/>
          <w:szCs w:val="21"/>
        </w:rPr>
        <w:t>设备联动与最优启停：如系统对相关设备的协同控制逻辑是否合理，是否有效避免了能源浪费。</w:t>
      </w:r>
    </w:p>
    <w:p>
      <w:pPr>
        <w:ind w:firstLine="422" w:firstLineChars="200"/>
        <w:rPr>
          <w:rFonts w:hint="eastAsia" w:ascii="宋体" w:hAnsi="宋体" w:eastAsia="宋体" w:cs="宋体"/>
          <w:szCs w:val="21"/>
        </w:rPr>
      </w:pPr>
      <w:r>
        <w:rPr>
          <w:rFonts w:hint="eastAsia" w:ascii="宋体" w:hAnsi="宋体" w:eastAsia="宋体" w:cs="宋体"/>
          <w:b/>
          <w:bCs/>
          <w:szCs w:val="21"/>
        </w:rPr>
        <w:t>3</w:t>
      </w:r>
      <w:r>
        <w:rPr>
          <w:rFonts w:hint="eastAsia" w:ascii="宋体" w:hAnsi="宋体" w:eastAsia="宋体" w:cs="宋体"/>
          <w:szCs w:val="21"/>
        </w:rPr>
        <w:t xml:space="preserve"> </w:t>
      </w:r>
      <w:r>
        <w:rPr>
          <w:rFonts w:ascii="宋体" w:hAnsi="宋体" w:eastAsia="宋体" w:cs="宋体"/>
          <w:szCs w:val="21"/>
        </w:rPr>
        <w:t>​</w:t>
      </w:r>
      <w:r>
        <w:rPr>
          <w:rFonts w:hint="eastAsia" w:ascii="宋体" w:hAnsi="宋体" w:eastAsia="宋体" w:cs="宋体"/>
          <w:szCs w:val="21"/>
        </w:rPr>
        <w:t>能效诊断与告警：系统是否能自动识别设备低效运行、异常能耗等状况，并及时发出告警，辅助管理人员进行干预。。</w:t>
      </w:r>
    </w:p>
    <w:p>
      <w:pPr>
        <w:pStyle w:val="3"/>
        <w:spacing w:before="156" w:beforeLines="50" w:after="156" w:afterLines="50"/>
        <w:jc w:val="center"/>
        <w:rPr>
          <w:rFonts w:hint="eastAsia" w:ascii="黑体" w:hAnsi="黑体" w:eastAsia="黑体" w:cs="黑体"/>
          <w:color w:val="auto"/>
        </w:rPr>
      </w:pPr>
      <w:bookmarkStart w:id="71" w:name="_Toc226993090"/>
      <w:r>
        <w:rPr>
          <w:rFonts w:hint="eastAsia" w:ascii="黑体" w:hAnsi="黑体" w:eastAsia="黑体" w:cs="黑体"/>
          <w:color w:val="auto"/>
        </w:rPr>
        <w:t>7.3评估方法与流程</w:t>
      </w:r>
      <w:bookmarkEnd w:id="71"/>
    </w:p>
    <w:p>
      <w:pPr>
        <w:rPr>
          <w:rFonts w:hint="eastAsia" w:ascii="宋体" w:hAnsi="宋体" w:eastAsia="宋体" w:cs="宋体"/>
          <w:szCs w:val="21"/>
        </w:rPr>
      </w:pPr>
      <w:r>
        <w:rPr>
          <w:rFonts w:hint="eastAsia" w:ascii="宋体" w:hAnsi="宋体" w:eastAsia="宋体" w:cs="宋体"/>
          <w:b/>
          <w:bCs/>
          <w:szCs w:val="21"/>
        </w:rPr>
        <w:t>7.3.1</w:t>
      </w:r>
      <w:r>
        <w:rPr>
          <w:rFonts w:hint="eastAsia" w:ascii="宋体" w:hAnsi="宋体" w:eastAsia="宋体" w:cs="宋体"/>
          <w:szCs w:val="21"/>
        </w:rPr>
        <w:t xml:space="preserve"> </w:t>
      </w:r>
      <w:r>
        <w:rPr>
          <w:rFonts w:hint="eastAsia" w:ascii="宋体" w:hAnsi="宋体" w:eastAsia="宋体" w:cs="宋体"/>
          <w:b/>
          <w:bCs/>
          <w:szCs w:val="21"/>
        </w:rPr>
        <w:t xml:space="preserve">  </w:t>
      </w:r>
      <w:r>
        <w:rPr>
          <w:rFonts w:hint="eastAsia" w:ascii="宋体" w:hAnsi="宋体" w:eastAsia="宋体" w:cs="宋体"/>
          <w:szCs w:val="21"/>
        </w:rPr>
        <w:t>应采用以下一种或多种方法相结合的方式进行评估：</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前后对比法：将系统投运后的能耗数据与投运前同期数据进行对比。</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基准-比较法：设立一个不包括系统高级节能功能的“基准情景”，与系统实际运行情景进行比较。</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模拟分析法：利用建筑能耗模拟软件，建立模型，模拟有/无系统情况下的能耗差异。</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测量与验证（M&amp;V）：对关键参数进行现场测量，以验证节能量的真实性。</w:t>
      </w:r>
    </w:p>
    <w:p>
      <w:pPr>
        <w:ind w:firstLine="420" w:firstLineChars="200"/>
        <w:rPr>
          <w:rFonts w:hint="eastAsia" w:ascii="宋体" w:hAnsi="宋体" w:eastAsia="宋体" w:cs="宋体"/>
          <w:szCs w:val="21"/>
        </w:rPr>
      </w:pPr>
    </w:p>
    <w:p>
      <w:pPr>
        <w:rPr>
          <w:rFonts w:hint="eastAsia" w:ascii="宋体" w:hAnsi="宋体" w:eastAsia="宋体" w:cs="宋体"/>
          <w:szCs w:val="21"/>
        </w:rPr>
      </w:pPr>
      <w:r>
        <w:rPr>
          <w:rFonts w:hint="eastAsia" w:ascii="宋体" w:hAnsi="宋体" w:eastAsia="宋体" w:cs="宋体"/>
          <w:b/>
          <w:bCs/>
          <w:szCs w:val="21"/>
        </w:rPr>
        <w:t xml:space="preserve">7.3.2  </w:t>
      </w:r>
      <w:r>
        <w:rPr>
          <w:rFonts w:hint="eastAsia" w:ascii="宋体" w:hAnsi="宋体" w:eastAsia="宋体" w:cs="宋体"/>
          <w:szCs w:val="21"/>
        </w:rPr>
        <w:t>评估流程应包括</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准备阶段：成立评估小组，明确评估范围、周期和基准线，制定详细的评估方案。</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数据采集阶段：从系统中提取评估期内的运行数据，并确保基准期数据的真实、可靠和可追溯性。必要时进行现场测试。</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数据分析与计算阶段：按照本章7.2条款规定的指标进行数据处理和效果计算。</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4  </w:t>
      </w:r>
      <w:r>
        <w:rPr>
          <w:rFonts w:hint="eastAsia" w:ascii="宋体" w:hAnsi="宋体" w:eastAsia="宋体" w:cs="宋体"/>
          <w:szCs w:val="21"/>
        </w:rPr>
        <w:t>报告编制阶段：编制《节能减排效果评估报告》，报告内容应至少包括：评估概述、评估方法与过程、数据来源与分析、节能与减排效果量化结果、结论与建议。</w:t>
      </w:r>
    </w:p>
    <w:p>
      <w:pPr>
        <w:ind w:firstLine="422" w:firstLineChars="200"/>
        <w:rPr>
          <w:rFonts w:hint="eastAsia" w:ascii="宋体" w:hAnsi="宋体" w:eastAsia="宋体" w:cs="宋体"/>
          <w:szCs w:val="21"/>
        </w:rPr>
      </w:pPr>
      <w:r>
        <w:rPr>
          <w:rFonts w:hint="eastAsia" w:ascii="宋体" w:hAnsi="宋体" w:eastAsia="宋体" w:cs="宋体"/>
          <w:b/>
          <w:bCs/>
          <w:szCs w:val="21"/>
        </w:rPr>
        <w:t xml:space="preserve">5  </w:t>
      </w:r>
      <w:r>
        <w:rPr>
          <w:rFonts w:hint="eastAsia" w:ascii="宋体" w:hAnsi="宋体" w:eastAsia="宋体" w:cs="宋体"/>
          <w:szCs w:val="21"/>
        </w:rPr>
        <w:t>评审验收阶段：组织专家或由验收委员会对评估报告进行评审，形成验收意见。</w:t>
      </w:r>
    </w:p>
    <w:p>
      <w:pPr>
        <w:pStyle w:val="3"/>
        <w:spacing w:before="156" w:beforeLines="50" w:after="156" w:afterLines="50" w:line="300" w:lineRule="auto"/>
        <w:jc w:val="center"/>
        <w:rPr>
          <w:rFonts w:hint="eastAsia" w:ascii="黑体" w:hAnsi="黑体" w:eastAsia="黑体" w:cs="黑体"/>
          <w:color w:val="auto"/>
        </w:rPr>
      </w:pPr>
      <w:bookmarkStart w:id="72" w:name="_Toc226993091"/>
      <w:r>
        <w:rPr>
          <w:rFonts w:hint="eastAsia" w:ascii="黑体" w:hAnsi="黑体" w:eastAsia="黑体" w:cs="黑体"/>
          <w:color w:val="auto"/>
        </w:rPr>
        <w:t>7.4验收标准</w:t>
      </w:r>
      <w:bookmarkEnd w:id="72"/>
    </w:p>
    <w:p>
      <w:pPr>
        <w:spacing w:line="300" w:lineRule="auto"/>
        <w:ind w:firstLine="420" w:firstLineChars="200"/>
        <w:rPr>
          <w:rFonts w:hint="eastAsia" w:ascii="宋体" w:hAnsi="宋体" w:eastAsia="宋体" w:cs="宋体"/>
          <w:szCs w:val="21"/>
        </w:rPr>
      </w:pPr>
      <w:r>
        <w:rPr>
          <w:rFonts w:hint="eastAsia" w:ascii="宋体" w:hAnsi="宋体" w:eastAsia="宋体" w:cs="宋体"/>
          <w:szCs w:val="21"/>
        </w:rPr>
        <w:t>系统节能减排效果评估结果满足以下条件之一，可判定为合格：</w:t>
      </w:r>
    </w:p>
    <w:p>
      <w:pPr>
        <w:spacing w:line="300" w:lineRule="auto"/>
        <w:ind w:firstLine="422" w:firstLineChars="200"/>
        <w:rPr>
          <w:rFonts w:hint="eastAsia" w:ascii="宋体" w:hAnsi="宋体" w:eastAsia="宋体" w:cs="宋体"/>
          <w:szCs w:val="21"/>
        </w:rPr>
      </w:pPr>
      <w:r>
        <w:rPr>
          <w:rFonts w:hint="eastAsia" w:ascii="宋体" w:hAnsi="宋体" w:eastAsia="宋体" w:cs="宋体"/>
          <w:b/>
          <w:bCs/>
          <w:szCs w:val="21"/>
        </w:rPr>
        <w:t xml:space="preserve">1  </w:t>
      </w:r>
      <w:r>
        <w:rPr>
          <w:rFonts w:hint="eastAsia" w:ascii="宋体" w:hAnsi="宋体" w:eastAsia="宋体" w:cs="宋体"/>
          <w:szCs w:val="21"/>
        </w:rPr>
        <w:t>单位面积综合能耗/单位面积碳排放下降率不低于系统设计目标值或项目立项时设定的节能目标。</w:t>
      </w:r>
    </w:p>
    <w:p>
      <w:pPr>
        <w:spacing w:line="300" w:lineRule="auto"/>
        <w:ind w:firstLine="422" w:firstLineChars="200"/>
        <w:rPr>
          <w:rFonts w:hint="eastAsia" w:ascii="宋体" w:hAnsi="宋体" w:eastAsia="宋体" w:cs="宋体"/>
          <w:szCs w:val="21"/>
        </w:rPr>
      </w:pPr>
      <w:r>
        <w:rPr>
          <w:rFonts w:hint="eastAsia" w:ascii="宋体" w:hAnsi="宋体" w:eastAsia="宋体" w:cs="宋体"/>
          <w:b/>
          <w:bCs/>
          <w:szCs w:val="21"/>
        </w:rPr>
        <w:t xml:space="preserve">2  </w:t>
      </w:r>
      <w:r>
        <w:rPr>
          <w:rFonts w:hint="eastAsia" w:ascii="宋体" w:hAnsi="宋体" w:eastAsia="宋体" w:cs="宋体"/>
          <w:szCs w:val="21"/>
        </w:rPr>
        <w:t>若无明确量化目标，其节能效果应达到同类型、同规模铁路客运站/段（所）的先进水平，或显著优于当地公共建筑的平均能效水平。（参考铁总196号文）</w:t>
      </w:r>
    </w:p>
    <w:p>
      <w:pPr>
        <w:spacing w:line="300" w:lineRule="auto"/>
        <w:ind w:firstLine="422" w:firstLineChars="200"/>
        <w:rPr>
          <w:rFonts w:hint="eastAsia" w:ascii="宋体" w:hAnsi="宋体" w:eastAsia="宋体" w:cs="宋体"/>
          <w:szCs w:val="21"/>
        </w:rPr>
      </w:pPr>
      <w:r>
        <w:rPr>
          <w:rFonts w:hint="eastAsia" w:ascii="宋体" w:hAnsi="宋体" w:eastAsia="宋体" w:cs="宋体"/>
          <w:b/>
          <w:bCs/>
          <w:szCs w:val="21"/>
        </w:rPr>
        <w:t xml:space="preserve">3  </w:t>
      </w:r>
      <w:r>
        <w:rPr>
          <w:rFonts w:hint="eastAsia" w:ascii="宋体" w:hAnsi="宋体" w:eastAsia="宋体" w:cs="宋体"/>
          <w:szCs w:val="21"/>
        </w:rPr>
        <w:t>系统的能耗监测、统计、分析功能完备，运行稳定，为运营单位的能源精细化管理提供了有效支撑，得到使用单位认可。</w:t>
      </w:r>
    </w:p>
    <w:p>
      <w:pPr>
        <w:spacing w:line="300" w:lineRule="auto"/>
        <w:rPr>
          <w:rFonts w:hint="eastAsia" w:ascii="等线" w:hAnsi="等线" w:eastAsia="等线" w:cs="等线"/>
        </w:rPr>
      </w:pPr>
    </w:p>
    <w:p>
      <w:pPr>
        <w:spacing w:line="272" w:lineRule="auto"/>
        <w:rPr>
          <w:rFonts w:hint="eastAsia" w:ascii="等线" w:hAnsi="等线" w:eastAsia="等线" w:cs="等线"/>
          <w:szCs w:val="21"/>
        </w:rPr>
      </w:pPr>
      <w:r>
        <w:rPr>
          <w:rFonts w:hint="eastAsia" w:ascii="等线" w:hAnsi="等线" w:eastAsia="等线" w:cs="等线"/>
          <w:szCs w:val="21"/>
        </w:rPr>
        <w:br w:type="page"/>
      </w:r>
    </w:p>
    <w:p>
      <w:pPr>
        <w:numPr>
          <w:ilvl w:val="255"/>
          <w:numId w:val="0"/>
        </w:numPr>
        <w:jc w:val="center"/>
        <w:outlineLvl w:val="0"/>
        <w:rPr>
          <w:rFonts w:hint="eastAsia" w:ascii="黑体" w:hAnsi="黑体" w:eastAsia="黑体" w:cs="黑体"/>
          <w:sz w:val="30"/>
          <w:szCs w:val="21"/>
        </w:rPr>
      </w:pPr>
      <w:bookmarkStart w:id="73" w:name="_Toc226993092"/>
      <w:r>
        <w:rPr>
          <w:rFonts w:hint="eastAsia" w:ascii="黑体" w:hAnsi="黑体" w:eastAsia="黑体" w:cs="黑体"/>
          <w:sz w:val="30"/>
          <w:szCs w:val="21"/>
        </w:rPr>
        <w:t>附录</w:t>
      </w:r>
      <w:r>
        <w:rPr>
          <w:rFonts w:ascii="黑体" w:hAnsi="黑体" w:eastAsia="黑体" w:cs="黑体"/>
          <w:sz w:val="30"/>
          <w:szCs w:val="21"/>
        </w:rPr>
        <w:t xml:space="preserve">A   </w:t>
      </w:r>
      <w:r>
        <w:rPr>
          <w:rFonts w:hint="eastAsia" w:ascii="黑体" w:hAnsi="黑体" w:eastAsia="黑体" w:cs="黑体"/>
          <w:sz w:val="30"/>
          <w:szCs w:val="21"/>
        </w:rPr>
        <w:t>施工现场质量管理检查记录</w:t>
      </w:r>
      <w:bookmarkEnd w:id="73"/>
    </w:p>
    <w:p>
      <w:pPr>
        <w:pStyle w:val="12"/>
        <w:spacing w:before="71" w:line="219" w:lineRule="auto"/>
        <w:ind w:left="4"/>
        <w:rPr>
          <w:rFonts w:hint="eastAsia" w:ascii="宋体" w:hAnsi="宋体" w:eastAsia="宋体" w:cs="宋体"/>
          <w:sz w:val="22"/>
          <w:szCs w:val="22"/>
          <w:lang w:eastAsia="zh-CN"/>
        </w:rPr>
      </w:pPr>
      <w:r>
        <w:rPr>
          <w:rFonts w:hint="eastAsia" w:ascii="黑体" w:hAnsi="黑体" w:eastAsia="黑体" w:cs="黑体"/>
          <w:spacing w:val="5"/>
          <w:sz w:val="22"/>
          <w:szCs w:val="22"/>
          <w:lang w:eastAsia="zh-CN"/>
        </w:rPr>
        <w:t>A.0.1</w:t>
      </w:r>
      <w:r>
        <w:rPr>
          <w:rFonts w:hint="eastAsia" w:ascii="等线" w:hAnsi="等线" w:eastAsia="等线" w:cs="等线"/>
          <w:b/>
          <w:bCs/>
          <w:spacing w:val="5"/>
          <w:sz w:val="22"/>
          <w:szCs w:val="22"/>
          <w:lang w:eastAsia="zh-CN"/>
        </w:rPr>
        <w:t xml:space="preserve">  </w:t>
      </w:r>
      <w:r>
        <w:rPr>
          <w:rFonts w:hint="eastAsia" w:ascii="宋体" w:hAnsi="宋体" w:eastAsia="宋体" w:cs="宋体"/>
          <w:spacing w:val="5"/>
          <w:sz w:val="22"/>
          <w:szCs w:val="22"/>
          <w:lang w:eastAsia="zh-CN"/>
        </w:rPr>
        <w:t>铁路机电设备管理系统的 施工现场质量管理检查记录应按表A执行。</w:t>
      </w:r>
    </w:p>
    <w:p>
      <w:pPr>
        <w:spacing w:before="62" w:line="222" w:lineRule="auto"/>
        <w:jc w:val="center"/>
        <w:rPr>
          <w:rFonts w:hint="eastAsia" w:ascii="黑体" w:hAnsi="黑体" w:eastAsia="黑体" w:cs="黑体"/>
          <w:szCs w:val="21"/>
        </w:rPr>
      </w:pPr>
      <w:r>
        <w:rPr>
          <w:rFonts w:hint="eastAsia" w:ascii="黑体" w:hAnsi="黑体" w:eastAsia="黑体" w:cs="黑体"/>
          <w:spacing w:val="3"/>
          <w:szCs w:val="21"/>
        </w:rPr>
        <w:t>表</w:t>
      </w:r>
      <w:r>
        <w:rPr>
          <w:rFonts w:ascii="黑体" w:hAnsi="黑体" w:eastAsia="黑体" w:cs="黑体"/>
          <w:spacing w:val="3"/>
          <w:szCs w:val="21"/>
        </w:rPr>
        <w:t xml:space="preserve">A    </w:t>
      </w:r>
      <w:r>
        <w:rPr>
          <w:rFonts w:hint="eastAsia" w:ascii="黑体" w:hAnsi="黑体" w:eastAsia="黑体" w:cs="黑体"/>
          <w:spacing w:val="3"/>
          <w:szCs w:val="21"/>
        </w:rPr>
        <w:t>施工现场质量管理检查记录</w:t>
      </w:r>
    </w:p>
    <w:p>
      <w:pPr>
        <w:spacing w:line="82" w:lineRule="exact"/>
        <w:rPr>
          <w:rFonts w:hint="eastAsia" w:ascii="等线" w:hAnsi="等线" w:eastAsia="等线" w:cs="等线"/>
        </w:rPr>
      </w:pPr>
    </w:p>
    <w:tbl>
      <w:tblPr>
        <w:tblStyle w:val="50"/>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85"/>
        <w:gridCol w:w="901"/>
        <w:gridCol w:w="1345"/>
        <w:gridCol w:w="1349"/>
        <w:gridCol w:w="1568"/>
        <w:gridCol w:w="1124"/>
        <w:gridCol w:w="13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2574" w:type="pct"/>
            <w:gridSpan w:val="4"/>
            <w:vAlign w:val="center"/>
          </w:tcPr>
          <w:p>
            <w:pPr>
              <w:jc w:val="center"/>
              <w:rPr>
                <w:rFonts w:hint="eastAsia" w:ascii="宋体" w:hAnsi="宋体" w:eastAsia="宋体" w:cs="宋体"/>
                <w:sz w:val="18"/>
                <w:szCs w:val="18"/>
              </w:rPr>
            </w:pPr>
          </w:p>
        </w:tc>
        <w:tc>
          <w:tcPr>
            <w:tcW w:w="943" w:type="pct"/>
            <w:vAlign w:val="center"/>
          </w:tcPr>
          <w:p>
            <w:pPr>
              <w:pStyle w:val="51"/>
              <w:jc w:val="center"/>
              <w:rPr>
                <w:rFonts w:hint="eastAsia"/>
                <w:sz w:val="18"/>
                <w:szCs w:val="18"/>
              </w:rPr>
            </w:pPr>
            <w:r>
              <w:rPr>
                <w:rFonts w:hint="eastAsia"/>
                <w:spacing w:val="2"/>
                <w:sz w:val="18"/>
                <w:szCs w:val="18"/>
              </w:rPr>
              <w:t>资料编号</w:t>
            </w:r>
          </w:p>
        </w:tc>
        <w:tc>
          <w:tcPr>
            <w:tcW w:w="148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59" w:hRule="atLeast"/>
        </w:trPr>
        <w:tc>
          <w:tcPr>
            <w:tcW w:w="954" w:type="pct"/>
            <w:gridSpan w:val="2"/>
            <w:vAlign w:val="center"/>
          </w:tcPr>
          <w:p>
            <w:pPr>
              <w:pStyle w:val="51"/>
              <w:jc w:val="center"/>
              <w:rPr>
                <w:rFonts w:hint="eastAsia"/>
                <w:sz w:val="18"/>
                <w:szCs w:val="18"/>
              </w:rPr>
            </w:pPr>
            <w:r>
              <w:rPr>
                <w:rFonts w:hint="eastAsia"/>
                <w:spacing w:val="-2"/>
                <w:sz w:val="18"/>
                <w:szCs w:val="18"/>
              </w:rPr>
              <w:t>工程名称</w:t>
            </w:r>
          </w:p>
        </w:tc>
        <w:tc>
          <w:tcPr>
            <w:tcW w:w="1619" w:type="pct"/>
            <w:gridSpan w:val="2"/>
            <w:vAlign w:val="center"/>
          </w:tcPr>
          <w:p>
            <w:pPr>
              <w:jc w:val="center"/>
              <w:rPr>
                <w:rFonts w:hint="eastAsia" w:ascii="宋体" w:hAnsi="宋体" w:eastAsia="宋体" w:cs="宋体"/>
                <w:sz w:val="18"/>
                <w:szCs w:val="18"/>
              </w:rPr>
            </w:pPr>
          </w:p>
        </w:tc>
        <w:tc>
          <w:tcPr>
            <w:tcW w:w="943" w:type="pct"/>
            <w:vAlign w:val="center"/>
          </w:tcPr>
          <w:p>
            <w:pPr>
              <w:pStyle w:val="51"/>
              <w:jc w:val="center"/>
              <w:rPr>
                <w:rFonts w:hint="eastAsia"/>
                <w:sz w:val="18"/>
                <w:szCs w:val="18"/>
              </w:rPr>
            </w:pPr>
            <w:r>
              <w:rPr>
                <w:rFonts w:hint="eastAsia"/>
                <w:spacing w:val="-1"/>
                <w:sz w:val="18"/>
                <w:szCs w:val="18"/>
              </w:rPr>
              <w:t>施工许可证</w:t>
            </w:r>
          </w:p>
          <w:p>
            <w:pPr>
              <w:pStyle w:val="51"/>
              <w:jc w:val="center"/>
              <w:rPr>
                <w:rFonts w:hint="eastAsia"/>
                <w:sz w:val="18"/>
                <w:szCs w:val="18"/>
              </w:rPr>
            </w:pPr>
            <w:r>
              <w:rPr>
                <w:spacing w:val="7"/>
                <w:sz w:val="18"/>
                <w:szCs w:val="18"/>
              </w:rPr>
              <w:t>(开工证)</w:t>
            </w:r>
          </w:p>
        </w:tc>
        <w:tc>
          <w:tcPr>
            <w:tcW w:w="148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 w:hRule="atLeast"/>
        </w:trPr>
        <w:tc>
          <w:tcPr>
            <w:tcW w:w="954" w:type="pct"/>
            <w:gridSpan w:val="2"/>
            <w:vAlign w:val="center"/>
          </w:tcPr>
          <w:p>
            <w:pPr>
              <w:pStyle w:val="51"/>
              <w:jc w:val="center"/>
              <w:rPr>
                <w:rFonts w:hint="eastAsia"/>
                <w:sz w:val="18"/>
                <w:szCs w:val="18"/>
              </w:rPr>
            </w:pPr>
            <w:r>
              <w:rPr>
                <w:rFonts w:hint="eastAsia"/>
                <w:spacing w:val="-2"/>
                <w:sz w:val="18"/>
                <w:szCs w:val="18"/>
              </w:rPr>
              <w:t>建设单位</w:t>
            </w:r>
          </w:p>
        </w:tc>
        <w:tc>
          <w:tcPr>
            <w:tcW w:w="1619" w:type="pct"/>
            <w:gridSpan w:val="2"/>
            <w:vAlign w:val="center"/>
          </w:tcPr>
          <w:p>
            <w:pPr>
              <w:jc w:val="center"/>
              <w:rPr>
                <w:rFonts w:hint="eastAsia" w:ascii="宋体" w:hAnsi="宋体" w:eastAsia="宋体" w:cs="宋体"/>
                <w:sz w:val="18"/>
                <w:szCs w:val="18"/>
              </w:rPr>
            </w:pPr>
          </w:p>
        </w:tc>
        <w:tc>
          <w:tcPr>
            <w:tcW w:w="943" w:type="pct"/>
            <w:vAlign w:val="center"/>
          </w:tcPr>
          <w:p>
            <w:pPr>
              <w:pStyle w:val="51"/>
              <w:jc w:val="center"/>
              <w:rPr>
                <w:rFonts w:hint="eastAsia"/>
                <w:sz w:val="18"/>
                <w:szCs w:val="18"/>
              </w:rPr>
            </w:pPr>
            <w:r>
              <w:rPr>
                <w:rFonts w:hint="eastAsia"/>
                <w:spacing w:val="-2"/>
                <w:sz w:val="18"/>
                <w:szCs w:val="18"/>
              </w:rPr>
              <w:t>项目负责人</w:t>
            </w:r>
          </w:p>
        </w:tc>
        <w:tc>
          <w:tcPr>
            <w:tcW w:w="148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4" w:type="pct"/>
            <w:gridSpan w:val="2"/>
            <w:vAlign w:val="center"/>
          </w:tcPr>
          <w:p>
            <w:pPr>
              <w:pStyle w:val="51"/>
              <w:jc w:val="center"/>
              <w:rPr>
                <w:rFonts w:hint="eastAsia"/>
                <w:sz w:val="18"/>
                <w:szCs w:val="18"/>
              </w:rPr>
            </w:pPr>
            <w:r>
              <w:rPr>
                <w:rFonts w:hint="eastAsia"/>
                <w:spacing w:val="-2"/>
                <w:sz w:val="18"/>
                <w:szCs w:val="18"/>
              </w:rPr>
              <w:t>设计单位</w:t>
            </w:r>
          </w:p>
        </w:tc>
        <w:tc>
          <w:tcPr>
            <w:tcW w:w="1619" w:type="pct"/>
            <w:gridSpan w:val="2"/>
            <w:vAlign w:val="center"/>
          </w:tcPr>
          <w:p>
            <w:pPr>
              <w:jc w:val="center"/>
              <w:rPr>
                <w:rFonts w:hint="eastAsia" w:ascii="宋体" w:hAnsi="宋体" w:eastAsia="宋体" w:cs="宋体"/>
                <w:sz w:val="18"/>
                <w:szCs w:val="18"/>
              </w:rPr>
            </w:pPr>
          </w:p>
        </w:tc>
        <w:tc>
          <w:tcPr>
            <w:tcW w:w="943" w:type="pct"/>
            <w:vAlign w:val="center"/>
          </w:tcPr>
          <w:p>
            <w:pPr>
              <w:pStyle w:val="51"/>
              <w:jc w:val="center"/>
              <w:rPr>
                <w:rFonts w:hint="eastAsia"/>
                <w:sz w:val="18"/>
                <w:szCs w:val="18"/>
              </w:rPr>
            </w:pPr>
            <w:r>
              <w:rPr>
                <w:rFonts w:hint="eastAsia"/>
                <w:spacing w:val="-2"/>
                <w:sz w:val="18"/>
                <w:szCs w:val="18"/>
              </w:rPr>
              <w:t>项目负责人</w:t>
            </w:r>
          </w:p>
        </w:tc>
        <w:tc>
          <w:tcPr>
            <w:tcW w:w="148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4" w:type="pct"/>
            <w:gridSpan w:val="2"/>
            <w:vAlign w:val="center"/>
          </w:tcPr>
          <w:p>
            <w:pPr>
              <w:pStyle w:val="51"/>
              <w:jc w:val="center"/>
              <w:rPr>
                <w:rFonts w:hint="eastAsia"/>
                <w:sz w:val="18"/>
                <w:szCs w:val="18"/>
              </w:rPr>
            </w:pPr>
            <w:r>
              <w:rPr>
                <w:rFonts w:hint="eastAsia"/>
                <w:spacing w:val="-2"/>
                <w:sz w:val="18"/>
                <w:szCs w:val="18"/>
              </w:rPr>
              <w:t>监理单位</w:t>
            </w:r>
          </w:p>
        </w:tc>
        <w:tc>
          <w:tcPr>
            <w:tcW w:w="1619" w:type="pct"/>
            <w:gridSpan w:val="2"/>
            <w:vAlign w:val="center"/>
          </w:tcPr>
          <w:p>
            <w:pPr>
              <w:jc w:val="center"/>
              <w:rPr>
                <w:rFonts w:hint="eastAsia" w:ascii="宋体" w:hAnsi="宋体" w:eastAsia="宋体" w:cs="宋体"/>
                <w:sz w:val="18"/>
                <w:szCs w:val="18"/>
              </w:rPr>
            </w:pPr>
          </w:p>
        </w:tc>
        <w:tc>
          <w:tcPr>
            <w:tcW w:w="943" w:type="pct"/>
            <w:vAlign w:val="center"/>
          </w:tcPr>
          <w:p>
            <w:pPr>
              <w:pStyle w:val="51"/>
              <w:jc w:val="center"/>
              <w:rPr>
                <w:rFonts w:hint="eastAsia"/>
                <w:sz w:val="18"/>
                <w:szCs w:val="18"/>
              </w:rPr>
            </w:pPr>
            <w:r>
              <w:rPr>
                <w:rFonts w:hint="eastAsia"/>
                <w:spacing w:val="-2"/>
                <w:sz w:val="18"/>
                <w:szCs w:val="18"/>
              </w:rPr>
              <w:t>总监理工程师</w:t>
            </w:r>
          </w:p>
        </w:tc>
        <w:tc>
          <w:tcPr>
            <w:tcW w:w="148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954" w:type="pct"/>
            <w:gridSpan w:val="2"/>
            <w:vAlign w:val="center"/>
          </w:tcPr>
          <w:p>
            <w:pPr>
              <w:pStyle w:val="51"/>
              <w:jc w:val="center"/>
              <w:rPr>
                <w:rFonts w:hint="eastAsia"/>
                <w:sz w:val="18"/>
                <w:szCs w:val="18"/>
              </w:rPr>
            </w:pPr>
            <w:r>
              <w:rPr>
                <w:rFonts w:hint="eastAsia"/>
                <w:spacing w:val="-2"/>
                <w:sz w:val="18"/>
                <w:szCs w:val="18"/>
              </w:rPr>
              <w:t>施工单位</w:t>
            </w:r>
          </w:p>
        </w:tc>
        <w:tc>
          <w:tcPr>
            <w:tcW w:w="809" w:type="pct"/>
            <w:vAlign w:val="center"/>
          </w:tcPr>
          <w:p>
            <w:pPr>
              <w:jc w:val="center"/>
              <w:rPr>
                <w:rFonts w:hint="eastAsia" w:ascii="宋体" w:hAnsi="宋体" w:eastAsia="宋体" w:cs="宋体"/>
                <w:sz w:val="18"/>
                <w:szCs w:val="18"/>
              </w:rPr>
            </w:pPr>
          </w:p>
        </w:tc>
        <w:tc>
          <w:tcPr>
            <w:tcW w:w="810" w:type="pct"/>
            <w:vAlign w:val="center"/>
          </w:tcPr>
          <w:p>
            <w:pPr>
              <w:pStyle w:val="51"/>
              <w:jc w:val="center"/>
              <w:rPr>
                <w:rFonts w:hint="eastAsia"/>
                <w:sz w:val="18"/>
                <w:szCs w:val="18"/>
              </w:rPr>
            </w:pPr>
            <w:r>
              <w:rPr>
                <w:rFonts w:hint="eastAsia"/>
                <w:spacing w:val="-2"/>
                <w:sz w:val="18"/>
                <w:szCs w:val="18"/>
              </w:rPr>
              <w:t>项目经理</w:t>
            </w:r>
          </w:p>
        </w:tc>
        <w:tc>
          <w:tcPr>
            <w:tcW w:w="943" w:type="pct"/>
            <w:vAlign w:val="center"/>
          </w:tcPr>
          <w:p>
            <w:pPr>
              <w:jc w:val="center"/>
              <w:rPr>
                <w:rFonts w:hint="eastAsia" w:ascii="宋体" w:hAnsi="宋体" w:eastAsia="宋体" w:cs="宋体"/>
                <w:sz w:val="18"/>
                <w:szCs w:val="18"/>
              </w:rPr>
            </w:pPr>
          </w:p>
        </w:tc>
        <w:tc>
          <w:tcPr>
            <w:tcW w:w="676" w:type="pct"/>
            <w:vAlign w:val="center"/>
          </w:tcPr>
          <w:p>
            <w:pPr>
              <w:pStyle w:val="51"/>
              <w:jc w:val="center"/>
              <w:rPr>
                <w:rFonts w:hint="eastAsia"/>
                <w:spacing w:val="-3"/>
                <w:sz w:val="18"/>
                <w:szCs w:val="18"/>
              </w:rPr>
            </w:pPr>
            <w:r>
              <w:rPr>
                <w:rFonts w:hint="eastAsia"/>
                <w:spacing w:val="-3"/>
                <w:sz w:val="18"/>
                <w:szCs w:val="18"/>
              </w:rPr>
              <w:t>项目技术</w:t>
            </w:r>
          </w:p>
          <w:p>
            <w:pPr>
              <w:pStyle w:val="51"/>
              <w:jc w:val="center"/>
              <w:rPr>
                <w:rFonts w:hint="eastAsia"/>
                <w:sz w:val="18"/>
                <w:szCs w:val="18"/>
              </w:rPr>
            </w:pPr>
            <w:r>
              <w:rPr>
                <w:rFonts w:hint="eastAsia"/>
                <w:spacing w:val="2"/>
                <w:sz w:val="18"/>
                <w:szCs w:val="18"/>
              </w:rPr>
              <w:t>负责人</w:t>
            </w:r>
          </w:p>
        </w:tc>
        <w:tc>
          <w:tcPr>
            <w:tcW w:w="806"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 w:type="pct"/>
            <w:vAlign w:val="center"/>
          </w:tcPr>
          <w:p>
            <w:pPr>
              <w:pStyle w:val="51"/>
              <w:jc w:val="center"/>
              <w:rPr>
                <w:rFonts w:hint="eastAsia"/>
                <w:sz w:val="18"/>
                <w:szCs w:val="18"/>
              </w:rPr>
            </w:pPr>
            <w:r>
              <w:rPr>
                <w:rFonts w:hint="eastAsia"/>
                <w:spacing w:val="-2"/>
                <w:sz w:val="18"/>
                <w:szCs w:val="18"/>
              </w:rPr>
              <w:t>序号</w:t>
            </w:r>
          </w:p>
        </w:tc>
        <w:tc>
          <w:tcPr>
            <w:tcW w:w="2161" w:type="pct"/>
            <w:gridSpan w:val="3"/>
            <w:vAlign w:val="center"/>
          </w:tcPr>
          <w:p>
            <w:pPr>
              <w:pStyle w:val="51"/>
              <w:jc w:val="center"/>
              <w:rPr>
                <w:rFonts w:hint="eastAsia"/>
                <w:sz w:val="18"/>
                <w:szCs w:val="18"/>
              </w:rPr>
            </w:pPr>
            <w:r>
              <w:rPr>
                <w:rFonts w:hint="eastAsia"/>
                <w:spacing w:val="-3"/>
                <w:sz w:val="18"/>
                <w:szCs w:val="18"/>
              </w:rPr>
              <w:t>项</w:t>
            </w:r>
            <w:r>
              <w:rPr>
                <w:spacing w:val="-3"/>
                <w:sz w:val="18"/>
                <w:szCs w:val="18"/>
              </w:rPr>
              <w:t xml:space="preserve">   </w:t>
            </w:r>
            <w:r>
              <w:rPr>
                <w:rFonts w:hint="eastAsia"/>
                <w:spacing w:val="-3"/>
                <w:sz w:val="18"/>
                <w:szCs w:val="18"/>
              </w:rPr>
              <w:t>目</w:t>
            </w:r>
          </w:p>
        </w:tc>
        <w:tc>
          <w:tcPr>
            <w:tcW w:w="2425" w:type="pct"/>
            <w:gridSpan w:val="3"/>
            <w:vAlign w:val="center"/>
          </w:tcPr>
          <w:p>
            <w:pPr>
              <w:pStyle w:val="51"/>
              <w:jc w:val="center"/>
              <w:rPr>
                <w:rFonts w:hint="eastAsia"/>
                <w:sz w:val="18"/>
                <w:szCs w:val="18"/>
              </w:rPr>
            </w:pPr>
            <w:r>
              <w:rPr>
                <w:rFonts w:hint="eastAsia"/>
                <w:spacing w:val="-14"/>
                <w:sz w:val="18"/>
                <w:szCs w:val="18"/>
              </w:rPr>
              <w:t>内</w:t>
            </w:r>
            <w:r>
              <w:rPr>
                <w:spacing w:val="39"/>
                <w:sz w:val="18"/>
                <w:szCs w:val="18"/>
              </w:rPr>
              <w:t xml:space="preserve"> </w:t>
            </w:r>
            <w:r>
              <w:rPr>
                <w:rFonts w:hint="eastAsia"/>
                <w:spacing w:val="-14"/>
                <w:sz w:val="18"/>
                <w:szCs w:val="18"/>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9" w:hRule="atLeast"/>
        </w:trPr>
        <w:tc>
          <w:tcPr>
            <w:tcW w:w="412" w:type="pct"/>
          </w:tcPr>
          <w:p>
            <w:pPr>
              <w:pStyle w:val="51"/>
              <w:spacing w:before="98"/>
              <w:jc w:val="center"/>
              <w:rPr>
                <w:rFonts w:hint="eastAsia"/>
                <w:sz w:val="18"/>
                <w:szCs w:val="18"/>
              </w:rPr>
            </w:pPr>
            <w:r>
              <w:rPr>
                <w:sz w:val="18"/>
                <w:szCs w:val="18"/>
              </w:rPr>
              <w:t>1</w:t>
            </w:r>
          </w:p>
        </w:tc>
        <w:tc>
          <w:tcPr>
            <w:tcW w:w="2161" w:type="pct"/>
            <w:gridSpan w:val="3"/>
            <w:vAlign w:val="center"/>
          </w:tcPr>
          <w:p>
            <w:pPr>
              <w:pStyle w:val="51"/>
              <w:ind w:left="105" w:leftChars="50" w:right="105" w:rightChars="50"/>
              <w:jc w:val="left"/>
              <w:rPr>
                <w:rFonts w:hint="eastAsia"/>
                <w:sz w:val="18"/>
                <w:szCs w:val="18"/>
              </w:rPr>
            </w:pPr>
            <w:r>
              <w:rPr>
                <w:rFonts w:hint="eastAsia"/>
                <w:spacing w:val="-1"/>
                <w:sz w:val="18"/>
                <w:szCs w:val="18"/>
              </w:rPr>
              <w:t>现场质量管理制度</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412" w:type="pct"/>
          </w:tcPr>
          <w:p>
            <w:pPr>
              <w:pStyle w:val="51"/>
              <w:spacing w:before="99"/>
              <w:jc w:val="center"/>
              <w:rPr>
                <w:rFonts w:hint="eastAsia"/>
                <w:sz w:val="18"/>
                <w:szCs w:val="18"/>
              </w:rPr>
            </w:pPr>
            <w:r>
              <w:rPr>
                <w:sz w:val="18"/>
                <w:szCs w:val="18"/>
              </w:rPr>
              <w:t>2</w:t>
            </w:r>
          </w:p>
        </w:tc>
        <w:tc>
          <w:tcPr>
            <w:tcW w:w="2161" w:type="pct"/>
            <w:gridSpan w:val="3"/>
            <w:vAlign w:val="center"/>
          </w:tcPr>
          <w:p>
            <w:pPr>
              <w:pStyle w:val="51"/>
              <w:ind w:left="105" w:leftChars="50" w:right="105" w:rightChars="50"/>
              <w:jc w:val="left"/>
              <w:rPr>
                <w:rFonts w:hint="eastAsia"/>
                <w:sz w:val="18"/>
                <w:szCs w:val="18"/>
              </w:rPr>
            </w:pPr>
            <w:r>
              <w:rPr>
                <w:rFonts w:hint="eastAsia"/>
                <w:spacing w:val="2"/>
                <w:sz w:val="18"/>
                <w:szCs w:val="18"/>
              </w:rPr>
              <w:t>质量责任制</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12" w:type="pct"/>
          </w:tcPr>
          <w:p>
            <w:pPr>
              <w:pStyle w:val="51"/>
              <w:spacing w:before="98" w:line="239" w:lineRule="auto"/>
              <w:jc w:val="center"/>
              <w:rPr>
                <w:rFonts w:hint="eastAsia"/>
                <w:sz w:val="18"/>
                <w:szCs w:val="18"/>
              </w:rPr>
            </w:pPr>
            <w:r>
              <w:rPr>
                <w:sz w:val="18"/>
                <w:szCs w:val="18"/>
              </w:rPr>
              <w:t>3</w:t>
            </w:r>
          </w:p>
        </w:tc>
        <w:tc>
          <w:tcPr>
            <w:tcW w:w="2161" w:type="pct"/>
            <w:gridSpan w:val="3"/>
            <w:vAlign w:val="center"/>
          </w:tcPr>
          <w:p>
            <w:pPr>
              <w:pStyle w:val="51"/>
              <w:ind w:left="105" w:leftChars="50" w:right="105" w:rightChars="50"/>
              <w:jc w:val="left"/>
              <w:rPr>
                <w:rFonts w:hint="eastAsia"/>
                <w:sz w:val="18"/>
                <w:szCs w:val="18"/>
              </w:rPr>
            </w:pPr>
            <w:r>
              <w:rPr>
                <w:rFonts w:hint="eastAsia"/>
                <w:spacing w:val="-1"/>
                <w:sz w:val="18"/>
                <w:szCs w:val="18"/>
              </w:rPr>
              <w:t>施工安全技术措施</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 w:type="pct"/>
          </w:tcPr>
          <w:p>
            <w:pPr>
              <w:pStyle w:val="51"/>
              <w:spacing w:before="109" w:line="239" w:lineRule="auto"/>
              <w:jc w:val="center"/>
              <w:rPr>
                <w:rFonts w:hint="eastAsia"/>
                <w:sz w:val="18"/>
                <w:szCs w:val="18"/>
              </w:rPr>
            </w:pPr>
            <w:r>
              <w:rPr>
                <w:sz w:val="18"/>
                <w:szCs w:val="18"/>
              </w:rPr>
              <w:t>4</w:t>
            </w:r>
          </w:p>
        </w:tc>
        <w:tc>
          <w:tcPr>
            <w:tcW w:w="2161" w:type="pct"/>
            <w:gridSpan w:val="3"/>
            <w:vAlign w:val="center"/>
          </w:tcPr>
          <w:p>
            <w:pPr>
              <w:pStyle w:val="51"/>
              <w:ind w:left="105" w:leftChars="50" w:right="105" w:rightChars="50"/>
              <w:jc w:val="left"/>
              <w:rPr>
                <w:rFonts w:hint="eastAsia"/>
                <w:sz w:val="18"/>
                <w:szCs w:val="18"/>
                <w:lang w:eastAsia="zh-CN"/>
              </w:rPr>
            </w:pPr>
            <w:r>
              <w:rPr>
                <w:rFonts w:hint="eastAsia"/>
                <w:spacing w:val="-1"/>
                <w:sz w:val="18"/>
                <w:szCs w:val="18"/>
                <w:lang w:eastAsia="zh-CN"/>
              </w:rPr>
              <w:t>主要专业工种操作上岗证书</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12" w:type="pct"/>
          </w:tcPr>
          <w:p>
            <w:pPr>
              <w:pStyle w:val="51"/>
              <w:spacing w:before="99" w:line="238" w:lineRule="auto"/>
              <w:jc w:val="center"/>
              <w:rPr>
                <w:rFonts w:hint="eastAsia"/>
                <w:sz w:val="18"/>
                <w:szCs w:val="18"/>
              </w:rPr>
            </w:pPr>
            <w:r>
              <w:rPr>
                <w:sz w:val="18"/>
                <w:szCs w:val="18"/>
              </w:rPr>
              <w:t>5</w:t>
            </w:r>
          </w:p>
        </w:tc>
        <w:tc>
          <w:tcPr>
            <w:tcW w:w="2161" w:type="pct"/>
            <w:gridSpan w:val="3"/>
            <w:vAlign w:val="center"/>
          </w:tcPr>
          <w:p>
            <w:pPr>
              <w:pStyle w:val="51"/>
              <w:ind w:left="105" w:leftChars="50" w:right="105" w:rightChars="50"/>
              <w:jc w:val="left"/>
              <w:rPr>
                <w:rFonts w:hint="eastAsia"/>
                <w:sz w:val="18"/>
                <w:szCs w:val="18"/>
                <w:lang w:eastAsia="zh-CN"/>
              </w:rPr>
            </w:pPr>
            <w:r>
              <w:rPr>
                <w:rFonts w:hint="eastAsia"/>
                <w:spacing w:val="-1"/>
                <w:sz w:val="18"/>
                <w:szCs w:val="18"/>
                <w:lang w:eastAsia="zh-CN"/>
              </w:rPr>
              <w:t>施工单位资质与管理制度</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 w:type="pct"/>
          </w:tcPr>
          <w:p>
            <w:pPr>
              <w:pStyle w:val="51"/>
              <w:spacing w:before="110" w:line="238" w:lineRule="auto"/>
              <w:jc w:val="center"/>
              <w:rPr>
                <w:rFonts w:hint="eastAsia"/>
                <w:sz w:val="18"/>
                <w:szCs w:val="18"/>
              </w:rPr>
            </w:pPr>
            <w:r>
              <w:rPr>
                <w:sz w:val="18"/>
                <w:szCs w:val="18"/>
              </w:rPr>
              <w:t>6</w:t>
            </w:r>
          </w:p>
        </w:tc>
        <w:tc>
          <w:tcPr>
            <w:tcW w:w="2161" w:type="pct"/>
            <w:gridSpan w:val="3"/>
            <w:vAlign w:val="center"/>
          </w:tcPr>
          <w:p>
            <w:pPr>
              <w:pStyle w:val="51"/>
              <w:ind w:left="105" w:leftChars="50" w:right="105" w:rightChars="50"/>
              <w:jc w:val="left"/>
              <w:rPr>
                <w:rFonts w:hint="eastAsia"/>
                <w:sz w:val="18"/>
                <w:szCs w:val="18"/>
              </w:rPr>
            </w:pPr>
            <w:r>
              <w:rPr>
                <w:rFonts w:hint="eastAsia"/>
                <w:spacing w:val="-1"/>
                <w:sz w:val="18"/>
                <w:szCs w:val="18"/>
              </w:rPr>
              <w:t>施工图审查情况</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412" w:type="pct"/>
          </w:tcPr>
          <w:p>
            <w:pPr>
              <w:pStyle w:val="51"/>
              <w:spacing w:before="110" w:line="237" w:lineRule="auto"/>
              <w:jc w:val="center"/>
              <w:rPr>
                <w:rFonts w:hint="eastAsia"/>
                <w:sz w:val="18"/>
                <w:szCs w:val="18"/>
              </w:rPr>
            </w:pPr>
            <w:r>
              <w:rPr>
                <w:sz w:val="18"/>
                <w:szCs w:val="18"/>
              </w:rPr>
              <w:t>7</w:t>
            </w:r>
          </w:p>
        </w:tc>
        <w:tc>
          <w:tcPr>
            <w:tcW w:w="2161" w:type="pct"/>
            <w:gridSpan w:val="3"/>
            <w:vAlign w:val="center"/>
          </w:tcPr>
          <w:p>
            <w:pPr>
              <w:pStyle w:val="51"/>
              <w:ind w:left="105" w:leftChars="50" w:right="105" w:rightChars="50"/>
              <w:jc w:val="left"/>
              <w:rPr>
                <w:rFonts w:hint="eastAsia"/>
                <w:sz w:val="18"/>
                <w:szCs w:val="18"/>
                <w:lang w:eastAsia="zh-CN"/>
              </w:rPr>
            </w:pPr>
            <w:r>
              <w:rPr>
                <w:rFonts w:hint="eastAsia"/>
                <w:spacing w:val="-1"/>
                <w:sz w:val="18"/>
                <w:szCs w:val="18"/>
                <w:lang w:eastAsia="zh-CN"/>
              </w:rPr>
              <w:t>施工组织设计、施工方案及审批</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0" w:hRule="atLeast"/>
        </w:trPr>
        <w:tc>
          <w:tcPr>
            <w:tcW w:w="412" w:type="pct"/>
          </w:tcPr>
          <w:p>
            <w:pPr>
              <w:pStyle w:val="51"/>
              <w:spacing w:before="111" w:line="237" w:lineRule="auto"/>
              <w:jc w:val="center"/>
              <w:rPr>
                <w:rFonts w:hint="eastAsia"/>
                <w:sz w:val="18"/>
                <w:szCs w:val="18"/>
              </w:rPr>
            </w:pPr>
            <w:r>
              <w:rPr>
                <w:sz w:val="18"/>
                <w:szCs w:val="18"/>
              </w:rPr>
              <w:t>8</w:t>
            </w:r>
          </w:p>
        </w:tc>
        <w:tc>
          <w:tcPr>
            <w:tcW w:w="2161" w:type="pct"/>
            <w:gridSpan w:val="3"/>
            <w:vAlign w:val="center"/>
          </w:tcPr>
          <w:p>
            <w:pPr>
              <w:pStyle w:val="51"/>
              <w:ind w:left="105" w:leftChars="50" w:right="105" w:rightChars="50"/>
              <w:jc w:val="left"/>
              <w:rPr>
                <w:rFonts w:hint="eastAsia"/>
                <w:sz w:val="18"/>
                <w:szCs w:val="18"/>
              </w:rPr>
            </w:pPr>
            <w:r>
              <w:rPr>
                <w:rFonts w:hint="eastAsia"/>
                <w:spacing w:val="-1"/>
                <w:sz w:val="18"/>
                <w:szCs w:val="18"/>
              </w:rPr>
              <w:t>施工技术标准</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412" w:type="pct"/>
          </w:tcPr>
          <w:p>
            <w:pPr>
              <w:pStyle w:val="51"/>
              <w:spacing w:before="101" w:line="236" w:lineRule="auto"/>
              <w:jc w:val="center"/>
              <w:rPr>
                <w:rFonts w:hint="eastAsia"/>
                <w:sz w:val="18"/>
                <w:szCs w:val="18"/>
              </w:rPr>
            </w:pPr>
            <w:r>
              <w:rPr>
                <w:sz w:val="18"/>
                <w:szCs w:val="18"/>
              </w:rPr>
              <w:t>9</w:t>
            </w:r>
          </w:p>
        </w:tc>
        <w:tc>
          <w:tcPr>
            <w:tcW w:w="2161" w:type="pct"/>
            <w:gridSpan w:val="3"/>
            <w:vAlign w:val="center"/>
          </w:tcPr>
          <w:p>
            <w:pPr>
              <w:pStyle w:val="51"/>
              <w:ind w:left="105" w:leftChars="50" w:right="105" w:rightChars="50"/>
              <w:jc w:val="left"/>
              <w:rPr>
                <w:rFonts w:hint="eastAsia"/>
                <w:sz w:val="18"/>
                <w:szCs w:val="18"/>
              </w:rPr>
            </w:pPr>
            <w:r>
              <w:rPr>
                <w:rFonts w:hint="eastAsia"/>
                <w:spacing w:val="-1"/>
                <w:sz w:val="18"/>
                <w:szCs w:val="18"/>
              </w:rPr>
              <w:t>工程质量检验制度</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12" w:type="pct"/>
          </w:tcPr>
          <w:p>
            <w:pPr>
              <w:pStyle w:val="51"/>
              <w:spacing w:before="112" w:line="236" w:lineRule="auto"/>
              <w:jc w:val="center"/>
              <w:rPr>
                <w:rFonts w:hint="eastAsia"/>
                <w:sz w:val="18"/>
                <w:szCs w:val="18"/>
              </w:rPr>
            </w:pPr>
            <w:r>
              <w:rPr>
                <w:spacing w:val="-5"/>
                <w:sz w:val="18"/>
                <w:szCs w:val="18"/>
              </w:rPr>
              <w:t>10</w:t>
            </w:r>
          </w:p>
        </w:tc>
        <w:tc>
          <w:tcPr>
            <w:tcW w:w="2161" w:type="pct"/>
            <w:gridSpan w:val="3"/>
            <w:vAlign w:val="center"/>
          </w:tcPr>
          <w:p>
            <w:pPr>
              <w:pStyle w:val="51"/>
              <w:ind w:left="105" w:leftChars="50" w:right="105" w:rightChars="50"/>
              <w:jc w:val="left"/>
              <w:rPr>
                <w:rFonts w:hint="eastAsia"/>
                <w:sz w:val="18"/>
                <w:szCs w:val="18"/>
                <w:lang w:eastAsia="zh-CN"/>
              </w:rPr>
            </w:pPr>
            <w:r>
              <w:rPr>
                <w:rFonts w:hint="eastAsia"/>
                <w:spacing w:val="-1"/>
                <w:sz w:val="18"/>
                <w:szCs w:val="18"/>
                <w:lang w:eastAsia="zh-CN"/>
              </w:rPr>
              <w:t>现场设备、材料存放与管理</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412" w:type="pct"/>
          </w:tcPr>
          <w:p>
            <w:pPr>
              <w:pStyle w:val="51"/>
              <w:spacing w:before="102" w:line="225" w:lineRule="auto"/>
              <w:jc w:val="center"/>
              <w:rPr>
                <w:rFonts w:hint="eastAsia"/>
                <w:sz w:val="18"/>
                <w:szCs w:val="18"/>
              </w:rPr>
            </w:pPr>
            <w:r>
              <w:rPr>
                <w:spacing w:val="-5"/>
                <w:sz w:val="18"/>
                <w:szCs w:val="18"/>
              </w:rPr>
              <w:t>11</w:t>
            </w:r>
          </w:p>
        </w:tc>
        <w:tc>
          <w:tcPr>
            <w:tcW w:w="2161" w:type="pct"/>
            <w:gridSpan w:val="3"/>
            <w:vAlign w:val="center"/>
          </w:tcPr>
          <w:p>
            <w:pPr>
              <w:pStyle w:val="51"/>
              <w:ind w:left="105" w:leftChars="50" w:right="105" w:rightChars="50"/>
              <w:jc w:val="left"/>
              <w:rPr>
                <w:rFonts w:hint="eastAsia"/>
                <w:sz w:val="18"/>
                <w:szCs w:val="18"/>
                <w:lang w:eastAsia="zh-CN"/>
              </w:rPr>
            </w:pPr>
            <w:r>
              <w:rPr>
                <w:rFonts w:hint="eastAsia"/>
                <w:spacing w:val="-1"/>
                <w:sz w:val="18"/>
                <w:szCs w:val="18"/>
                <w:lang w:eastAsia="zh-CN"/>
              </w:rPr>
              <w:t>检测设备、计量仪表检验</w:t>
            </w:r>
          </w:p>
        </w:tc>
        <w:tc>
          <w:tcPr>
            <w:tcW w:w="2425" w:type="pct"/>
            <w:gridSpan w:val="3"/>
            <w:vAlign w:val="center"/>
          </w:tcPr>
          <w:p>
            <w:pPr>
              <w:ind w:left="105" w:leftChars="50" w:right="105" w:rightChars="50"/>
              <w:jc w:val="left"/>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4" w:hRule="atLeast"/>
        </w:trPr>
        <w:tc>
          <w:tcPr>
            <w:tcW w:w="5000" w:type="pct"/>
            <w:gridSpan w:val="7"/>
          </w:tcPr>
          <w:p>
            <w:pPr>
              <w:pStyle w:val="51"/>
              <w:spacing w:before="96" w:line="219" w:lineRule="auto"/>
              <w:ind w:left="104"/>
              <w:rPr>
                <w:rFonts w:hint="eastAsia"/>
                <w:sz w:val="18"/>
                <w:szCs w:val="18"/>
                <w:lang w:eastAsia="zh-CN"/>
              </w:rPr>
            </w:pPr>
            <w:r>
              <w:rPr>
                <w:rFonts w:hint="eastAsia"/>
                <w:spacing w:val="-1"/>
                <w:sz w:val="18"/>
                <w:szCs w:val="18"/>
                <w:lang w:eastAsia="zh-CN"/>
              </w:rPr>
              <w:t>检查结论：</w:t>
            </w:r>
          </w:p>
          <w:p>
            <w:pPr>
              <w:spacing w:line="450" w:lineRule="auto"/>
              <w:rPr>
                <w:rFonts w:hint="eastAsia" w:ascii="宋体" w:hAnsi="宋体" w:eastAsia="宋体" w:cs="宋体"/>
                <w:sz w:val="18"/>
                <w:szCs w:val="18"/>
              </w:rPr>
            </w:pPr>
          </w:p>
          <w:p>
            <w:pPr>
              <w:pStyle w:val="51"/>
              <w:spacing w:before="55" w:line="219" w:lineRule="auto"/>
              <w:ind w:left="624"/>
              <w:rPr>
                <w:rFonts w:hint="eastAsia"/>
                <w:sz w:val="18"/>
                <w:szCs w:val="18"/>
                <w:lang w:eastAsia="zh-CN"/>
              </w:rPr>
            </w:pPr>
            <w:r>
              <w:rPr>
                <w:rFonts w:hint="eastAsia"/>
                <w:spacing w:val="-2"/>
                <w:sz w:val="18"/>
                <w:szCs w:val="18"/>
                <w:lang w:eastAsia="zh-CN"/>
              </w:rPr>
              <w:t>总监理工程师</w:t>
            </w:r>
          </w:p>
          <w:p>
            <w:pPr>
              <w:pStyle w:val="51"/>
              <w:spacing w:before="7" w:line="194" w:lineRule="auto"/>
              <w:ind w:left="624"/>
              <w:jc w:val="left"/>
              <w:rPr>
                <w:rFonts w:hint="eastAsia"/>
                <w:sz w:val="18"/>
                <w:szCs w:val="18"/>
                <w:lang w:eastAsia="zh-CN"/>
              </w:rPr>
            </w:pPr>
            <w:r>
              <w:rPr>
                <w:spacing w:val="2"/>
                <w:sz w:val="18"/>
                <w:szCs w:val="18"/>
                <w:lang w:eastAsia="zh-CN"/>
              </w:rPr>
              <w:t xml:space="preserve">(建设单位项目负责人)               </w:t>
            </w:r>
            <w:r>
              <w:rPr>
                <w:spacing w:val="1"/>
                <w:sz w:val="18"/>
                <w:szCs w:val="18"/>
                <w:lang w:eastAsia="zh-CN"/>
              </w:rPr>
              <w:t xml:space="preserve">                                                                      年</w:t>
            </w:r>
            <w:r>
              <w:rPr>
                <w:spacing w:val="15"/>
                <w:sz w:val="18"/>
                <w:szCs w:val="18"/>
                <w:lang w:eastAsia="zh-CN"/>
              </w:rPr>
              <w:t xml:space="preserve">  </w:t>
            </w:r>
            <w:r>
              <w:rPr>
                <w:rFonts w:hint="eastAsia"/>
                <w:spacing w:val="1"/>
                <w:sz w:val="18"/>
                <w:szCs w:val="18"/>
                <w:lang w:eastAsia="zh-CN"/>
              </w:rPr>
              <w:t>月</w:t>
            </w:r>
            <w:r>
              <w:rPr>
                <w:spacing w:val="1"/>
                <w:sz w:val="18"/>
                <w:szCs w:val="18"/>
                <w:lang w:eastAsia="zh-CN"/>
              </w:rPr>
              <w:t xml:space="preserve"> </w:t>
            </w:r>
            <w:r>
              <w:rPr>
                <w:spacing w:val="50"/>
                <w:sz w:val="18"/>
                <w:szCs w:val="18"/>
                <w:lang w:eastAsia="zh-CN"/>
              </w:rPr>
              <w:t xml:space="preserve"> </w:t>
            </w:r>
            <w:r>
              <w:rPr>
                <w:rFonts w:hint="eastAsia"/>
                <w:spacing w:val="1"/>
                <w:sz w:val="18"/>
                <w:szCs w:val="18"/>
                <w:lang w:eastAsia="zh-CN"/>
              </w:rPr>
              <w:t>日</w:t>
            </w:r>
          </w:p>
        </w:tc>
      </w:tr>
    </w:tbl>
    <w:p>
      <w:pPr>
        <w:rPr>
          <w:rFonts w:hint="eastAsia" w:ascii="等线" w:hAnsi="等线" w:eastAsia="等线" w:cs="等线"/>
        </w:rPr>
      </w:pPr>
    </w:p>
    <w:p>
      <w:pPr>
        <w:rPr>
          <w:rFonts w:hint="eastAsia" w:ascii="等线" w:hAnsi="等线" w:eastAsia="等线" w:cs="等线"/>
          <w:szCs w:val="21"/>
        </w:rPr>
      </w:pPr>
      <w:r>
        <w:rPr>
          <w:rFonts w:hint="eastAsia" w:ascii="等线" w:hAnsi="等线" w:eastAsia="等线" w:cs="等线"/>
          <w:szCs w:val="21"/>
        </w:rPr>
        <w:br w:type="page"/>
      </w:r>
    </w:p>
    <w:p>
      <w:pPr>
        <w:pStyle w:val="12"/>
        <w:spacing w:before="62" w:line="219" w:lineRule="auto"/>
        <w:jc w:val="center"/>
        <w:outlineLvl w:val="0"/>
        <w:rPr>
          <w:rFonts w:hint="eastAsia" w:ascii="黑体" w:hAnsi="黑体" w:eastAsia="黑体" w:cs="黑体"/>
          <w:w w:val="90"/>
          <w:sz w:val="30"/>
          <w:szCs w:val="30"/>
          <w:lang w:eastAsia="zh-CN"/>
        </w:rPr>
      </w:pPr>
      <w:bookmarkStart w:id="74" w:name="bookmark34"/>
      <w:bookmarkEnd w:id="74"/>
      <w:bookmarkStart w:id="75" w:name="_Toc226993093"/>
      <w:r>
        <w:rPr>
          <w:rFonts w:hint="eastAsia" w:ascii="黑体" w:hAnsi="黑体" w:eastAsia="黑体" w:cs="黑体"/>
          <w:w w:val="90"/>
          <w:sz w:val="30"/>
          <w:szCs w:val="30"/>
          <w:lang w:eastAsia="zh-CN"/>
        </w:rPr>
        <w:t>附录</w:t>
      </w:r>
      <w:r>
        <w:rPr>
          <w:rFonts w:ascii="黑体" w:hAnsi="黑体" w:eastAsia="黑体" w:cs="黑体"/>
          <w:w w:val="90"/>
          <w:sz w:val="30"/>
          <w:szCs w:val="30"/>
          <w:lang w:eastAsia="zh-CN"/>
        </w:rPr>
        <w:t xml:space="preserve">B  </w:t>
      </w:r>
      <w:r>
        <w:rPr>
          <w:rFonts w:hint="eastAsia" w:ascii="黑体" w:hAnsi="黑体" w:eastAsia="黑体" w:cs="黑体"/>
          <w:w w:val="90"/>
          <w:sz w:val="30"/>
          <w:szCs w:val="30"/>
          <w:lang w:eastAsia="zh-CN"/>
        </w:rPr>
        <w:t>单位工程、分部工程、分项工程、检验批划分和检验项目</w:t>
      </w:r>
      <w:bookmarkEnd w:id="75"/>
    </w:p>
    <w:p>
      <w:pPr>
        <w:pStyle w:val="12"/>
        <w:spacing w:before="71" w:line="219" w:lineRule="auto"/>
        <w:ind w:left="4"/>
        <w:jc w:val="left"/>
        <w:rPr>
          <w:rFonts w:hint="eastAsia" w:ascii="黑体" w:hAnsi="黑体" w:eastAsia="黑体" w:cs="黑体"/>
          <w:w w:val="90"/>
          <w:sz w:val="30"/>
          <w:szCs w:val="30"/>
          <w:lang w:eastAsia="zh-CN"/>
        </w:rPr>
      </w:pPr>
      <w:r>
        <w:rPr>
          <w:rFonts w:hint="eastAsia" w:ascii="黑体" w:hAnsi="黑体" w:eastAsia="黑体" w:cs="黑体"/>
          <w:spacing w:val="5"/>
          <w:sz w:val="22"/>
          <w:szCs w:val="22"/>
          <w:lang w:eastAsia="zh-CN"/>
        </w:rPr>
        <w:t>B.0.1</w:t>
      </w:r>
      <w:r>
        <w:rPr>
          <w:rFonts w:hint="eastAsia" w:ascii="等线" w:hAnsi="等线" w:eastAsia="等线" w:cs="等线"/>
          <w:b/>
          <w:bCs/>
          <w:spacing w:val="5"/>
          <w:sz w:val="22"/>
          <w:szCs w:val="22"/>
          <w:lang w:eastAsia="zh-CN"/>
        </w:rPr>
        <w:t xml:space="preserve">  </w:t>
      </w:r>
      <w:r>
        <w:rPr>
          <w:rFonts w:hint="eastAsia" w:ascii="宋体" w:hAnsi="宋体" w:eastAsia="宋体" w:cs="宋体"/>
          <w:spacing w:val="5"/>
          <w:sz w:val="22"/>
          <w:szCs w:val="22"/>
          <w:lang w:eastAsia="zh-CN"/>
        </w:rPr>
        <w:t>铁路机电设备管理系统的单位工程、分部工程、分项工程、检验批划分和检验项目应按表B执行。</w:t>
      </w:r>
    </w:p>
    <w:p>
      <w:pPr>
        <w:pStyle w:val="12"/>
        <w:spacing w:before="71" w:line="219" w:lineRule="auto"/>
        <w:ind w:left="4"/>
        <w:jc w:val="center"/>
        <w:rPr>
          <w:rFonts w:hint="eastAsia" w:ascii="黑体" w:hAnsi="黑体" w:eastAsia="黑体" w:cs="黑体"/>
          <w:spacing w:val="5"/>
          <w:lang w:eastAsia="zh-CN"/>
        </w:rPr>
      </w:pPr>
      <w:r>
        <w:rPr>
          <w:rFonts w:hint="eastAsia" w:ascii="黑体" w:hAnsi="黑体" w:eastAsia="黑体" w:cs="黑体"/>
          <w:spacing w:val="5"/>
          <w:lang w:eastAsia="zh-CN"/>
        </w:rPr>
        <w:t>表</w:t>
      </w:r>
      <w:r>
        <w:rPr>
          <w:rFonts w:ascii="黑体" w:hAnsi="黑体" w:eastAsia="黑体" w:cs="黑体"/>
          <w:spacing w:val="5"/>
          <w:lang w:eastAsia="zh-CN"/>
        </w:rPr>
        <w:t xml:space="preserve">B  </w:t>
      </w:r>
      <w:r>
        <w:rPr>
          <w:rFonts w:hint="eastAsia" w:ascii="黑体" w:hAnsi="黑体" w:eastAsia="黑体" w:cs="黑体"/>
          <w:spacing w:val="5"/>
          <w:lang w:eastAsia="zh-CN"/>
        </w:rPr>
        <w:t>单位工程、分部工程、分项工程、检验批划分和检验项目</w:t>
      </w:r>
    </w:p>
    <w:tbl>
      <w:tblPr>
        <w:tblStyle w:val="23"/>
        <w:tblW w:w="88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265"/>
        <w:gridCol w:w="438"/>
        <w:gridCol w:w="1111"/>
        <w:gridCol w:w="2319"/>
        <w:gridCol w:w="1880"/>
        <w:gridCol w:w="1395"/>
        <w:gridCol w:w="14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9" w:hRule="atLeast"/>
          <w:jc w:val="center"/>
        </w:trPr>
        <w:tc>
          <w:tcPr>
            <w:tcW w:w="265" w:type="dxa"/>
            <w:vMerge w:val="restart"/>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项次</w:t>
            </w:r>
          </w:p>
        </w:tc>
        <w:tc>
          <w:tcPr>
            <w:tcW w:w="438" w:type="dxa"/>
            <w:vMerge w:val="restart"/>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单位</w:t>
            </w:r>
          </w:p>
          <w:p>
            <w:pPr>
              <w:jc w:val="center"/>
              <w:rPr>
                <w:rFonts w:hint="eastAsia" w:ascii="宋体" w:hAnsi="宋体" w:eastAsia="宋体" w:cs="宋体"/>
                <w:sz w:val="18"/>
                <w:szCs w:val="18"/>
              </w:rPr>
            </w:pPr>
            <w:r>
              <w:rPr>
                <w:rFonts w:hint="eastAsia" w:ascii="宋体" w:hAnsi="宋体" w:eastAsia="宋体" w:cs="宋体"/>
                <w:sz w:val="18"/>
                <w:szCs w:val="18"/>
              </w:rPr>
              <w:t>工程</w:t>
            </w:r>
          </w:p>
        </w:tc>
        <w:tc>
          <w:tcPr>
            <w:tcW w:w="1111" w:type="dxa"/>
            <w:vMerge w:val="restart"/>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分部</w:t>
            </w:r>
          </w:p>
          <w:p>
            <w:pPr>
              <w:jc w:val="center"/>
              <w:rPr>
                <w:rFonts w:hint="eastAsia" w:ascii="宋体" w:hAnsi="宋体" w:eastAsia="宋体" w:cs="宋体"/>
                <w:sz w:val="18"/>
                <w:szCs w:val="18"/>
              </w:rPr>
            </w:pPr>
            <w:r>
              <w:rPr>
                <w:rFonts w:hint="eastAsia" w:ascii="宋体" w:hAnsi="宋体" w:eastAsia="宋体" w:cs="宋体"/>
                <w:sz w:val="18"/>
                <w:szCs w:val="18"/>
              </w:rPr>
              <w:t>工程</w:t>
            </w:r>
          </w:p>
        </w:tc>
        <w:tc>
          <w:tcPr>
            <w:tcW w:w="2319" w:type="dxa"/>
            <w:vMerge w:val="restart"/>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分项工程</w:t>
            </w:r>
          </w:p>
        </w:tc>
        <w:tc>
          <w:tcPr>
            <w:tcW w:w="4728" w:type="dxa"/>
            <w:gridSpan w:val="3"/>
            <w:vAlign w:val="center"/>
          </w:tcPr>
          <w:p>
            <w:pPr>
              <w:jc w:val="center"/>
              <w:rPr>
                <w:rFonts w:hint="eastAsia" w:ascii="宋体" w:hAnsi="宋体" w:eastAsia="宋体" w:cs="宋体"/>
                <w:sz w:val="18"/>
                <w:szCs w:val="18"/>
              </w:rPr>
            </w:pPr>
            <w:r>
              <w:rPr>
                <w:rFonts w:hint="eastAsia" w:ascii="宋体" w:hAnsi="宋体" w:eastAsia="宋体" w:cs="宋体"/>
                <w:sz w:val="18"/>
                <w:szCs w:val="18"/>
              </w:rPr>
              <w:t>检验批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91" w:hRule="atLeast"/>
          <w:jc w:val="center"/>
        </w:trPr>
        <w:tc>
          <w:tcPr>
            <w:tcW w:w="265" w:type="dxa"/>
            <w:vMerge w:val="continue"/>
            <w:tcMar>
              <w:top w:w="15" w:type="dxa"/>
              <w:left w:w="15" w:type="dxa"/>
              <w:bottom w:w="0" w:type="dxa"/>
              <w:right w:w="15" w:type="dxa"/>
            </w:tcMar>
            <w:vAlign w:val="center"/>
          </w:tcPr>
          <w:p>
            <w:pPr>
              <w:jc w:val="center"/>
              <w:rPr>
                <w:rFonts w:hint="eastAsia" w:ascii="宋体" w:hAnsi="宋体" w:eastAsia="宋体" w:cs="宋体"/>
                <w:sz w:val="18"/>
                <w:szCs w:val="18"/>
              </w:rPr>
            </w:pPr>
          </w:p>
        </w:tc>
        <w:tc>
          <w:tcPr>
            <w:tcW w:w="438" w:type="dxa"/>
            <w:vMerge w:val="continue"/>
            <w:tcMar>
              <w:top w:w="15" w:type="dxa"/>
              <w:left w:w="15" w:type="dxa"/>
              <w:bottom w:w="0" w:type="dxa"/>
              <w:right w:w="15" w:type="dxa"/>
            </w:tcMar>
            <w:vAlign w:val="center"/>
          </w:tcPr>
          <w:p>
            <w:pPr>
              <w:jc w:val="center"/>
              <w:rPr>
                <w:rFonts w:hint="eastAsia" w:ascii="宋体" w:hAnsi="宋体" w:eastAsia="宋体" w:cs="宋体"/>
                <w:sz w:val="18"/>
                <w:szCs w:val="18"/>
              </w:rPr>
            </w:pPr>
          </w:p>
        </w:tc>
        <w:tc>
          <w:tcPr>
            <w:tcW w:w="1111" w:type="dxa"/>
            <w:vMerge w:val="continue"/>
            <w:tcMar>
              <w:top w:w="15" w:type="dxa"/>
              <w:left w:w="15" w:type="dxa"/>
              <w:bottom w:w="0" w:type="dxa"/>
              <w:right w:w="15" w:type="dxa"/>
            </w:tcMar>
            <w:vAlign w:val="center"/>
          </w:tcPr>
          <w:p>
            <w:pPr>
              <w:jc w:val="center"/>
              <w:rPr>
                <w:rFonts w:hint="eastAsia" w:ascii="宋体" w:hAnsi="宋体" w:eastAsia="宋体" w:cs="宋体"/>
                <w:sz w:val="18"/>
                <w:szCs w:val="18"/>
              </w:rPr>
            </w:pPr>
          </w:p>
        </w:tc>
        <w:tc>
          <w:tcPr>
            <w:tcW w:w="2319" w:type="dxa"/>
            <w:vMerge w:val="continue"/>
            <w:tcMar>
              <w:top w:w="15" w:type="dxa"/>
              <w:left w:w="15" w:type="dxa"/>
              <w:bottom w:w="0" w:type="dxa"/>
              <w:right w:w="15" w:type="dxa"/>
            </w:tcMar>
            <w:vAlign w:val="center"/>
          </w:tcPr>
          <w:p>
            <w:pPr>
              <w:jc w:val="center"/>
              <w:rPr>
                <w:rFonts w:hint="eastAsia" w:ascii="宋体" w:hAnsi="宋体" w:eastAsia="宋体" w:cs="宋体"/>
                <w:sz w:val="18"/>
                <w:szCs w:val="18"/>
              </w:rPr>
            </w:pP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范围</w:t>
            </w:r>
          </w:p>
        </w:tc>
        <w:tc>
          <w:tcPr>
            <w:tcW w:w="1395"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主控项目</w:t>
            </w: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一般项目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71" w:hRule="atLeast"/>
          <w:jc w:val="center"/>
        </w:trPr>
        <w:tc>
          <w:tcPr>
            <w:tcW w:w="265" w:type="dxa"/>
            <w:vMerge w:val="restart"/>
            <w:vAlign w:val="center"/>
          </w:tcPr>
          <w:p>
            <w:pPr>
              <w:jc w:val="center"/>
              <w:rPr>
                <w:rFonts w:hint="eastAsia" w:ascii="宋体" w:hAnsi="宋体" w:eastAsia="宋体" w:cs="宋体"/>
                <w:sz w:val="18"/>
                <w:szCs w:val="18"/>
              </w:rPr>
            </w:pPr>
            <w:r>
              <w:rPr>
                <w:rFonts w:ascii="宋体" w:hAnsi="宋体" w:eastAsia="宋体" w:cs="宋体"/>
                <w:sz w:val="18"/>
                <w:szCs w:val="18"/>
              </w:rPr>
              <w:t>1</w:t>
            </w:r>
          </w:p>
        </w:tc>
        <w:tc>
          <w:tcPr>
            <w:tcW w:w="438"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机电设备监控系统</w:t>
            </w:r>
          </w:p>
        </w:tc>
        <w:tc>
          <w:tcPr>
            <w:tcW w:w="1111"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设备安装</w:t>
            </w:r>
          </w:p>
        </w:tc>
        <w:tc>
          <w:tcPr>
            <w:tcW w:w="2319" w:type="dxa"/>
            <w:vAlign w:val="center"/>
          </w:tcPr>
          <w:p>
            <w:pPr>
              <w:rPr>
                <w:rFonts w:hint="eastAsia" w:ascii="宋体" w:hAnsi="宋体" w:eastAsia="宋体" w:cs="宋体"/>
                <w:sz w:val="18"/>
                <w:szCs w:val="18"/>
              </w:rPr>
            </w:pPr>
            <w:r>
              <w:rPr>
                <w:rFonts w:hint="eastAsia" w:ascii="宋体" w:hAnsi="宋体" w:eastAsia="宋体" w:cs="宋体"/>
                <w:sz w:val="18"/>
                <w:szCs w:val="18"/>
              </w:rPr>
              <w:t>机电设备监控系统进场检验</w:t>
            </w:r>
          </w:p>
        </w:tc>
        <w:tc>
          <w:tcPr>
            <w:tcW w:w="1880" w:type="dxa"/>
            <w:vAlign w:val="center"/>
          </w:tcPr>
          <w:p>
            <w:pPr>
              <w:jc w:val="center"/>
              <w:rPr>
                <w:rFonts w:hint="eastAsia" w:ascii="宋体" w:hAnsi="宋体" w:eastAsia="宋体" w:cs="宋体"/>
                <w:sz w:val="18"/>
                <w:szCs w:val="18"/>
              </w:rPr>
            </w:pPr>
            <w:r>
              <w:rPr>
                <w:rFonts w:hint="eastAsia" w:ascii="宋体" w:hAnsi="宋体" w:eastAsia="宋体" w:cs="宋体"/>
                <w:sz w:val="18"/>
                <w:szCs w:val="18"/>
              </w:rPr>
              <w:t>一个到货批次</w:t>
            </w:r>
          </w:p>
        </w:tc>
        <w:tc>
          <w:tcPr>
            <w:tcW w:w="1395" w:type="dxa"/>
            <w:vAlign w:val="center"/>
          </w:tcPr>
          <w:p>
            <w:pPr>
              <w:jc w:val="center"/>
              <w:rPr>
                <w:rFonts w:hint="eastAsia" w:ascii="宋体" w:hAnsi="宋体" w:eastAsia="宋体" w:cs="宋体"/>
                <w:sz w:val="18"/>
                <w:szCs w:val="18"/>
              </w:rPr>
            </w:pPr>
          </w:p>
        </w:tc>
        <w:tc>
          <w:tcPr>
            <w:tcW w:w="1453" w:type="dxa"/>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265" w:type="dxa"/>
            <w:vMerge w:val="continue"/>
            <w:vAlign w:val="center"/>
          </w:tcPr>
          <w:p>
            <w:pPr>
              <w:jc w:val="center"/>
              <w:rPr>
                <w:rFonts w:hint="eastAsia" w:ascii="宋体" w:hAnsi="宋体" w:eastAsia="宋体" w:cs="宋体"/>
                <w:sz w:val="18"/>
                <w:szCs w:val="18"/>
              </w:rPr>
            </w:pPr>
          </w:p>
        </w:tc>
        <w:tc>
          <w:tcPr>
            <w:tcW w:w="438" w:type="dxa"/>
            <w:vMerge w:val="continue"/>
            <w:vAlign w:val="center"/>
          </w:tcPr>
          <w:p>
            <w:pPr>
              <w:jc w:val="center"/>
              <w:rPr>
                <w:rFonts w:hint="eastAsia" w:ascii="宋体" w:hAnsi="宋体" w:eastAsia="宋体" w:cs="宋体"/>
                <w:sz w:val="18"/>
                <w:szCs w:val="18"/>
              </w:rPr>
            </w:pPr>
          </w:p>
        </w:tc>
        <w:tc>
          <w:tcPr>
            <w:tcW w:w="1111" w:type="dxa"/>
            <w:vMerge w:val="continue"/>
            <w:vAlign w:val="center"/>
          </w:tcPr>
          <w:p>
            <w:pPr>
              <w:jc w:val="center"/>
              <w:rPr>
                <w:rFonts w:hint="eastAsia" w:ascii="宋体" w:hAnsi="宋体" w:eastAsia="宋体" w:cs="宋体"/>
                <w:sz w:val="18"/>
                <w:szCs w:val="18"/>
              </w:rPr>
            </w:pPr>
          </w:p>
        </w:tc>
        <w:tc>
          <w:tcPr>
            <w:tcW w:w="2319" w:type="dxa"/>
            <w:vAlign w:val="center"/>
          </w:tcPr>
          <w:p>
            <w:pPr>
              <w:rPr>
                <w:rFonts w:hint="eastAsia" w:ascii="宋体" w:hAnsi="宋体" w:eastAsia="宋体" w:cs="宋体"/>
                <w:sz w:val="18"/>
                <w:szCs w:val="18"/>
              </w:rPr>
            </w:pPr>
            <w:r>
              <w:rPr>
                <w:rFonts w:hint="eastAsia" w:ascii="宋体" w:hAnsi="宋体" w:eastAsia="宋体" w:cs="宋体"/>
                <w:sz w:val="18"/>
                <w:szCs w:val="18"/>
              </w:rPr>
              <w:t>集中监控站设备安装</w:t>
            </w:r>
          </w:p>
        </w:tc>
        <w:tc>
          <w:tcPr>
            <w:tcW w:w="1880" w:type="dxa"/>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套</w:t>
            </w:r>
          </w:p>
        </w:tc>
        <w:tc>
          <w:tcPr>
            <w:tcW w:w="1395" w:type="dxa"/>
            <w:vAlign w:val="center"/>
          </w:tcPr>
          <w:p>
            <w:pPr>
              <w:jc w:val="center"/>
              <w:rPr>
                <w:rFonts w:hint="eastAsia" w:ascii="宋体" w:hAnsi="宋体" w:eastAsia="宋体" w:cs="宋体"/>
                <w:sz w:val="18"/>
                <w:szCs w:val="18"/>
              </w:rPr>
            </w:pPr>
          </w:p>
        </w:tc>
        <w:tc>
          <w:tcPr>
            <w:tcW w:w="1453" w:type="dxa"/>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2" w:hRule="atLeast"/>
          <w:jc w:val="center"/>
        </w:trPr>
        <w:tc>
          <w:tcPr>
            <w:tcW w:w="265" w:type="dxa"/>
            <w:vMerge w:val="continue"/>
            <w:vAlign w:val="center"/>
          </w:tcPr>
          <w:p>
            <w:pPr>
              <w:jc w:val="center"/>
              <w:rPr>
                <w:rFonts w:hint="eastAsia" w:ascii="宋体" w:hAnsi="宋体" w:eastAsia="宋体" w:cs="宋体"/>
                <w:sz w:val="18"/>
                <w:szCs w:val="18"/>
              </w:rPr>
            </w:pPr>
          </w:p>
        </w:tc>
        <w:tc>
          <w:tcPr>
            <w:tcW w:w="438" w:type="dxa"/>
            <w:vMerge w:val="continue"/>
            <w:vAlign w:val="center"/>
          </w:tcPr>
          <w:p>
            <w:pPr>
              <w:jc w:val="center"/>
              <w:rPr>
                <w:rFonts w:hint="eastAsia" w:ascii="宋体" w:hAnsi="宋体" w:eastAsia="宋体" w:cs="宋体"/>
                <w:sz w:val="18"/>
                <w:szCs w:val="18"/>
              </w:rPr>
            </w:pPr>
          </w:p>
        </w:tc>
        <w:tc>
          <w:tcPr>
            <w:tcW w:w="1111" w:type="dxa"/>
            <w:vMerge w:val="continue"/>
            <w:vAlign w:val="center"/>
          </w:tcPr>
          <w:p>
            <w:pPr>
              <w:jc w:val="center"/>
              <w:rPr>
                <w:rFonts w:hint="eastAsia" w:ascii="宋体" w:hAnsi="宋体" w:eastAsia="宋体" w:cs="宋体"/>
                <w:sz w:val="18"/>
                <w:szCs w:val="18"/>
              </w:rPr>
            </w:pPr>
          </w:p>
        </w:tc>
        <w:tc>
          <w:tcPr>
            <w:tcW w:w="2319" w:type="dxa"/>
            <w:vAlign w:val="center"/>
          </w:tcPr>
          <w:p>
            <w:pPr>
              <w:rPr>
                <w:rFonts w:hint="eastAsia" w:ascii="宋体" w:hAnsi="宋体" w:eastAsia="宋体" w:cs="宋体"/>
                <w:sz w:val="18"/>
                <w:szCs w:val="18"/>
              </w:rPr>
            </w:pPr>
            <w:r>
              <w:rPr>
                <w:rFonts w:hint="eastAsia" w:ascii="宋体" w:hAnsi="宋体" w:eastAsia="宋体" w:cs="宋体"/>
                <w:sz w:val="18"/>
                <w:szCs w:val="18"/>
              </w:rPr>
              <w:t>现场监控设备安装</w:t>
            </w:r>
          </w:p>
        </w:tc>
        <w:tc>
          <w:tcPr>
            <w:tcW w:w="1880" w:type="dxa"/>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套</w:t>
            </w:r>
          </w:p>
        </w:tc>
        <w:tc>
          <w:tcPr>
            <w:tcW w:w="1395" w:type="dxa"/>
            <w:vAlign w:val="center"/>
          </w:tcPr>
          <w:p>
            <w:pPr>
              <w:jc w:val="center"/>
              <w:rPr>
                <w:rFonts w:hint="eastAsia" w:ascii="宋体" w:hAnsi="宋体" w:eastAsia="宋体" w:cs="宋体"/>
                <w:sz w:val="18"/>
                <w:szCs w:val="18"/>
              </w:rPr>
            </w:pPr>
          </w:p>
        </w:tc>
        <w:tc>
          <w:tcPr>
            <w:tcW w:w="1453" w:type="dxa"/>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5" w:type="dxa"/>
            <w:vMerge w:val="continue"/>
            <w:vAlign w:val="center"/>
          </w:tcPr>
          <w:p>
            <w:pPr>
              <w:jc w:val="center"/>
              <w:rPr>
                <w:rFonts w:hint="eastAsia" w:ascii="宋体" w:hAnsi="宋体" w:eastAsia="宋体" w:cs="宋体"/>
                <w:sz w:val="18"/>
                <w:szCs w:val="18"/>
              </w:rPr>
            </w:pPr>
          </w:p>
        </w:tc>
        <w:tc>
          <w:tcPr>
            <w:tcW w:w="438" w:type="dxa"/>
            <w:vMerge w:val="continue"/>
            <w:vAlign w:val="center"/>
          </w:tcPr>
          <w:p>
            <w:pPr>
              <w:jc w:val="center"/>
              <w:rPr>
                <w:rFonts w:hint="eastAsia" w:ascii="宋体" w:hAnsi="宋体" w:eastAsia="宋体" w:cs="宋体"/>
                <w:sz w:val="18"/>
                <w:szCs w:val="18"/>
              </w:rPr>
            </w:pPr>
          </w:p>
        </w:tc>
        <w:tc>
          <w:tcPr>
            <w:tcW w:w="1111"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系统布线</w:t>
            </w:r>
          </w:p>
          <w:p>
            <w:pPr>
              <w:jc w:val="center"/>
              <w:rPr>
                <w:rFonts w:hint="eastAsia" w:ascii="宋体" w:hAnsi="宋体" w:eastAsia="宋体" w:cs="宋体"/>
                <w:sz w:val="18"/>
                <w:szCs w:val="18"/>
              </w:rPr>
            </w:pPr>
            <w:r>
              <w:rPr>
                <w:rFonts w:hint="eastAsia" w:ascii="宋体" w:hAnsi="宋体" w:eastAsia="宋体" w:cs="宋体"/>
                <w:sz w:val="18"/>
                <w:szCs w:val="18"/>
              </w:rPr>
              <w:t>及检验</w:t>
            </w:r>
          </w:p>
        </w:tc>
        <w:tc>
          <w:tcPr>
            <w:tcW w:w="2319" w:type="dxa"/>
            <w:vAlign w:val="center"/>
          </w:tcPr>
          <w:p>
            <w:pPr>
              <w:rPr>
                <w:rFonts w:hint="eastAsia" w:ascii="宋体" w:hAnsi="宋体" w:eastAsia="宋体" w:cs="宋体"/>
                <w:sz w:val="18"/>
                <w:szCs w:val="18"/>
              </w:rPr>
            </w:pPr>
            <w:r>
              <w:rPr>
                <w:rFonts w:hint="eastAsia" w:ascii="宋体" w:hAnsi="宋体" w:eastAsia="宋体" w:cs="宋体"/>
                <w:sz w:val="18"/>
                <w:szCs w:val="18"/>
              </w:rPr>
              <w:t>系统布线</w:t>
            </w:r>
          </w:p>
        </w:tc>
        <w:tc>
          <w:tcPr>
            <w:tcW w:w="1880" w:type="dxa"/>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个系统</w:t>
            </w:r>
          </w:p>
        </w:tc>
        <w:tc>
          <w:tcPr>
            <w:tcW w:w="1395" w:type="dxa"/>
            <w:vAlign w:val="center"/>
          </w:tcPr>
          <w:p>
            <w:pPr>
              <w:jc w:val="center"/>
              <w:rPr>
                <w:rFonts w:hint="eastAsia" w:ascii="宋体" w:hAnsi="宋体" w:eastAsia="宋体" w:cs="宋体"/>
                <w:sz w:val="18"/>
                <w:szCs w:val="18"/>
              </w:rPr>
            </w:pPr>
          </w:p>
        </w:tc>
        <w:tc>
          <w:tcPr>
            <w:tcW w:w="1453" w:type="dxa"/>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40" w:hRule="atLeast"/>
          <w:jc w:val="center"/>
        </w:trPr>
        <w:tc>
          <w:tcPr>
            <w:tcW w:w="265" w:type="dxa"/>
            <w:vMerge w:val="continue"/>
            <w:vAlign w:val="center"/>
          </w:tcPr>
          <w:p>
            <w:pPr>
              <w:jc w:val="center"/>
              <w:rPr>
                <w:rFonts w:hint="eastAsia" w:ascii="宋体" w:hAnsi="宋体" w:eastAsia="宋体" w:cs="宋体"/>
                <w:sz w:val="18"/>
                <w:szCs w:val="18"/>
              </w:rPr>
            </w:pPr>
          </w:p>
        </w:tc>
        <w:tc>
          <w:tcPr>
            <w:tcW w:w="438" w:type="dxa"/>
            <w:vMerge w:val="continue"/>
            <w:vAlign w:val="center"/>
          </w:tcPr>
          <w:p>
            <w:pPr>
              <w:jc w:val="center"/>
              <w:rPr>
                <w:rFonts w:hint="eastAsia" w:ascii="宋体" w:hAnsi="宋体" w:eastAsia="宋体" w:cs="宋体"/>
                <w:sz w:val="18"/>
                <w:szCs w:val="18"/>
              </w:rPr>
            </w:pPr>
          </w:p>
        </w:tc>
        <w:tc>
          <w:tcPr>
            <w:tcW w:w="1111" w:type="dxa"/>
            <w:vMerge w:val="continue"/>
            <w:vAlign w:val="center"/>
          </w:tcPr>
          <w:p>
            <w:pPr>
              <w:rPr>
                <w:rFonts w:hint="eastAsia" w:ascii="宋体" w:hAnsi="宋体" w:eastAsia="宋体" w:cs="宋体"/>
                <w:sz w:val="18"/>
                <w:szCs w:val="18"/>
              </w:rPr>
            </w:pPr>
          </w:p>
        </w:tc>
        <w:tc>
          <w:tcPr>
            <w:tcW w:w="2319" w:type="dxa"/>
            <w:vAlign w:val="center"/>
          </w:tcPr>
          <w:p>
            <w:pPr>
              <w:rPr>
                <w:rFonts w:hint="eastAsia" w:ascii="宋体" w:hAnsi="宋体" w:eastAsia="宋体" w:cs="宋体"/>
                <w:sz w:val="18"/>
                <w:szCs w:val="18"/>
              </w:rPr>
            </w:pPr>
            <w:r>
              <w:rPr>
                <w:rFonts w:hint="eastAsia" w:ascii="宋体" w:hAnsi="宋体" w:eastAsia="宋体" w:cs="宋体"/>
                <w:sz w:val="18"/>
                <w:szCs w:val="18"/>
              </w:rPr>
              <w:t>机电设备监控系统检验</w:t>
            </w:r>
          </w:p>
        </w:tc>
        <w:tc>
          <w:tcPr>
            <w:tcW w:w="1880" w:type="dxa"/>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个系统</w:t>
            </w:r>
          </w:p>
        </w:tc>
        <w:tc>
          <w:tcPr>
            <w:tcW w:w="1395" w:type="dxa"/>
            <w:vAlign w:val="center"/>
          </w:tcPr>
          <w:p>
            <w:pPr>
              <w:jc w:val="center"/>
              <w:rPr>
                <w:rFonts w:hint="eastAsia" w:ascii="宋体" w:hAnsi="宋体" w:eastAsia="宋体" w:cs="宋体"/>
                <w:sz w:val="18"/>
                <w:szCs w:val="18"/>
              </w:rPr>
            </w:pPr>
          </w:p>
        </w:tc>
        <w:tc>
          <w:tcPr>
            <w:tcW w:w="1453" w:type="dxa"/>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77"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防雷与接地</w:t>
            </w:r>
          </w:p>
        </w:tc>
        <w:tc>
          <w:tcPr>
            <w:tcW w:w="2319" w:type="dxa"/>
            <w:tcMar>
              <w:top w:w="15" w:type="dxa"/>
              <w:left w:w="15" w:type="dxa"/>
              <w:bottom w:w="0" w:type="dxa"/>
              <w:right w:w="15" w:type="dxa"/>
            </w:tcMar>
            <w:vAlign w:val="center"/>
          </w:tcPr>
          <w:p>
            <w:pPr>
              <w:rPr>
                <w:rFonts w:hint="eastAsia" w:ascii="宋体" w:hAnsi="宋体" w:eastAsia="宋体" w:cs="宋体"/>
                <w:sz w:val="18"/>
                <w:szCs w:val="18"/>
              </w:rPr>
            </w:pPr>
            <w:r>
              <w:rPr>
                <w:rFonts w:hint="eastAsia" w:ascii="宋体" w:hAnsi="宋体" w:eastAsia="宋体" w:cs="宋体"/>
                <w:sz w:val="18"/>
                <w:szCs w:val="18"/>
              </w:rPr>
              <w:t>防雷与接地进场检验</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一个到货批次</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77"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jc w:val="center"/>
              <w:rPr>
                <w:rFonts w:hint="eastAsia" w:ascii="宋体" w:hAnsi="宋体" w:eastAsia="宋体" w:cs="宋体"/>
                <w:sz w:val="18"/>
                <w:szCs w:val="18"/>
              </w:rPr>
            </w:pPr>
          </w:p>
        </w:tc>
        <w:tc>
          <w:tcPr>
            <w:tcW w:w="2319" w:type="dxa"/>
            <w:tcMar>
              <w:top w:w="15" w:type="dxa"/>
              <w:left w:w="15" w:type="dxa"/>
              <w:bottom w:w="0" w:type="dxa"/>
              <w:right w:w="15" w:type="dxa"/>
            </w:tcMar>
            <w:vAlign w:val="center"/>
          </w:tcPr>
          <w:p>
            <w:pPr>
              <w:rPr>
                <w:rFonts w:hint="eastAsia" w:ascii="宋体" w:hAnsi="宋体" w:eastAsia="宋体" w:cs="宋体"/>
                <w:sz w:val="18"/>
                <w:szCs w:val="18"/>
              </w:rPr>
            </w:pPr>
            <w:r>
              <w:rPr>
                <w:rFonts w:hint="eastAsia" w:ascii="宋体" w:hAnsi="宋体" w:eastAsia="宋体" w:cs="宋体"/>
                <w:sz w:val="18"/>
                <w:szCs w:val="18"/>
              </w:rPr>
              <w:t>防雷装置</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个系统</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281"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rPr>
                <w:rFonts w:hint="eastAsia" w:ascii="宋体" w:hAnsi="宋体" w:eastAsia="宋体" w:cs="宋体"/>
                <w:sz w:val="18"/>
                <w:szCs w:val="18"/>
              </w:rPr>
            </w:pPr>
          </w:p>
        </w:tc>
        <w:tc>
          <w:tcPr>
            <w:tcW w:w="2319" w:type="dxa"/>
            <w:tcMar>
              <w:top w:w="15" w:type="dxa"/>
              <w:left w:w="15" w:type="dxa"/>
              <w:bottom w:w="0" w:type="dxa"/>
              <w:right w:w="15" w:type="dxa"/>
            </w:tcMar>
            <w:vAlign w:val="center"/>
          </w:tcPr>
          <w:p>
            <w:pPr>
              <w:rPr>
                <w:rFonts w:hint="eastAsia" w:ascii="宋体" w:hAnsi="宋体" w:eastAsia="宋体" w:cs="宋体"/>
                <w:sz w:val="18"/>
                <w:szCs w:val="18"/>
              </w:rPr>
            </w:pPr>
            <w:r>
              <w:rPr>
                <w:rFonts w:hint="eastAsia" w:ascii="宋体" w:hAnsi="宋体" w:eastAsia="宋体" w:cs="宋体"/>
                <w:sz w:val="18"/>
                <w:szCs w:val="18"/>
              </w:rPr>
              <w:t>接地网</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个系统</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3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rPr>
                <w:rFonts w:hint="eastAsia" w:ascii="宋体" w:hAnsi="宋体" w:eastAsia="宋体" w:cs="宋体"/>
                <w:sz w:val="18"/>
                <w:szCs w:val="18"/>
              </w:rPr>
            </w:pPr>
          </w:p>
        </w:tc>
        <w:tc>
          <w:tcPr>
            <w:tcW w:w="2319" w:type="dxa"/>
            <w:tcMar>
              <w:top w:w="15" w:type="dxa"/>
              <w:left w:w="15" w:type="dxa"/>
              <w:bottom w:w="0" w:type="dxa"/>
              <w:right w:w="15" w:type="dxa"/>
            </w:tcMar>
            <w:vAlign w:val="center"/>
          </w:tcPr>
          <w:p>
            <w:pPr>
              <w:rPr>
                <w:rFonts w:hint="eastAsia" w:ascii="宋体" w:hAnsi="宋体" w:eastAsia="宋体" w:cs="宋体"/>
                <w:sz w:val="18"/>
                <w:szCs w:val="18"/>
              </w:rPr>
            </w:pPr>
            <w:r>
              <w:rPr>
                <w:rFonts w:hint="eastAsia" w:ascii="宋体" w:hAnsi="宋体" w:eastAsia="宋体" w:cs="宋体"/>
                <w:sz w:val="18"/>
                <w:szCs w:val="18"/>
              </w:rPr>
              <w:t>电气设备接地</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个系统</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67" w:hRule="atLeast"/>
          <w:jc w:val="center"/>
        </w:trPr>
        <w:tc>
          <w:tcPr>
            <w:tcW w:w="265" w:type="dxa"/>
            <w:vMerge w:val="restart"/>
            <w:vAlign w:val="center"/>
          </w:tcPr>
          <w:p>
            <w:pPr>
              <w:rPr>
                <w:rFonts w:hint="eastAsia" w:ascii="宋体" w:hAnsi="宋体" w:eastAsia="宋体" w:cs="宋体"/>
                <w:sz w:val="18"/>
                <w:szCs w:val="18"/>
              </w:rPr>
            </w:pPr>
            <w:r>
              <w:rPr>
                <w:rFonts w:ascii="宋体" w:hAnsi="宋体" w:eastAsia="宋体" w:cs="宋体"/>
                <w:sz w:val="18"/>
                <w:szCs w:val="18"/>
              </w:rPr>
              <w:t>2</w:t>
            </w:r>
          </w:p>
        </w:tc>
        <w:tc>
          <w:tcPr>
            <w:tcW w:w="438" w:type="dxa"/>
            <w:vMerge w:val="restart"/>
            <w:vAlign w:val="center"/>
          </w:tcPr>
          <w:p>
            <w:pPr>
              <w:rPr>
                <w:rFonts w:hint="eastAsia" w:ascii="宋体" w:hAnsi="宋体" w:eastAsia="宋体" w:cs="宋体"/>
                <w:sz w:val="18"/>
                <w:szCs w:val="18"/>
              </w:rPr>
            </w:pPr>
            <w:r>
              <w:rPr>
                <w:rFonts w:hint="eastAsia" w:ascii="宋体" w:hAnsi="宋体" w:eastAsia="宋体" w:cs="宋体"/>
                <w:sz w:val="18"/>
                <w:szCs w:val="18"/>
              </w:rPr>
              <w:t>一个监控主站（含）或一个工区管辖范围内的机电设备监控工程</w:t>
            </w:r>
          </w:p>
        </w:tc>
        <w:tc>
          <w:tcPr>
            <w:tcW w:w="1111" w:type="dxa"/>
            <w:vMerge w:val="restart"/>
            <w:vAlign w:val="center"/>
          </w:tcPr>
          <w:p>
            <w:pPr>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设备安装</w:t>
            </w:r>
          </w:p>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机电设备监控系统进场检验</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一个到货批次</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2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集中监控站设备安装</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5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现场监控设备安装</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07"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restart"/>
            <w:vAlign w:val="center"/>
          </w:tcPr>
          <w:p>
            <w:pPr>
              <w:widowControl/>
              <w:jc w:val="center"/>
              <w:textAlignment w:val="center"/>
              <w:rPr>
                <w:rFonts w:hint="eastAsia" w:ascii="宋体" w:hAnsi="宋体" w:eastAsia="宋体" w:cs="宋体"/>
                <w:kern w:val="0"/>
                <w:sz w:val="18"/>
                <w:szCs w:val="18"/>
              </w:rPr>
            </w:pPr>
            <w:r>
              <w:rPr>
                <w:rFonts w:hint="eastAsia" w:ascii="宋体" w:hAnsi="宋体" w:eastAsia="宋体" w:cs="宋体"/>
                <w:kern w:val="0"/>
                <w:sz w:val="18"/>
                <w:szCs w:val="18"/>
              </w:rPr>
              <w:t>系统布线</w:t>
            </w:r>
          </w:p>
          <w:p>
            <w:pPr>
              <w:textAlignment w:val="center"/>
              <w:rPr>
                <w:rFonts w:hint="eastAsia" w:ascii="宋体" w:hAnsi="宋体" w:eastAsia="宋体" w:cs="宋体"/>
                <w:kern w:val="0"/>
                <w:sz w:val="18"/>
                <w:szCs w:val="18"/>
              </w:rPr>
            </w:pPr>
            <w:r>
              <w:rPr>
                <w:rFonts w:hint="eastAsia" w:ascii="宋体" w:hAnsi="宋体" w:eastAsia="宋体" w:cs="宋体"/>
                <w:kern w:val="0"/>
                <w:sz w:val="18"/>
                <w:szCs w:val="18"/>
              </w:rPr>
              <w:t>及系统检验</w:t>
            </w:r>
          </w:p>
        </w:tc>
        <w:tc>
          <w:tcPr>
            <w:tcW w:w="2319" w:type="dxa"/>
            <w:tcMar>
              <w:top w:w="15" w:type="dxa"/>
              <w:left w:w="15" w:type="dxa"/>
              <w:bottom w:w="0" w:type="dxa"/>
              <w:right w:w="15" w:type="dxa"/>
            </w:tcMar>
            <w:vAlign w:val="center"/>
          </w:tcPr>
          <w:p>
            <w:pPr>
              <w:widowControl/>
              <w:jc w:val="left"/>
              <w:textAlignment w:val="center"/>
              <w:rPr>
                <w:rFonts w:hint="eastAsia" w:ascii="宋体" w:hAnsi="宋体" w:eastAsia="宋体" w:cs="宋体"/>
                <w:kern w:val="0"/>
                <w:sz w:val="18"/>
                <w:szCs w:val="18"/>
              </w:rPr>
            </w:pPr>
            <w:r>
              <w:rPr>
                <w:rFonts w:hint="eastAsia" w:ascii="宋体" w:hAnsi="宋体" w:eastAsia="宋体" w:cs="宋体"/>
                <w:kern w:val="0"/>
                <w:sz w:val="18"/>
                <w:szCs w:val="18"/>
              </w:rPr>
              <w:t>系统布线</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307"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jc w:val="left"/>
              <w:textAlignment w:val="center"/>
              <w:rPr>
                <w:rFonts w:hint="eastAsia" w:ascii="宋体" w:hAnsi="宋体" w:eastAsia="宋体" w:cs="宋体"/>
                <w:sz w:val="18"/>
                <w:szCs w:val="18"/>
              </w:rPr>
            </w:pPr>
            <w:r>
              <w:rPr>
                <w:rFonts w:hint="eastAsia" w:ascii="宋体" w:hAnsi="宋体" w:eastAsia="宋体" w:cs="宋体"/>
                <w:kern w:val="0"/>
                <w:sz w:val="18"/>
                <w:szCs w:val="18"/>
              </w:rPr>
              <w:t>机电设备监控系统检验</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restart"/>
            <w:vAlign w:val="center"/>
          </w:tcPr>
          <w:p>
            <w:pPr>
              <w:jc w:val="center"/>
              <w:rPr>
                <w:rFonts w:hint="eastAsia" w:ascii="宋体" w:hAnsi="宋体" w:eastAsia="宋体" w:cs="宋体"/>
                <w:sz w:val="18"/>
                <w:szCs w:val="18"/>
              </w:rPr>
            </w:pPr>
            <w:r>
              <w:rPr>
                <w:rFonts w:hint="eastAsia" w:ascii="宋体" w:hAnsi="宋体" w:eastAsia="宋体" w:cs="宋体"/>
                <w:sz w:val="18"/>
                <w:szCs w:val="18"/>
              </w:rPr>
              <w:t>防雷与接地</w:t>
            </w:r>
          </w:p>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textAlignment w:val="center"/>
              <w:rPr>
                <w:rFonts w:hint="eastAsia" w:ascii="宋体" w:hAnsi="宋体" w:eastAsia="宋体" w:cs="宋体"/>
                <w:sz w:val="18"/>
                <w:szCs w:val="18"/>
              </w:rPr>
            </w:pPr>
            <w:r>
              <w:rPr>
                <w:rFonts w:hint="eastAsia" w:ascii="宋体" w:hAnsi="宋体" w:eastAsia="宋体" w:cs="宋体"/>
                <w:kern w:val="0"/>
                <w:sz w:val="18"/>
                <w:szCs w:val="18"/>
              </w:rPr>
              <w:t>防雷与接地进场检验</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hint="eastAsia" w:ascii="宋体" w:hAnsi="宋体" w:eastAsia="宋体" w:cs="宋体"/>
                <w:sz w:val="18"/>
                <w:szCs w:val="18"/>
              </w:rPr>
              <w:t>一个到货批次</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textAlignment w:val="center"/>
              <w:rPr>
                <w:rFonts w:hint="eastAsia" w:ascii="宋体" w:hAnsi="宋体" w:eastAsia="宋体" w:cs="宋体"/>
                <w:kern w:val="0"/>
                <w:sz w:val="18"/>
                <w:szCs w:val="18"/>
              </w:rPr>
            </w:pPr>
            <w:r>
              <w:rPr>
                <w:rFonts w:hint="eastAsia" w:ascii="宋体" w:hAnsi="宋体" w:eastAsia="宋体" w:cs="宋体"/>
                <w:kern w:val="0"/>
                <w:sz w:val="18"/>
                <w:szCs w:val="18"/>
              </w:rPr>
              <w:t>防雷装置</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textAlignment w:val="center"/>
              <w:rPr>
                <w:rFonts w:hint="eastAsia" w:ascii="宋体" w:hAnsi="宋体" w:eastAsia="宋体" w:cs="宋体"/>
                <w:sz w:val="18"/>
                <w:szCs w:val="18"/>
              </w:rPr>
            </w:pPr>
            <w:r>
              <w:rPr>
                <w:rFonts w:hint="eastAsia" w:ascii="宋体" w:hAnsi="宋体" w:eastAsia="宋体" w:cs="宋体"/>
                <w:kern w:val="0"/>
                <w:sz w:val="18"/>
                <w:szCs w:val="18"/>
              </w:rPr>
              <w:t>接地网</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265" w:type="dxa"/>
            <w:vMerge w:val="continue"/>
            <w:vAlign w:val="center"/>
          </w:tcPr>
          <w:p>
            <w:pPr>
              <w:rPr>
                <w:rFonts w:hint="eastAsia" w:ascii="宋体" w:hAnsi="宋体" w:eastAsia="宋体" w:cs="宋体"/>
                <w:sz w:val="18"/>
                <w:szCs w:val="18"/>
              </w:rPr>
            </w:pPr>
          </w:p>
        </w:tc>
        <w:tc>
          <w:tcPr>
            <w:tcW w:w="438" w:type="dxa"/>
            <w:vMerge w:val="continue"/>
            <w:vAlign w:val="center"/>
          </w:tcPr>
          <w:p>
            <w:pPr>
              <w:rPr>
                <w:rFonts w:hint="eastAsia" w:ascii="宋体" w:hAnsi="宋体" w:eastAsia="宋体" w:cs="宋体"/>
                <w:sz w:val="18"/>
                <w:szCs w:val="18"/>
              </w:rPr>
            </w:pPr>
          </w:p>
        </w:tc>
        <w:tc>
          <w:tcPr>
            <w:tcW w:w="1111" w:type="dxa"/>
            <w:vMerge w:val="continue"/>
            <w:vAlign w:val="center"/>
          </w:tcPr>
          <w:p>
            <w:pPr>
              <w:textAlignment w:val="center"/>
              <w:rPr>
                <w:rFonts w:hint="eastAsia" w:ascii="宋体" w:hAnsi="宋体" w:eastAsia="宋体" w:cs="宋体"/>
                <w:kern w:val="0"/>
                <w:sz w:val="18"/>
                <w:szCs w:val="18"/>
              </w:rPr>
            </w:pPr>
          </w:p>
        </w:tc>
        <w:tc>
          <w:tcPr>
            <w:tcW w:w="2319" w:type="dxa"/>
            <w:tcMar>
              <w:top w:w="15" w:type="dxa"/>
              <w:left w:w="15" w:type="dxa"/>
              <w:bottom w:w="0" w:type="dxa"/>
              <w:right w:w="15" w:type="dxa"/>
            </w:tcMar>
            <w:vAlign w:val="center"/>
          </w:tcPr>
          <w:p>
            <w:pPr>
              <w:widowControl/>
              <w:textAlignment w:val="center"/>
              <w:rPr>
                <w:rFonts w:hint="eastAsia" w:ascii="宋体" w:hAnsi="宋体" w:eastAsia="宋体" w:cs="宋体"/>
                <w:sz w:val="18"/>
                <w:szCs w:val="18"/>
              </w:rPr>
            </w:pPr>
            <w:r>
              <w:rPr>
                <w:rFonts w:hint="eastAsia" w:ascii="宋体" w:hAnsi="宋体" w:eastAsia="宋体" w:cs="宋体"/>
                <w:kern w:val="0"/>
                <w:sz w:val="18"/>
                <w:szCs w:val="18"/>
              </w:rPr>
              <w:t>电气设备接地</w:t>
            </w:r>
          </w:p>
        </w:tc>
        <w:tc>
          <w:tcPr>
            <w:tcW w:w="1880" w:type="dxa"/>
            <w:tcMar>
              <w:top w:w="15" w:type="dxa"/>
              <w:left w:w="15" w:type="dxa"/>
              <w:bottom w:w="0" w:type="dxa"/>
              <w:right w:w="15" w:type="dxa"/>
            </w:tcMar>
            <w:vAlign w:val="center"/>
          </w:tcPr>
          <w:p>
            <w:pPr>
              <w:jc w:val="center"/>
              <w:rPr>
                <w:rFonts w:hint="eastAsia" w:ascii="宋体" w:hAnsi="宋体" w:eastAsia="宋体" w:cs="宋体"/>
                <w:sz w:val="18"/>
                <w:szCs w:val="18"/>
              </w:rPr>
            </w:pPr>
            <w:r>
              <w:rPr>
                <w:rFonts w:ascii="宋体" w:hAnsi="宋体" w:eastAsia="宋体" w:cs="宋体"/>
                <w:sz w:val="18"/>
                <w:szCs w:val="18"/>
              </w:rPr>
              <w:t>1</w:t>
            </w:r>
            <w:r>
              <w:rPr>
                <w:rFonts w:hint="eastAsia" w:ascii="宋体" w:hAnsi="宋体" w:eastAsia="宋体" w:cs="宋体"/>
                <w:sz w:val="18"/>
                <w:szCs w:val="18"/>
              </w:rPr>
              <w:t>座桥</w:t>
            </w:r>
            <w:r>
              <w:rPr>
                <w:rFonts w:ascii="宋体" w:hAnsi="宋体" w:eastAsia="宋体" w:cs="宋体"/>
                <w:sz w:val="18"/>
                <w:szCs w:val="18"/>
              </w:rPr>
              <w:t>/</w:t>
            </w:r>
            <w:r>
              <w:rPr>
                <w:rFonts w:hint="eastAsia" w:ascii="宋体" w:hAnsi="宋体" w:eastAsia="宋体" w:cs="宋体"/>
                <w:sz w:val="18"/>
                <w:szCs w:val="18"/>
              </w:rPr>
              <w:t>隧</w:t>
            </w:r>
          </w:p>
        </w:tc>
        <w:tc>
          <w:tcPr>
            <w:tcW w:w="1395" w:type="dxa"/>
            <w:vAlign w:val="center"/>
          </w:tcPr>
          <w:p>
            <w:pPr>
              <w:jc w:val="center"/>
              <w:rPr>
                <w:rFonts w:hint="eastAsia" w:ascii="宋体" w:hAnsi="宋体" w:eastAsia="宋体" w:cs="宋体"/>
                <w:sz w:val="18"/>
                <w:szCs w:val="18"/>
              </w:rPr>
            </w:pPr>
          </w:p>
        </w:tc>
        <w:tc>
          <w:tcPr>
            <w:tcW w:w="1453" w:type="dxa"/>
            <w:tcMar>
              <w:top w:w="15" w:type="dxa"/>
              <w:left w:w="15" w:type="dxa"/>
              <w:bottom w:w="0" w:type="dxa"/>
              <w:right w:w="15" w:type="dxa"/>
            </w:tcMar>
            <w:vAlign w:val="center"/>
          </w:tcPr>
          <w:p>
            <w:pPr>
              <w:jc w:val="center"/>
              <w:rPr>
                <w:rFonts w:hint="eastAsia" w:ascii="宋体" w:hAnsi="宋体" w:eastAsia="宋体" w:cs="宋体"/>
                <w:sz w:val="18"/>
                <w:szCs w:val="18"/>
              </w:rPr>
            </w:pPr>
          </w:p>
        </w:tc>
      </w:tr>
    </w:tbl>
    <w:p>
      <w:pPr>
        <w:pStyle w:val="12"/>
        <w:tabs>
          <w:tab w:val="left" w:pos="720"/>
        </w:tabs>
        <w:jc w:val="center"/>
        <w:rPr>
          <w:rFonts w:cs="宋体"/>
          <w:b/>
          <w:spacing w:val="26"/>
        </w:rPr>
      </w:pPr>
    </w:p>
    <w:p>
      <w:pPr>
        <w:widowControl/>
        <w:jc w:val="left"/>
        <w:rPr>
          <w:rFonts w:ascii="Arial" w:hAnsi="Arial" w:eastAsia="Arial" w:cs="宋体"/>
          <w:b/>
          <w:spacing w:val="26"/>
          <w:szCs w:val="21"/>
          <w:lang w:eastAsia="en-US"/>
        </w:rPr>
      </w:pPr>
      <w:r>
        <w:rPr>
          <w:rFonts w:cs="宋体"/>
          <w:b/>
          <w:spacing w:val="26"/>
        </w:rPr>
        <w:br w:type="page"/>
      </w:r>
    </w:p>
    <w:p>
      <w:pPr>
        <w:pStyle w:val="12"/>
        <w:tabs>
          <w:tab w:val="left" w:pos="720"/>
        </w:tabs>
        <w:jc w:val="center"/>
        <w:rPr>
          <w:rFonts w:cs="宋体"/>
          <w:b/>
          <w:spacing w:val="26"/>
        </w:rPr>
      </w:pPr>
    </w:p>
    <w:p>
      <w:pPr>
        <w:pStyle w:val="12"/>
        <w:spacing w:before="302" w:line="219" w:lineRule="auto"/>
        <w:jc w:val="center"/>
        <w:outlineLvl w:val="0"/>
        <w:rPr>
          <w:rFonts w:hint="eastAsia" w:ascii="黑体" w:hAnsi="黑体" w:eastAsia="黑体" w:cs="黑体"/>
          <w:sz w:val="30"/>
          <w:szCs w:val="30"/>
          <w:lang w:eastAsia="zh-CN"/>
        </w:rPr>
      </w:pPr>
      <w:bookmarkStart w:id="76" w:name="_Toc226993094"/>
      <w:r>
        <w:rPr>
          <w:rFonts w:hint="eastAsia" w:ascii="黑体" w:hAnsi="黑体" w:eastAsia="黑体" w:cs="黑体"/>
          <w:sz w:val="30"/>
          <w:szCs w:val="30"/>
          <w:lang w:eastAsia="zh-CN"/>
        </w:rPr>
        <w:t>附录</w:t>
      </w:r>
      <w:r>
        <w:rPr>
          <w:rFonts w:ascii="黑体" w:hAnsi="黑体" w:eastAsia="黑体" w:cs="黑体"/>
          <w:sz w:val="30"/>
          <w:szCs w:val="30"/>
          <w:lang w:eastAsia="zh-CN"/>
        </w:rPr>
        <w:t xml:space="preserve">C   </w:t>
      </w:r>
      <w:r>
        <w:rPr>
          <w:rFonts w:hint="eastAsia" w:ascii="黑体" w:hAnsi="黑体" w:eastAsia="黑体" w:cs="黑体"/>
          <w:sz w:val="30"/>
          <w:szCs w:val="30"/>
          <w:lang w:eastAsia="zh-CN"/>
        </w:rPr>
        <w:t>工程实施的质量控制记录</w:t>
      </w:r>
      <w:bookmarkEnd w:id="76"/>
    </w:p>
    <w:p>
      <w:pPr>
        <w:pStyle w:val="12"/>
        <w:spacing w:before="71" w:line="219" w:lineRule="auto"/>
        <w:ind w:left="4"/>
        <w:rPr>
          <w:rFonts w:hint="eastAsia" w:ascii="宋体" w:hAnsi="宋体" w:eastAsia="宋体" w:cs="宋体"/>
          <w:sz w:val="22"/>
          <w:szCs w:val="22"/>
          <w:lang w:eastAsia="zh-CN"/>
        </w:rPr>
      </w:pPr>
      <w:r>
        <w:rPr>
          <w:rFonts w:ascii="黑体" w:hAnsi="黑体" w:eastAsia="黑体" w:cs="黑体"/>
          <w:spacing w:val="5"/>
          <w:sz w:val="22"/>
          <w:szCs w:val="22"/>
          <w:lang w:eastAsia="zh-CN"/>
        </w:rPr>
        <w:t>C.0.1</w:t>
      </w:r>
      <w:r>
        <w:rPr>
          <w:rFonts w:hint="eastAsia" w:ascii="等线" w:hAnsi="等线" w:eastAsia="等线" w:cs="等线"/>
          <w:b/>
          <w:bCs/>
          <w:spacing w:val="5"/>
          <w:sz w:val="22"/>
          <w:szCs w:val="22"/>
          <w:lang w:eastAsia="zh-CN"/>
        </w:rPr>
        <w:t xml:space="preserve">  </w:t>
      </w:r>
      <w:r>
        <w:rPr>
          <w:rFonts w:hint="eastAsia" w:ascii="宋体" w:hAnsi="宋体" w:eastAsia="宋体" w:cs="宋体"/>
          <w:spacing w:val="5"/>
          <w:sz w:val="22"/>
          <w:szCs w:val="22"/>
          <w:lang w:eastAsia="zh-CN"/>
        </w:rPr>
        <w:t>铁路机电设备管理系统的设备材料进场检验记录应按表</w:t>
      </w:r>
      <w:r>
        <w:rPr>
          <w:rFonts w:ascii="宋体" w:hAnsi="宋体" w:eastAsia="宋体" w:cs="宋体"/>
          <w:spacing w:val="5"/>
          <w:sz w:val="22"/>
          <w:szCs w:val="22"/>
          <w:lang w:eastAsia="zh-CN"/>
        </w:rPr>
        <w:t>C.0.1执行。</w:t>
      </w:r>
    </w:p>
    <w:p>
      <w:pPr>
        <w:pStyle w:val="12"/>
        <w:spacing w:before="71" w:line="219" w:lineRule="auto"/>
        <w:ind w:left="4"/>
        <w:jc w:val="center"/>
        <w:rPr>
          <w:rFonts w:hint="eastAsia" w:ascii="黑体" w:hAnsi="黑体" w:eastAsia="黑体" w:cs="黑体"/>
          <w:spacing w:val="5"/>
          <w:lang w:eastAsia="zh-CN"/>
        </w:rPr>
      </w:pPr>
      <w:r>
        <w:rPr>
          <w:rFonts w:hint="eastAsia" w:ascii="黑体" w:hAnsi="黑体" w:eastAsia="黑体" w:cs="黑体"/>
          <w:spacing w:val="5"/>
          <w:lang w:eastAsia="zh-CN"/>
        </w:rPr>
        <w:t>表</w:t>
      </w:r>
      <w:r>
        <w:rPr>
          <w:rFonts w:ascii="黑体" w:hAnsi="黑体" w:eastAsia="黑体" w:cs="黑体"/>
          <w:spacing w:val="5"/>
          <w:lang w:eastAsia="zh-CN"/>
        </w:rPr>
        <w:t xml:space="preserve">C.0.1   </w:t>
      </w:r>
      <w:r>
        <w:rPr>
          <w:rFonts w:hint="eastAsia" w:ascii="黑体" w:hAnsi="黑体" w:eastAsia="黑体" w:cs="黑体"/>
          <w:spacing w:val="5"/>
          <w:lang w:eastAsia="zh-CN"/>
        </w:rPr>
        <w:t>设备材料进场检验记录</w:t>
      </w:r>
    </w:p>
    <w:p>
      <w:pPr>
        <w:spacing w:line="72" w:lineRule="exact"/>
        <w:rPr>
          <w:rFonts w:hint="eastAsia" w:ascii="等线" w:hAnsi="等线" w:eastAsia="等线" w:cs="等线"/>
        </w:rPr>
      </w:pPr>
    </w:p>
    <w:tbl>
      <w:tblPr>
        <w:tblStyle w:val="50"/>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48"/>
        <w:gridCol w:w="223"/>
        <w:gridCol w:w="444"/>
        <w:gridCol w:w="692"/>
        <w:gridCol w:w="666"/>
        <w:gridCol w:w="235"/>
        <w:gridCol w:w="889"/>
        <w:gridCol w:w="448"/>
        <w:gridCol w:w="684"/>
        <w:gridCol w:w="679"/>
        <w:gridCol w:w="444"/>
        <w:gridCol w:w="902"/>
        <w:gridCol w:w="221"/>
        <w:gridCol w:w="13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2841" w:type="pct"/>
            <w:gridSpan w:val="9"/>
            <w:vAlign w:val="center"/>
          </w:tcPr>
          <w:p>
            <w:pPr>
              <w:jc w:val="center"/>
              <w:rPr>
                <w:rFonts w:hint="eastAsia" w:ascii="宋体" w:hAnsi="宋体" w:eastAsia="宋体" w:cs="宋体"/>
                <w:sz w:val="18"/>
                <w:szCs w:val="18"/>
              </w:rPr>
            </w:pPr>
          </w:p>
        </w:tc>
        <w:tc>
          <w:tcPr>
            <w:tcW w:w="675" w:type="pct"/>
            <w:gridSpan w:val="2"/>
            <w:vAlign w:val="center"/>
          </w:tcPr>
          <w:p>
            <w:pPr>
              <w:pStyle w:val="51"/>
              <w:jc w:val="center"/>
              <w:rPr>
                <w:rFonts w:hint="eastAsia"/>
                <w:sz w:val="18"/>
                <w:szCs w:val="18"/>
              </w:rPr>
            </w:pPr>
            <w:r>
              <w:rPr>
                <w:rFonts w:hint="eastAsia"/>
                <w:spacing w:val="2"/>
                <w:sz w:val="18"/>
                <w:szCs w:val="18"/>
              </w:rPr>
              <w:t>资料编号</w:t>
            </w:r>
          </w:p>
        </w:tc>
        <w:tc>
          <w:tcPr>
            <w:tcW w:w="1483" w:type="pct"/>
            <w:gridSpan w:val="3"/>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70" w:type="pct"/>
            <w:gridSpan w:val="3"/>
            <w:vAlign w:val="center"/>
          </w:tcPr>
          <w:p>
            <w:pPr>
              <w:pStyle w:val="51"/>
              <w:jc w:val="center"/>
              <w:rPr>
                <w:rFonts w:hint="eastAsia"/>
                <w:sz w:val="18"/>
                <w:szCs w:val="18"/>
              </w:rPr>
            </w:pPr>
            <w:r>
              <w:rPr>
                <w:rFonts w:hint="eastAsia"/>
                <w:spacing w:val="-2"/>
                <w:sz w:val="18"/>
                <w:szCs w:val="18"/>
              </w:rPr>
              <w:t>工程名称</w:t>
            </w:r>
          </w:p>
        </w:tc>
        <w:tc>
          <w:tcPr>
            <w:tcW w:w="2171" w:type="pct"/>
            <w:gridSpan w:val="6"/>
            <w:vAlign w:val="center"/>
          </w:tcPr>
          <w:p>
            <w:pPr>
              <w:jc w:val="center"/>
              <w:rPr>
                <w:rFonts w:hint="eastAsia" w:ascii="宋体" w:hAnsi="宋体" w:eastAsia="宋体" w:cs="宋体"/>
                <w:sz w:val="18"/>
                <w:szCs w:val="18"/>
              </w:rPr>
            </w:pPr>
          </w:p>
        </w:tc>
        <w:tc>
          <w:tcPr>
            <w:tcW w:w="675" w:type="pct"/>
            <w:gridSpan w:val="2"/>
            <w:vAlign w:val="center"/>
          </w:tcPr>
          <w:p>
            <w:pPr>
              <w:pStyle w:val="51"/>
              <w:jc w:val="center"/>
              <w:rPr>
                <w:rFonts w:hint="eastAsia"/>
                <w:sz w:val="18"/>
                <w:szCs w:val="18"/>
              </w:rPr>
            </w:pPr>
            <w:r>
              <w:rPr>
                <w:rFonts w:hint="eastAsia"/>
                <w:spacing w:val="-2"/>
                <w:sz w:val="18"/>
                <w:szCs w:val="18"/>
              </w:rPr>
              <w:t>检验日期</w:t>
            </w:r>
          </w:p>
        </w:tc>
        <w:tc>
          <w:tcPr>
            <w:tcW w:w="1483" w:type="pct"/>
            <w:gridSpan w:val="3"/>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403" w:type="pct"/>
            <w:gridSpan w:val="2"/>
            <w:vMerge w:val="restart"/>
            <w:tcBorders>
              <w:bottom w:val="nil"/>
            </w:tcBorders>
            <w:vAlign w:val="center"/>
          </w:tcPr>
          <w:p>
            <w:pPr>
              <w:pStyle w:val="51"/>
              <w:jc w:val="center"/>
              <w:rPr>
                <w:rFonts w:hint="eastAsia"/>
                <w:sz w:val="18"/>
                <w:szCs w:val="18"/>
              </w:rPr>
            </w:pPr>
            <w:r>
              <w:rPr>
                <w:rFonts w:hint="eastAsia"/>
                <w:spacing w:val="-2"/>
                <w:sz w:val="18"/>
                <w:szCs w:val="18"/>
              </w:rPr>
              <w:t>序号</w:t>
            </w:r>
          </w:p>
        </w:tc>
        <w:tc>
          <w:tcPr>
            <w:tcW w:w="683" w:type="pct"/>
            <w:gridSpan w:val="2"/>
            <w:vMerge w:val="restart"/>
            <w:tcBorders>
              <w:bottom w:val="nil"/>
            </w:tcBorders>
            <w:vAlign w:val="center"/>
          </w:tcPr>
          <w:p>
            <w:pPr>
              <w:pStyle w:val="51"/>
              <w:jc w:val="center"/>
              <w:rPr>
                <w:rFonts w:hint="eastAsia"/>
                <w:sz w:val="18"/>
                <w:szCs w:val="18"/>
              </w:rPr>
            </w:pPr>
            <w:r>
              <w:rPr>
                <w:rFonts w:hint="eastAsia"/>
                <w:spacing w:val="-3"/>
                <w:sz w:val="18"/>
                <w:szCs w:val="18"/>
              </w:rPr>
              <w:t>名称</w:t>
            </w:r>
          </w:p>
        </w:tc>
        <w:tc>
          <w:tcPr>
            <w:tcW w:w="541" w:type="pct"/>
            <w:gridSpan w:val="2"/>
            <w:vMerge w:val="restart"/>
            <w:tcBorders>
              <w:bottom w:val="nil"/>
            </w:tcBorders>
            <w:vAlign w:val="center"/>
          </w:tcPr>
          <w:p>
            <w:pPr>
              <w:pStyle w:val="51"/>
              <w:jc w:val="center"/>
              <w:rPr>
                <w:rFonts w:hint="eastAsia"/>
                <w:sz w:val="18"/>
                <w:szCs w:val="18"/>
              </w:rPr>
            </w:pPr>
            <w:r>
              <w:rPr>
                <w:rFonts w:hint="eastAsia"/>
                <w:spacing w:val="-2"/>
                <w:sz w:val="18"/>
                <w:szCs w:val="18"/>
              </w:rPr>
              <w:t>规格</w:t>
            </w:r>
            <w:r>
              <w:rPr>
                <w:rFonts w:hint="eastAsia"/>
                <w:spacing w:val="5"/>
                <w:sz w:val="18"/>
                <w:szCs w:val="18"/>
              </w:rPr>
              <w:t>型号</w:t>
            </w:r>
          </w:p>
        </w:tc>
        <w:tc>
          <w:tcPr>
            <w:tcW w:w="534" w:type="pct"/>
            <w:vMerge w:val="restart"/>
            <w:tcBorders>
              <w:bottom w:val="nil"/>
            </w:tcBorders>
            <w:vAlign w:val="center"/>
          </w:tcPr>
          <w:p>
            <w:pPr>
              <w:pStyle w:val="51"/>
              <w:jc w:val="center"/>
              <w:rPr>
                <w:rFonts w:hint="eastAsia"/>
                <w:sz w:val="18"/>
                <w:szCs w:val="18"/>
              </w:rPr>
            </w:pPr>
            <w:r>
              <w:rPr>
                <w:rFonts w:hint="eastAsia"/>
                <w:spacing w:val="-2"/>
                <w:sz w:val="18"/>
                <w:szCs w:val="18"/>
              </w:rPr>
              <w:t>进场数量</w:t>
            </w:r>
          </w:p>
        </w:tc>
        <w:tc>
          <w:tcPr>
            <w:tcW w:w="678" w:type="pct"/>
            <w:gridSpan w:val="2"/>
            <w:vAlign w:val="center"/>
          </w:tcPr>
          <w:p>
            <w:pPr>
              <w:pStyle w:val="51"/>
              <w:jc w:val="center"/>
              <w:rPr>
                <w:rFonts w:hint="eastAsia"/>
                <w:sz w:val="18"/>
                <w:szCs w:val="18"/>
              </w:rPr>
            </w:pPr>
            <w:r>
              <w:rPr>
                <w:rFonts w:hint="eastAsia"/>
                <w:spacing w:val="-2"/>
                <w:sz w:val="18"/>
                <w:szCs w:val="18"/>
              </w:rPr>
              <w:t>生产厂家</w:t>
            </w:r>
          </w:p>
        </w:tc>
        <w:tc>
          <w:tcPr>
            <w:tcW w:w="675" w:type="pct"/>
            <w:gridSpan w:val="2"/>
            <w:vMerge w:val="restart"/>
            <w:tcBorders>
              <w:bottom w:val="nil"/>
            </w:tcBorders>
            <w:vAlign w:val="center"/>
          </w:tcPr>
          <w:p>
            <w:pPr>
              <w:pStyle w:val="51"/>
              <w:jc w:val="center"/>
              <w:rPr>
                <w:rFonts w:hint="eastAsia"/>
                <w:sz w:val="18"/>
                <w:szCs w:val="18"/>
              </w:rPr>
            </w:pPr>
            <w:r>
              <w:rPr>
                <w:rFonts w:hint="eastAsia"/>
                <w:spacing w:val="8"/>
                <w:sz w:val="18"/>
                <w:szCs w:val="18"/>
              </w:rPr>
              <w:t>检验项目</w:t>
            </w:r>
          </w:p>
        </w:tc>
        <w:tc>
          <w:tcPr>
            <w:tcW w:w="675" w:type="pct"/>
            <w:gridSpan w:val="2"/>
            <w:vMerge w:val="restart"/>
            <w:tcBorders>
              <w:bottom w:val="nil"/>
            </w:tcBorders>
            <w:vAlign w:val="center"/>
          </w:tcPr>
          <w:p>
            <w:pPr>
              <w:pStyle w:val="51"/>
              <w:jc w:val="center"/>
              <w:rPr>
                <w:rFonts w:hint="eastAsia"/>
                <w:sz w:val="18"/>
                <w:szCs w:val="18"/>
              </w:rPr>
            </w:pPr>
            <w:r>
              <w:rPr>
                <w:rFonts w:hint="eastAsia"/>
                <w:spacing w:val="-2"/>
                <w:sz w:val="18"/>
                <w:szCs w:val="18"/>
              </w:rPr>
              <w:t>检验结果</w:t>
            </w:r>
          </w:p>
        </w:tc>
        <w:tc>
          <w:tcPr>
            <w:tcW w:w="807" w:type="pct"/>
            <w:vMerge w:val="restart"/>
            <w:tcBorders>
              <w:bottom w:val="nil"/>
            </w:tcBorders>
            <w:vAlign w:val="center"/>
          </w:tcPr>
          <w:p>
            <w:pPr>
              <w:pStyle w:val="51"/>
              <w:jc w:val="center"/>
              <w:rPr>
                <w:rFonts w:hint="eastAsia"/>
                <w:sz w:val="18"/>
                <w:szCs w:val="18"/>
              </w:rPr>
            </w:pPr>
            <w:r>
              <w:rPr>
                <w:rFonts w:hint="eastAsia"/>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403" w:type="pct"/>
            <w:gridSpan w:val="2"/>
            <w:vMerge w:val="continue"/>
            <w:tcBorders>
              <w:top w:val="nil"/>
            </w:tcBorders>
            <w:vAlign w:val="center"/>
          </w:tcPr>
          <w:p>
            <w:pPr>
              <w:jc w:val="center"/>
              <w:rPr>
                <w:rFonts w:hint="eastAsia" w:ascii="宋体" w:hAnsi="宋体" w:eastAsia="宋体" w:cs="宋体"/>
                <w:sz w:val="18"/>
                <w:szCs w:val="18"/>
              </w:rPr>
            </w:pPr>
          </w:p>
        </w:tc>
        <w:tc>
          <w:tcPr>
            <w:tcW w:w="683" w:type="pct"/>
            <w:gridSpan w:val="2"/>
            <w:vMerge w:val="continue"/>
            <w:tcBorders>
              <w:top w:val="nil"/>
            </w:tcBorders>
            <w:vAlign w:val="center"/>
          </w:tcPr>
          <w:p>
            <w:pPr>
              <w:jc w:val="center"/>
              <w:rPr>
                <w:rFonts w:hint="eastAsia" w:ascii="宋体" w:hAnsi="宋体" w:eastAsia="宋体" w:cs="宋体"/>
                <w:sz w:val="18"/>
                <w:szCs w:val="18"/>
              </w:rPr>
            </w:pPr>
          </w:p>
        </w:tc>
        <w:tc>
          <w:tcPr>
            <w:tcW w:w="541" w:type="pct"/>
            <w:gridSpan w:val="2"/>
            <w:vMerge w:val="continue"/>
            <w:tcBorders>
              <w:top w:val="nil"/>
            </w:tcBorders>
            <w:vAlign w:val="center"/>
          </w:tcPr>
          <w:p>
            <w:pPr>
              <w:jc w:val="center"/>
              <w:rPr>
                <w:rFonts w:hint="eastAsia" w:ascii="宋体" w:hAnsi="宋体" w:eastAsia="宋体" w:cs="宋体"/>
                <w:sz w:val="18"/>
                <w:szCs w:val="18"/>
              </w:rPr>
            </w:pPr>
          </w:p>
        </w:tc>
        <w:tc>
          <w:tcPr>
            <w:tcW w:w="534" w:type="pct"/>
            <w:vMerge w:val="continue"/>
            <w:tcBorders>
              <w:top w:val="nil"/>
            </w:tcBorders>
            <w:vAlign w:val="center"/>
          </w:tcPr>
          <w:p>
            <w:pPr>
              <w:jc w:val="center"/>
              <w:rPr>
                <w:rFonts w:hint="eastAsia" w:ascii="宋体" w:hAnsi="宋体" w:eastAsia="宋体" w:cs="宋体"/>
                <w:sz w:val="18"/>
                <w:szCs w:val="18"/>
              </w:rPr>
            </w:pPr>
          </w:p>
        </w:tc>
        <w:tc>
          <w:tcPr>
            <w:tcW w:w="678" w:type="pct"/>
            <w:gridSpan w:val="2"/>
            <w:vAlign w:val="center"/>
          </w:tcPr>
          <w:p>
            <w:pPr>
              <w:pStyle w:val="51"/>
              <w:jc w:val="center"/>
              <w:rPr>
                <w:rFonts w:hint="eastAsia"/>
                <w:sz w:val="18"/>
                <w:szCs w:val="18"/>
              </w:rPr>
            </w:pPr>
            <w:r>
              <w:rPr>
                <w:rFonts w:hint="eastAsia"/>
                <w:spacing w:val="-2"/>
                <w:sz w:val="18"/>
                <w:szCs w:val="18"/>
              </w:rPr>
              <w:t>合格证号</w:t>
            </w:r>
          </w:p>
        </w:tc>
        <w:tc>
          <w:tcPr>
            <w:tcW w:w="675" w:type="pct"/>
            <w:gridSpan w:val="2"/>
            <w:vMerge w:val="continue"/>
            <w:tcBorders>
              <w:top w:val="nil"/>
            </w:tcBorders>
            <w:vAlign w:val="center"/>
          </w:tcPr>
          <w:p>
            <w:pPr>
              <w:jc w:val="center"/>
              <w:rPr>
                <w:rFonts w:hint="eastAsia" w:ascii="宋体" w:hAnsi="宋体" w:eastAsia="宋体" w:cs="宋体"/>
                <w:sz w:val="18"/>
                <w:szCs w:val="18"/>
              </w:rPr>
            </w:pPr>
          </w:p>
        </w:tc>
        <w:tc>
          <w:tcPr>
            <w:tcW w:w="675" w:type="pct"/>
            <w:gridSpan w:val="2"/>
            <w:vMerge w:val="continue"/>
            <w:tcBorders>
              <w:top w:val="nil"/>
            </w:tcBorders>
            <w:vAlign w:val="center"/>
          </w:tcPr>
          <w:p>
            <w:pPr>
              <w:jc w:val="center"/>
              <w:rPr>
                <w:rFonts w:hint="eastAsia" w:ascii="宋体" w:hAnsi="宋体" w:eastAsia="宋体" w:cs="宋体"/>
                <w:sz w:val="18"/>
                <w:szCs w:val="18"/>
              </w:rPr>
            </w:pPr>
          </w:p>
        </w:tc>
        <w:tc>
          <w:tcPr>
            <w:tcW w:w="807" w:type="pct"/>
            <w:vMerge w:val="continue"/>
            <w:tcBorders>
              <w:top w:val="nil"/>
            </w:tcBorders>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403" w:type="pct"/>
            <w:gridSpan w:val="2"/>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541" w:type="pct"/>
            <w:gridSpan w:val="2"/>
            <w:vAlign w:val="center"/>
          </w:tcPr>
          <w:p>
            <w:pPr>
              <w:jc w:val="center"/>
              <w:rPr>
                <w:rFonts w:hint="eastAsia" w:ascii="宋体" w:hAnsi="宋体" w:eastAsia="宋体" w:cs="宋体"/>
                <w:sz w:val="18"/>
                <w:szCs w:val="18"/>
              </w:rPr>
            </w:pPr>
          </w:p>
        </w:tc>
        <w:tc>
          <w:tcPr>
            <w:tcW w:w="534" w:type="pct"/>
            <w:vAlign w:val="center"/>
          </w:tcPr>
          <w:p>
            <w:pPr>
              <w:jc w:val="center"/>
              <w:rPr>
                <w:rFonts w:hint="eastAsia" w:ascii="宋体" w:hAnsi="宋体" w:eastAsia="宋体" w:cs="宋体"/>
                <w:sz w:val="18"/>
                <w:szCs w:val="18"/>
              </w:rPr>
            </w:pPr>
          </w:p>
        </w:tc>
        <w:tc>
          <w:tcPr>
            <w:tcW w:w="678"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675" w:type="pct"/>
            <w:gridSpan w:val="2"/>
            <w:vAlign w:val="center"/>
          </w:tcPr>
          <w:p>
            <w:pPr>
              <w:jc w:val="center"/>
              <w:rPr>
                <w:rFonts w:hint="eastAsia" w:ascii="宋体" w:hAnsi="宋体" w:eastAsia="宋体" w:cs="宋体"/>
                <w:sz w:val="18"/>
                <w:szCs w:val="18"/>
              </w:rPr>
            </w:pPr>
          </w:p>
        </w:tc>
        <w:tc>
          <w:tcPr>
            <w:tcW w:w="80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98" w:hRule="atLeast"/>
        </w:trPr>
        <w:tc>
          <w:tcPr>
            <w:tcW w:w="5000" w:type="pct"/>
            <w:gridSpan w:val="14"/>
          </w:tcPr>
          <w:p>
            <w:pPr>
              <w:pStyle w:val="51"/>
              <w:spacing w:before="103" w:line="219" w:lineRule="auto"/>
              <w:ind w:left="104"/>
              <w:rPr>
                <w:rFonts w:hint="eastAsia"/>
                <w:sz w:val="18"/>
                <w:szCs w:val="18"/>
              </w:rPr>
            </w:pPr>
            <w:r>
              <w:rPr>
                <w:rFonts w:hint="eastAsia"/>
                <w:spacing w:val="-1"/>
                <w:sz w:val="18"/>
                <w:szCs w:val="18"/>
              </w:rPr>
              <w:t>检验结论：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69" w:type="pct"/>
            <w:vMerge w:val="restart"/>
            <w:tcBorders>
              <w:bottom w:val="nil"/>
            </w:tcBorders>
            <w:textDirection w:val="tbRlV"/>
            <w:vAlign w:val="center"/>
          </w:tcPr>
          <w:p>
            <w:pPr>
              <w:pStyle w:val="51"/>
              <w:jc w:val="center"/>
              <w:rPr>
                <w:rFonts w:hint="eastAsia"/>
                <w:sz w:val="18"/>
                <w:szCs w:val="18"/>
              </w:rPr>
            </w:pPr>
            <w:r>
              <w:rPr>
                <w:rFonts w:hint="eastAsia"/>
                <w:sz w:val="18"/>
                <w:szCs w:val="18"/>
              </w:rPr>
              <w:t>签</w:t>
            </w:r>
            <w:r>
              <w:rPr>
                <w:spacing w:val="6"/>
                <w:sz w:val="18"/>
                <w:szCs w:val="18"/>
              </w:rPr>
              <w:t xml:space="preserve"> </w:t>
            </w:r>
            <w:r>
              <w:rPr>
                <w:rFonts w:hint="eastAsia"/>
                <w:sz w:val="18"/>
                <w:szCs w:val="18"/>
              </w:rPr>
              <w:t>字</w:t>
            </w:r>
            <w:r>
              <w:rPr>
                <w:spacing w:val="6"/>
                <w:sz w:val="18"/>
                <w:szCs w:val="18"/>
              </w:rPr>
              <w:t xml:space="preserve"> </w:t>
            </w:r>
            <w:r>
              <w:rPr>
                <w:rFonts w:hint="eastAsia"/>
                <w:sz w:val="18"/>
                <w:szCs w:val="18"/>
              </w:rPr>
              <w:t>栏</w:t>
            </w:r>
          </w:p>
        </w:tc>
        <w:tc>
          <w:tcPr>
            <w:tcW w:w="1217" w:type="pct"/>
            <w:gridSpan w:val="4"/>
            <w:vMerge w:val="restart"/>
            <w:tcBorders>
              <w:bottom w:val="nil"/>
            </w:tcBorders>
            <w:vAlign w:val="center"/>
          </w:tcPr>
          <w:p>
            <w:pPr>
              <w:pStyle w:val="51"/>
              <w:jc w:val="center"/>
              <w:rPr>
                <w:rFonts w:hint="eastAsia"/>
                <w:sz w:val="18"/>
                <w:szCs w:val="18"/>
              </w:rPr>
            </w:pPr>
            <w:r>
              <w:rPr>
                <w:rFonts w:hint="eastAsia"/>
                <w:spacing w:val="-2"/>
                <w:sz w:val="18"/>
                <w:szCs w:val="18"/>
              </w:rPr>
              <w:t>施工单位</w:t>
            </w:r>
          </w:p>
        </w:tc>
        <w:tc>
          <w:tcPr>
            <w:tcW w:w="944" w:type="pct"/>
            <w:gridSpan w:val="3"/>
            <w:vMerge w:val="restart"/>
            <w:tcBorders>
              <w:bottom w:val="nil"/>
            </w:tcBorders>
            <w:vAlign w:val="center"/>
          </w:tcPr>
          <w:p>
            <w:pPr>
              <w:jc w:val="center"/>
              <w:rPr>
                <w:rFonts w:hint="eastAsia" w:ascii="宋体" w:hAnsi="宋体" w:eastAsia="宋体" w:cs="宋体"/>
                <w:sz w:val="18"/>
                <w:szCs w:val="18"/>
              </w:rPr>
            </w:pPr>
          </w:p>
        </w:tc>
        <w:tc>
          <w:tcPr>
            <w:tcW w:w="817" w:type="pct"/>
            <w:gridSpan w:val="2"/>
            <w:vAlign w:val="center"/>
          </w:tcPr>
          <w:p>
            <w:pPr>
              <w:pStyle w:val="51"/>
              <w:jc w:val="center"/>
              <w:rPr>
                <w:rFonts w:hint="eastAsia"/>
                <w:sz w:val="18"/>
                <w:szCs w:val="18"/>
              </w:rPr>
            </w:pPr>
            <w:r>
              <w:rPr>
                <w:rFonts w:hint="eastAsia"/>
                <w:spacing w:val="4"/>
                <w:sz w:val="18"/>
                <w:szCs w:val="18"/>
              </w:rPr>
              <w:t>专业质检员</w:t>
            </w:r>
          </w:p>
        </w:tc>
        <w:tc>
          <w:tcPr>
            <w:tcW w:w="809" w:type="pct"/>
            <w:gridSpan w:val="2"/>
            <w:vAlign w:val="center"/>
          </w:tcPr>
          <w:p>
            <w:pPr>
              <w:pStyle w:val="51"/>
              <w:jc w:val="center"/>
              <w:rPr>
                <w:rFonts w:hint="eastAsia"/>
                <w:sz w:val="18"/>
                <w:szCs w:val="18"/>
              </w:rPr>
            </w:pPr>
            <w:r>
              <w:rPr>
                <w:rFonts w:hint="eastAsia"/>
                <w:spacing w:val="-2"/>
                <w:sz w:val="18"/>
                <w:szCs w:val="18"/>
              </w:rPr>
              <w:t>专业工长</w:t>
            </w:r>
          </w:p>
        </w:tc>
        <w:tc>
          <w:tcPr>
            <w:tcW w:w="941" w:type="pct"/>
            <w:gridSpan w:val="2"/>
            <w:vAlign w:val="center"/>
          </w:tcPr>
          <w:p>
            <w:pPr>
              <w:pStyle w:val="51"/>
              <w:jc w:val="center"/>
              <w:rPr>
                <w:rFonts w:hint="eastAsia"/>
                <w:sz w:val="18"/>
                <w:szCs w:val="18"/>
              </w:rPr>
            </w:pPr>
            <w:r>
              <w:rPr>
                <w:rFonts w:hint="eastAsia"/>
                <w:spacing w:val="7"/>
                <w:sz w:val="18"/>
                <w:szCs w:val="18"/>
              </w:rPr>
              <w:t>检验员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269" w:type="pct"/>
            <w:vMerge w:val="continue"/>
            <w:tcBorders>
              <w:top w:val="nil"/>
              <w:bottom w:val="nil"/>
            </w:tcBorders>
            <w:textDirection w:val="tbRlV"/>
            <w:vAlign w:val="center"/>
          </w:tcPr>
          <w:p>
            <w:pPr>
              <w:jc w:val="center"/>
              <w:rPr>
                <w:rFonts w:hint="eastAsia" w:ascii="宋体" w:hAnsi="宋体" w:eastAsia="宋体" w:cs="宋体"/>
                <w:sz w:val="18"/>
                <w:szCs w:val="18"/>
              </w:rPr>
            </w:pPr>
          </w:p>
        </w:tc>
        <w:tc>
          <w:tcPr>
            <w:tcW w:w="1217" w:type="pct"/>
            <w:gridSpan w:val="4"/>
            <w:vMerge w:val="continue"/>
            <w:tcBorders>
              <w:top w:val="nil"/>
            </w:tcBorders>
            <w:vAlign w:val="center"/>
          </w:tcPr>
          <w:p>
            <w:pPr>
              <w:jc w:val="center"/>
              <w:rPr>
                <w:rFonts w:hint="eastAsia" w:ascii="宋体" w:hAnsi="宋体" w:eastAsia="宋体" w:cs="宋体"/>
                <w:sz w:val="18"/>
                <w:szCs w:val="18"/>
              </w:rPr>
            </w:pPr>
          </w:p>
        </w:tc>
        <w:tc>
          <w:tcPr>
            <w:tcW w:w="944" w:type="pct"/>
            <w:gridSpan w:val="3"/>
            <w:vMerge w:val="continue"/>
            <w:tcBorders>
              <w:top w:val="nil"/>
            </w:tcBorders>
            <w:vAlign w:val="center"/>
          </w:tcPr>
          <w:p>
            <w:pPr>
              <w:jc w:val="center"/>
              <w:rPr>
                <w:rFonts w:hint="eastAsia" w:ascii="宋体" w:hAnsi="宋体" w:eastAsia="宋体" w:cs="宋体"/>
                <w:sz w:val="18"/>
                <w:szCs w:val="18"/>
              </w:rPr>
            </w:pPr>
          </w:p>
        </w:tc>
        <w:tc>
          <w:tcPr>
            <w:tcW w:w="817" w:type="pct"/>
            <w:gridSpan w:val="2"/>
            <w:vAlign w:val="center"/>
          </w:tcPr>
          <w:p>
            <w:pPr>
              <w:jc w:val="center"/>
              <w:rPr>
                <w:rFonts w:hint="eastAsia" w:ascii="宋体" w:hAnsi="宋体" w:eastAsia="宋体" w:cs="宋体"/>
                <w:sz w:val="18"/>
                <w:szCs w:val="18"/>
              </w:rPr>
            </w:pPr>
          </w:p>
        </w:tc>
        <w:tc>
          <w:tcPr>
            <w:tcW w:w="809" w:type="pct"/>
            <w:gridSpan w:val="2"/>
            <w:vAlign w:val="center"/>
          </w:tcPr>
          <w:p>
            <w:pPr>
              <w:jc w:val="center"/>
              <w:rPr>
                <w:rFonts w:hint="eastAsia" w:ascii="宋体" w:hAnsi="宋体" w:eastAsia="宋体" w:cs="宋体"/>
                <w:sz w:val="18"/>
                <w:szCs w:val="18"/>
              </w:rPr>
            </w:pPr>
          </w:p>
        </w:tc>
        <w:tc>
          <w:tcPr>
            <w:tcW w:w="941"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269" w:type="pct"/>
            <w:vMerge w:val="continue"/>
            <w:tcBorders>
              <w:top w:val="nil"/>
            </w:tcBorders>
            <w:textDirection w:val="tbRlV"/>
            <w:vAlign w:val="center"/>
          </w:tcPr>
          <w:p>
            <w:pPr>
              <w:jc w:val="center"/>
              <w:rPr>
                <w:rFonts w:hint="eastAsia" w:ascii="宋体" w:hAnsi="宋体" w:eastAsia="宋体" w:cs="宋体"/>
                <w:sz w:val="18"/>
                <w:szCs w:val="18"/>
              </w:rPr>
            </w:pPr>
          </w:p>
        </w:tc>
        <w:tc>
          <w:tcPr>
            <w:tcW w:w="1217" w:type="pct"/>
            <w:gridSpan w:val="4"/>
            <w:vAlign w:val="center"/>
          </w:tcPr>
          <w:p>
            <w:pPr>
              <w:pStyle w:val="51"/>
              <w:jc w:val="center"/>
              <w:rPr>
                <w:rFonts w:hint="eastAsia"/>
                <w:sz w:val="18"/>
                <w:szCs w:val="18"/>
              </w:rPr>
            </w:pPr>
            <w:r>
              <w:rPr>
                <w:rFonts w:hint="eastAsia"/>
                <w:spacing w:val="-1"/>
                <w:sz w:val="18"/>
                <w:szCs w:val="18"/>
              </w:rPr>
              <w:t>监理</w:t>
            </w:r>
            <w:r>
              <w:rPr>
                <w:spacing w:val="-1"/>
                <w:sz w:val="18"/>
                <w:szCs w:val="18"/>
              </w:rPr>
              <w:t>(建设)单位</w:t>
            </w:r>
          </w:p>
        </w:tc>
        <w:tc>
          <w:tcPr>
            <w:tcW w:w="1762" w:type="pct"/>
            <w:gridSpan w:val="5"/>
            <w:vAlign w:val="center"/>
          </w:tcPr>
          <w:p>
            <w:pPr>
              <w:jc w:val="center"/>
              <w:rPr>
                <w:rFonts w:hint="eastAsia" w:ascii="宋体" w:hAnsi="宋体" w:eastAsia="宋体" w:cs="宋体"/>
                <w:sz w:val="18"/>
                <w:szCs w:val="18"/>
              </w:rPr>
            </w:pPr>
          </w:p>
        </w:tc>
        <w:tc>
          <w:tcPr>
            <w:tcW w:w="809" w:type="pct"/>
            <w:gridSpan w:val="2"/>
            <w:vAlign w:val="center"/>
          </w:tcPr>
          <w:p>
            <w:pPr>
              <w:pStyle w:val="51"/>
              <w:jc w:val="center"/>
              <w:rPr>
                <w:rFonts w:hint="eastAsia"/>
                <w:sz w:val="18"/>
                <w:szCs w:val="18"/>
              </w:rPr>
            </w:pPr>
            <w:r>
              <w:rPr>
                <w:rFonts w:hint="eastAsia"/>
                <w:spacing w:val="-2"/>
                <w:sz w:val="18"/>
                <w:szCs w:val="18"/>
              </w:rPr>
              <w:t>专业工程师</w:t>
            </w:r>
          </w:p>
        </w:tc>
        <w:tc>
          <w:tcPr>
            <w:tcW w:w="941" w:type="pct"/>
            <w:gridSpan w:val="2"/>
            <w:vAlign w:val="center"/>
          </w:tcPr>
          <w:p>
            <w:pPr>
              <w:jc w:val="center"/>
              <w:rPr>
                <w:rFonts w:hint="eastAsia" w:ascii="宋体" w:hAnsi="宋体" w:eastAsia="宋体" w:cs="宋体"/>
                <w:sz w:val="18"/>
                <w:szCs w:val="18"/>
              </w:rPr>
            </w:pPr>
          </w:p>
        </w:tc>
      </w:tr>
    </w:tbl>
    <w:p>
      <w:pPr>
        <w:rPr>
          <w:rFonts w:hint="eastAsia" w:ascii="等线" w:hAnsi="等线" w:eastAsia="等线" w:cs="等线"/>
        </w:rPr>
      </w:pPr>
    </w:p>
    <w:p>
      <w:pPr>
        <w:rPr>
          <w:rFonts w:hint="eastAsia" w:ascii="等线" w:hAnsi="等线" w:eastAsia="等线" w:cs="等线"/>
          <w:szCs w:val="21"/>
        </w:rPr>
      </w:pPr>
      <w:r>
        <w:rPr>
          <w:rFonts w:hint="eastAsia" w:ascii="等线" w:hAnsi="等线" w:eastAsia="等线" w:cs="等线"/>
          <w:szCs w:val="21"/>
        </w:rPr>
        <w:br w:type="page"/>
      </w:r>
    </w:p>
    <w:p>
      <w:pPr>
        <w:pStyle w:val="12"/>
        <w:spacing w:before="45" w:line="287" w:lineRule="auto"/>
        <w:ind w:left="4"/>
        <w:rPr>
          <w:rFonts w:hint="eastAsia" w:ascii="宋体" w:hAnsi="宋体" w:eastAsia="宋体" w:cs="宋体"/>
          <w:sz w:val="22"/>
          <w:szCs w:val="22"/>
          <w:lang w:eastAsia="zh-CN"/>
        </w:rPr>
      </w:pPr>
      <w:r>
        <w:rPr>
          <w:rFonts w:ascii="黑体" w:hAnsi="黑体" w:eastAsia="黑体" w:cs="黑体"/>
          <w:spacing w:val="29"/>
          <w:sz w:val="22"/>
          <w:szCs w:val="22"/>
          <w:lang w:eastAsia="zh-CN"/>
        </w:rPr>
        <w:t>C.0.2</w:t>
      </w:r>
      <w:r>
        <w:rPr>
          <w:rFonts w:hint="eastAsia" w:ascii="等线" w:hAnsi="等线" w:eastAsia="等线" w:cs="等线"/>
          <w:b/>
          <w:bCs/>
          <w:spacing w:val="29"/>
          <w:sz w:val="22"/>
          <w:szCs w:val="22"/>
          <w:lang w:eastAsia="zh-CN"/>
        </w:rPr>
        <w:t xml:space="preserve">  </w:t>
      </w:r>
      <w:r>
        <w:rPr>
          <w:rFonts w:hint="eastAsia" w:ascii="宋体" w:hAnsi="宋体" w:eastAsia="宋体" w:cs="宋体"/>
          <w:spacing w:val="29"/>
          <w:sz w:val="22"/>
          <w:szCs w:val="22"/>
          <w:lang w:eastAsia="zh-CN"/>
        </w:rPr>
        <w:t>铁路机电设备管理系统的隐蔽工程</w:t>
      </w:r>
      <w:r>
        <w:rPr>
          <w:rFonts w:ascii="宋体" w:hAnsi="宋体" w:eastAsia="宋体" w:cs="宋体"/>
          <w:spacing w:val="29"/>
          <w:sz w:val="22"/>
          <w:szCs w:val="22"/>
          <w:lang w:eastAsia="zh-CN"/>
        </w:rPr>
        <w:t>(随工检查)验收</w:t>
      </w:r>
      <w:r>
        <w:rPr>
          <w:rFonts w:hint="eastAsia" w:ascii="宋体" w:hAnsi="宋体" w:eastAsia="宋体" w:cs="宋体"/>
          <w:spacing w:val="28"/>
          <w:sz w:val="22"/>
          <w:szCs w:val="22"/>
          <w:lang w:eastAsia="zh-CN"/>
        </w:rPr>
        <w:t>记录应按表</w:t>
      </w:r>
      <w:r>
        <w:rPr>
          <w:rFonts w:ascii="宋体" w:hAnsi="宋体" w:eastAsia="宋体" w:cs="宋体"/>
          <w:spacing w:val="2"/>
          <w:sz w:val="22"/>
          <w:szCs w:val="22"/>
          <w:lang w:eastAsia="zh-CN"/>
        </w:rPr>
        <w:t>C.0.2执行。</w:t>
      </w:r>
    </w:p>
    <w:p>
      <w:pPr>
        <w:spacing w:before="119" w:line="222" w:lineRule="auto"/>
        <w:jc w:val="center"/>
        <w:rPr>
          <w:rFonts w:hint="eastAsia" w:ascii="黑体" w:hAnsi="黑体" w:eastAsia="黑体" w:cs="黑体"/>
          <w:szCs w:val="21"/>
        </w:rPr>
      </w:pPr>
      <w:r>
        <w:rPr>
          <w:rFonts w:hint="eastAsia" w:ascii="黑体" w:hAnsi="黑体" w:eastAsia="黑体" w:cs="黑体"/>
          <w:spacing w:val="16"/>
          <w:szCs w:val="21"/>
        </w:rPr>
        <w:t>表</w:t>
      </w:r>
      <w:r>
        <w:rPr>
          <w:rFonts w:ascii="黑体" w:hAnsi="黑体" w:eastAsia="黑体" w:cs="黑体"/>
          <w:spacing w:val="-22"/>
          <w:szCs w:val="21"/>
        </w:rPr>
        <w:t xml:space="preserve"> C</w:t>
      </w:r>
      <w:r>
        <w:rPr>
          <w:rFonts w:ascii="黑体" w:hAnsi="黑体" w:eastAsia="黑体" w:cs="黑体"/>
          <w:spacing w:val="16"/>
          <w:szCs w:val="21"/>
        </w:rPr>
        <w:t>.0.2</w:t>
      </w:r>
      <w:r>
        <w:rPr>
          <w:rFonts w:ascii="黑体" w:hAnsi="黑体" w:eastAsia="黑体" w:cs="黑体"/>
          <w:spacing w:val="3"/>
          <w:szCs w:val="21"/>
        </w:rPr>
        <w:t xml:space="preserve">  </w:t>
      </w:r>
      <w:r>
        <w:rPr>
          <w:rFonts w:hint="eastAsia" w:ascii="黑体" w:hAnsi="黑体" w:eastAsia="黑体" w:cs="黑体"/>
          <w:spacing w:val="16"/>
          <w:szCs w:val="21"/>
        </w:rPr>
        <w:t>隐蔽工程</w:t>
      </w:r>
      <w:r>
        <w:rPr>
          <w:rFonts w:ascii="黑体" w:hAnsi="黑体" w:eastAsia="黑体" w:cs="黑体"/>
          <w:spacing w:val="16"/>
          <w:szCs w:val="21"/>
        </w:rPr>
        <w:t>(随</w:t>
      </w:r>
      <w:r>
        <w:rPr>
          <w:rFonts w:hint="eastAsia" w:ascii="黑体" w:hAnsi="黑体" w:eastAsia="黑体" w:cs="黑体"/>
          <w:spacing w:val="16"/>
          <w:szCs w:val="21"/>
        </w:rPr>
        <w:t>工检查</w:t>
      </w:r>
      <w:r>
        <w:rPr>
          <w:rFonts w:ascii="黑体" w:hAnsi="黑体" w:eastAsia="黑体" w:cs="黑体"/>
          <w:spacing w:val="16"/>
          <w:szCs w:val="21"/>
        </w:rPr>
        <w:t>)验收记录</w:t>
      </w:r>
    </w:p>
    <w:p>
      <w:pPr>
        <w:spacing w:line="74" w:lineRule="exact"/>
        <w:rPr>
          <w:rFonts w:hint="eastAsia" w:ascii="等线" w:hAnsi="等线" w:eastAsia="等线" w:cs="等线"/>
        </w:rPr>
      </w:pPr>
    </w:p>
    <w:tbl>
      <w:tblPr>
        <w:tblStyle w:val="50"/>
        <w:tblW w:w="501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59"/>
        <w:gridCol w:w="893"/>
        <w:gridCol w:w="1124"/>
        <w:gridCol w:w="1599"/>
        <w:gridCol w:w="427"/>
        <w:gridCol w:w="897"/>
        <w:gridCol w:w="462"/>
        <w:gridCol w:w="902"/>
        <w:gridCol w:w="1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2697" w:type="pct"/>
            <w:gridSpan w:val="5"/>
            <w:vAlign w:val="center"/>
          </w:tcPr>
          <w:p>
            <w:pPr>
              <w:jc w:val="center"/>
              <w:rPr>
                <w:rFonts w:hint="eastAsia" w:ascii="等线" w:hAnsi="等线" w:eastAsia="等线" w:cs="等线"/>
                <w:sz w:val="18"/>
                <w:szCs w:val="18"/>
              </w:rPr>
            </w:pPr>
          </w:p>
        </w:tc>
        <w:tc>
          <w:tcPr>
            <w:tcW w:w="814"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资料编号</w:t>
            </w:r>
          </w:p>
        </w:tc>
        <w:tc>
          <w:tcPr>
            <w:tcW w:w="1487" w:type="pct"/>
            <w:gridSpan w:val="2"/>
            <w:vAlign w:val="center"/>
          </w:tcPr>
          <w:p>
            <w:pPr>
              <w:jc w:val="center"/>
              <w:rPr>
                <w:rFonts w:hint="eastAsia" w:ascii="等线" w:hAnsi="等线" w:eastAsia="等线" w:cs="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810"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工程名称</w:t>
            </w:r>
          </w:p>
        </w:tc>
        <w:tc>
          <w:tcPr>
            <w:tcW w:w="4189" w:type="pct"/>
            <w:gridSpan w:val="7"/>
            <w:vAlign w:val="center"/>
          </w:tcPr>
          <w:p>
            <w:pPr>
              <w:jc w:val="center"/>
              <w:rPr>
                <w:rFonts w:hint="eastAsia" w:ascii="等线" w:hAnsi="等线" w:eastAsia="等线" w:cs="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trPr>
        <w:tc>
          <w:tcPr>
            <w:tcW w:w="810"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8"/>
                <w:sz w:val="18"/>
                <w:szCs w:val="18"/>
              </w:rPr>
              <w:t>隐检项目</w:t>
            </w:r>
          </w:p>
        </w:tc>
        <w:tc>
          <w:tcPr>
            <w:tcW w:w="1887" w:type="pct"/>
            <w:gridSpan w:val="3"/>
            <w:vAlign w:val="center"/>
          </w:tcPr>
          <w:p>
            <w:pPr>
              <w:jc w:val="center"/>
              <w:rPr>
                <w:rFonts w:hint="eastAsia" w:ascii="等线" w:hAnsi="等线" w:eastAsia="等线" w:cs="等线"/>
                <w:sz w:val="18"/>
                <w:szCs w:val="18"/>
              </w:rPr>
            </w:pPr>
          </w:p>
        </w:tc>
        <w:tc>
          <w:tcPr>
            <w:tcW w:w="814"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隐检日期</w:t>
            </w:r>
          </w:p>
        </w:tc>
        <w:tc>
          <w:tcPr>
            <w:tcW w:w="1487" w:type="pct"/>
            <w:gridSpan w:val="2"/>
            <w:vAlign w:val="center"/>
          </w:tcPr>
          <w:p>
            <w:pPr>
              <w:jc w:val="center"/>
              <w:rPr>
                <w:rFonts w:hint="eastAsia" w:ascii="等线" w:hAnsi="等线" w:eastAsia="等线" w:cs="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810"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1"/>
                <w:sz w:val="18"/>
                <w:szCs w:val="18"/>
              </w:rPr>
              <w:t>隐检部位</w:t>
            </w:r>
          </w:p>
        </w:tc>
        <w:tc>
          <w:tcPr>
            <w:tcW w:w="4189" w:type="pct"/>
            <w:gridSpan w:val="7"/>
            <w:vAlign w:val="center"/>
          </w:tcPr>
          <w:p>
            <w:pPr>
              <w:pStyle w:val="51"/>
              <w:jc w:val="center"/>
              <w:rPr>
                <w:rFonts w:hint="eastAsia" w:ascii="等线" w:hAnsi="等线" w:eastAsia="等线" w:cs="等线"/>
                <w:sz w:val="18"/>
                <w:szCs w:val="18"/>
              </w:rPr>
            </w:pPr>
            <w:r>
              <w:rPr>
                <w:rFonts w:hint="eastAsia" w:ascii="等线" w:hAnsi="等线" w:eastAsia="等线" w:cs="等线"/>
                <w:spacing w:val="-4"/>
                <w:sz w:val="18"/>
                <w:szCs w:val="18"/>
              </w:rPr>
              <w:t>层</w:t>
            </w:r>
            <w:r>
              <w:rPr>
                <w:rFonts w:hint="eastAsia" w:ascii="等线" w:hAnsi="等线" w:eastAsia="等线" w:cs="等线"/>
                <w:spacing w:val="9"/>
                <w:sz w:val="18"/>
                <w:szCs w:val="18"/>
              </w:rPr>
              <w:t xml:space="preserve">     </w:t>
            </w:r>
            <w:r>
              <w:rPr>
                <w:rFonts w:hint="eastAsia" w:ascii="等线" w:hAnsi="等线" w:eastAsia="等线" w:cs="等线"/>
                <w:spacing w:val="-4"/>
                <w:sz w:val="18"/>
                <w:szCs w:val="18"/>
              </w:rPr>
              <w:t>轴线</w:t>
            </w:r>
            <w:r>
              <w:rPr>
                <w:rFonts w:hint="eastAsia" w:ascii="等线" w:hAnsi="等线" w:eastAsia="等线" w:cs="等线"/>
                <w:spacing w:val="14"/>
                <w:sz w:val="18"/>
                <w:szCs w:val="18"/>
              </w:rPr>
              <w:t xml:space="preserve">     </w:t>
            </w:r>
            <w:r>
              <w:rPr>
                <w:rFonts w:hint="eastAsia" w:ascii="等线" w:hAnsi="等线" w:eastAsia="等线" w:cs="等线"/>
                <w:spacing w:val="-4"/>
                <w:position w:val="1"/>
                <w:sz w:val="18"/>
                <w:szCs w:val="18"/>
              </w:rPr>
              <w:t>标高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5000" w:type="pct"/>
            <w:gridSpan w:val="9"/>
          </w:tcPr>
          <w:p>
            <w:pPr>
              <w:pStyle w:val="51"/>
              <w:spacing w:line="360" w:lineRule="auto"/>
              <w:ind w:left="105" w:leftChars="50" w:right="105" w:rightChars="50" w:firstLine="176" w:firstLineChars="100"/>
              <w:rPr>
                <w:rFonts w:hint="eastAsia" w:ascii="等线" w:hAnsi="等线" w:eastAsia="等线" w:cs="等线"/>
                <w:spacing w:val="-2"/>
                <w:sz w:val="18"/>
                <w:szCs w:val="18"/>
                <w:lang w:eastAsia="zh-CN"/>
              </w:rPr>
            </w:pPr>
            <w:r>
              <w:rPr>
                <w:rFonts w:hint="eastAsia" w:ascii="等线" w:hAnsi="等线" w:eastAsia="等线" w:cs="等线"/>
                <w:spacing w:val="-2"/>
                <w:sz w:val="18"/>
                <w:szCs w:val="18"/>
                <w:lang w:eastAsia="zh-CN"/>
              </w:rPr>
              <w:t>隐检依据：施工图图号</w:t>
            </w:r>
            <w:r>
              <w:rPr>
                <w:rFonts w:hint="eastAsia" w:ascii="等线" w:hAnsi="等线" w:eastAsia="等线" w:cs="等线"/>
                <w:spacing w:val="-2"/>
                <w:sz w:val="18"/>
                <w:szCs w:val="18"/>
                <w:u w:val="single"/>
                <w:lang w:eastAsia="zh-CN"/>
              </w:rPr>
              <w:t xml:space="preserve">                                      </w:t>
            </w:r>
            <w:r>
              <w:rPr>
                <w:rFonts w:hint="eastAsia" w:ascii="等线" w:hAnsi="等线" w:eastAsia="等线" w:cs="等线"/>
                <w:spacing w:val="-2"/>
                <w:sz w:val="18"/>
                <w:szCs w:val="18"/>
                <w:lang w:eastAsia="zh-CN"/>
              </w:rPr>
              <w:t>，设计变更/洽商(编号</w:t>
            </w:r>
            <w:r>
              <w:rPr>
                <w:rFonts w:hint="eastAsia" w:ascii="等线" w:hAnsi="等线" w:eastAsia="等线" w:cs="等线"/>
                <w:spacing w:val="-2"/>
                <w:sz w:val="18"/>
                <w:szCs w:val="18"/>
                <w:u w:val="single"/>
                <w:lang w:eastAsia="zh-CN"/>
              </w:rPr>
              <w:t xml:space="preserve">                                    </w:t>
            </w:r>
            <w:r>
              <w:rPr>
                <w:rFonts w:hint="eastAsia" w:ascii="等线" w:hAnsi="等线" w:eastAsia="等线" w:cs="等线"/>
                <w:spacing w:val="-2"/>
                <w:sz w:val="18"/>
                <w:szCs w:val="18"/>
                <w:lang w:eastAsia="zh-CN"/>
              </w:rPr>
              <w:t>)及有关国家现行标准等。</w:t>
            </w:r>
          </w:p>
          <w:p>
            <w:pPr>
              <w:pStyle w:val="51"/>
              <w:spacing w:line="360" w:lineRule="auto"/>
              <w:ind w:left="105" w:leftChars="50" w:right="105" w:rightChars="50" w:firstLine="176" w:firstLineChars="100"/>
              <w:rPr>
                <w:rFonts w:hint="eastAsia" w:ascii="等线" w:hAnsi="等线" w:eastAsia="等线" w:cs="等线"/>
                <w:spacing w:val="-2"/>
                <w:sz w:val="18"/>
                <w:szCs w:val="18"/>
                <w:lang w:eastAsia="zh-CN"/>
              </w:rPr>
            </w:pPr>
            <w:r>
              <w:rPr>
                <w:rFonts w:hint="eastAsia" w:ascii="等线" w:hAnsi="等线" w:eastAsia="等线" w:cs="等线"/>
                <w:spacing w:val="-2"/>
                <w:sz w:val="18"/>
                <w:szCs w:val="18"/>
                <w:lang w:eastAsia="zh-CN"/>
              </w:rPr>
              <w:t>主要材料名称及规格/型号：</w:t>
            </w:r>
            <w:r>
              <w:rPr>
                <w:rFonts w:hint="eastAsia" w:ascii="等线" w:hAnsi="等线" w:eastAsia="等线" w:cs="等线"/>
                <w:spacing w:val="-2"/>
                <w:sz w:val="18"/>
                <w:szCs w:val="18"/>
                <w:u w:val="single"/>
                <w:lang w:eastAsia="zh-CN"/>
              </w:rPr>
              <w:t xml:space="preserve">                                                                                                                      .</w:t>
            </w:r>
          </w:p>
          <w:p>
            <w:pPr>
              <w:pStyle w:val="51"/>
              <w:spacing w:line="360" w:lineRule="auto"/>
              <w:ind w:left="105" w:leftChars="50" w:right="105" w:rightChars="50"/>
              <w:rPr>
                <w:rFonts w:hint="eastAsia" w:ascii="等线" w:hAnsi="等线" w:eastAsia="等线" w:cs="等线"/>
                <w:sz w:val="18"/>
                <w:szCs w:val="18"/>
                <w:u w:val="single"/>
                <w:lang w:eastAsia="zh-CN"/>
              </w:rPr>
            </w:pPr>
            <w:r>
              <w:rPr>
                <w:rFonts w:hint="eastAsia" w:ascii="等线" w:hAnsi="等线" w:eastAsia="等线" w:cs="等线"/>
                <w:spacing w:val="-2"/>
                <w:sz w:val="18"/>
                <w:szCs w:val="18"/>
                <w:u w:val="single"/>
                <w:lang w:eastAsia="zh-CN"/>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1" w:hRule="atLeast"/>
        </w:trPr>
        <w:tc>
          <w:tcPr>
            <w:tcW w:w="5000" w:type="pct"/>
            <w:gridSpan w:val="9"/>
          </w:tcPr>
          <w:p>
            <w:pPr>
              <w:pStyle w:val="51"/>
              <w:spacing w:before="109" w:line="219" w:lineRule="auto"/>
              <w:ind w:left="284"/>
              <w:rPr>
                <w:rFonts w:hint="eastAsia" w:ascii="等线" w:hAnsi="等线" w:eastAsia="等线" w:cs="等线"/>
                <w:sz w:val="18"/>
                <w:szCs w:val="18"/>
              </w:rPr>
            </w:pPr>
            <w:r>
              <w:rPr>
                <w:rFonts w:hint="eastAsia" w:ascii="等线" w:hAnsi="等线" w:eastAsia="等线" w:cs="等线"/>
                <w:sz w:val="18"/>
                <w:szCs w:val="18"/>
              </w:rPr>
              <w:t>隐检内容：</w:t>
            </w:r>
          </w:p>
          <w:p>
            <w:pPr>
              <w:spacing w:line="247" w:lineRule="auto"/>
              <w:rPr>
                <w:rFonts w:hint="eastAsia" w:ascii="等线" w:hAnsi="等线" w:eastAsia="等线" w:cs="等线"/>
                <w:sz w:val="18"/>
                <w:szCs w:val="18"/>
              </w:rPr>
            </w:pPr>
          </w:p>
          <w:p>
            <w:pPr>
              <w:spacing w:line="248" w:lineRule="auto"/>
              <w:rPr>
                <w:rFonts w:hint="eastAsia" w:ascii="等线" w:hAnsi="等线" w:eastAsia="等线" w:cs="等线"/>
                <w:sz w:val="18"/>
                <w:szCs w:val="18"/>
              </w:rPr>
            </w:pPr>
          </w:p>
          <w:p>
            <w:pPr>
              <w:spacing w:line="248" w:lineRule="auto"/>
              <w:rPr>
                <w:rFonts w:hint="eastAsia" w:ascii="等线" w:hAnsi="等线" w:eastAsia="等线" w:cs="等线"/>
                <w:sz w:val="18"/>
                <w:szCs w:val="18"/>
              </w:rPr>
            </w:pPr>
          </w:p>
          <w:p>
            <w:pPr>
              <w:pStyle w:val="51"/>
              <w:spacing w:before="58" w:line="219" w:lineRule="auto"/>
              <w:ind w:left="5284"/>
              <w:rPr>
                <w:rFonts w:hint="eastAsia" w:ascii="等线" w:hAnsi="等线" w:eastAsia="等线" w:cs="等线"/>
                <w:sz w:val="18"/>
                <w:szCs w:val="18"/>
              </w:rPr>
            </w:pPr>
            <w:r>
              <w:rPr>
                <w:rFonts w:hint="eastAsia" w:ascii="等线" w:hAnsi="等线" w:eastAsia="等线" w:cs="等线"/>
                <w:sz w:val="18"/>
                <w:szCs w:val="18"/>
              </w:rPr>
              <w:t>申报人：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trPr>
        <w:tc>
          <w:tcPr>
            <w:tcW w:w="5000" w:type="pct"/>
            <w:gridSpan w:val="9"/>
          </w:tcPr>
          <w:p>
            <w:pPr>
              <w:pStyle w:val="51"/>
              <w:spacing w:before="101" w:line="219" w:lineRule="auto"/>
              <w:ind w:left="284"/>
              <w:rPr>
                <w:rFonts w:hint="eastAsia" w:ascii="等线" w:hAnsi="等线" w:eastAsia="等线" w:cs="等线"/>
                <w:sz w:val="18"/>
                <w:szCs w:val="18"/>
                <w:lang w:eastAsia="zh-CN"/>
              </w:rPr>
            </w:pPr>
            <w:r>
              <w:rPr>
                <w:rFonts w:hint="eastAsia" w:ascii="等线" w:hAnsi="等线" w:eastAsia="等线" w:cs="等线"/>
                <w:sz w:val="18"/>
                <w:szCs w:val="18"/>
                <w:lang w:eastAsia="zh-CN"/>
              </w:rPr>
              <w:t>检查意见：</w:t>
            </w:r>
          </w:p>
          <w:p>
            <w:pPr>
              <w:pStyle w:val="51"/>
              <w:spacing w:before="295" w:line="230" w:lineRule="auto"/>
              <w:ind w:left="284"/>
              <w:rPr>
                <w:rFonts w:hint="eastAsia" w:ascii="等线" w:hAnsi="等线" w:eastAsia="等线" w:cs="等线"/>
                <w:sz w:val="18"/>
                <w:szCs w:val="18"/>
                <w:lang w:eastAsia="zh-CN"/>
              </w:rPr>
            </w:pPr>
            <w:r>
              <w:rPr>
                <w:rFonts w:hint="eastAsia" w:ascii="等线" w:hAnsi="等线" w:eastAsia="等线" w:cs="等线"/>
                <w:position w:val="-1"/>
                <w:sz w:val="18"/>
                <w:szCs w:val="18"/>
                <w:lang w:eastAsia="zh-CN"/>
              </w:rPr>
              <w:t>检查结论：□</w:t>
            </w:r>
            <w:r>
              <w:rPr>
                <w:rFonts w:hint="eastAsia" w:ascii="等线" w:hAnsi="等线" w:eastAsia="等线" w:cs="等线"/>
                <w:spacing w:val="35"/>
                <w:position w:val="-1"/>
                <w:sz w:val="18"/>
                <w:szCs w:val="18"/>
                <w:lang w:eastAsia="zh-CN"/>
              </w:rPr>
              <w:t xml:space="preserve"> </w:t>
            </w:r>
            <w:r>
              <w:rPr>
                <w:rFonts w:hint="eastAsia" w:ascii="等线" w:hAnsi="等线" w:eastAsia="等线" w:cs="等线"/>
                <w:position w:val="-1"/>
                <w:sz w:val="18"/>
                <w:szCs w:val="18"/>
                <w:lang w:eastAsia="zh-CN"/>
              </w:rPr>
              <w:t>同意隐检</w:t>
            </w:r>
            <w:r>
              <w:rPr>
                <w:rFonts w:hint="eastAsia" w:ascii="等线" w:hAnsi="等线" w:eastAsia="等线" w:cs="等线"/>
                <w:spacing w:val="5"/>
                <w:position w:val="-1"/>
                <w:sz w:val="18"/>
                <w:szCs w:val="18"/>
                <w:lang w:eastAsia="zh-CN"/>
              </w:rPr>
              <w:t xml:space="preserve">               </w:t>
            </w:r>
            <w:r>
              <w:rPr>
                <w:rFonts w:hint="eastAsia" w:ascii="等线" w:hAnsi="等线" w:eastAsia="等线" w:cs="等线"/>
                <w:sz w:val="18"/>
                <w:szCs w:val="18"/>
                <w:lang w:eastAsia="zh-CN"/>
              </w:rPr>
              <w:t>□不同意，修改后进行复查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6" w:hRule="atLeast"/>
        </w:trPr>
        <w:tc>
          <w:tcPr>
            <w:tcW w:w="5000" w:type="pct"/>
            <w:gridSpan w:val="9"/>
          </w:tcPr>
          <w:p>
            <w:pPr>
              <w:pStyle w:val="51"/>
              <w:spacing w:before="103" w:line="220" w:lineRule="auto"/>
              <w:ind w:left="284"/>
              <w:rPr>
                <w:rFonts w:hint="eastAsia" w:ascii="等线" w:hAnsi="等线" w:eastAsia="等线" w:cs="等线"/>
                <w:sz w:val="18"/>
                <w:szCs w:val="18"/>
                <w:lang w:eastAsia="zh-CN"/>
              </w:rPr>
            </w:pPr>
            <w:r>
              <w:rPr>
                <w:rFonts w:hint="eastAsia" w:ascii="等线" w:hAnsi="等线" w:eastAsia="等线" w:cs="等线"/>
                <w:sz w:val="18"/>
                <w:szCs w:val="18"/>
                <w:lang w:eastAsia="zh-CN"/>
              </w:rPr>
              <w:t>复查结论：</w:t>
            </w:r>
          </w:p>
          <w:p>
            <w:pPr>
              <w:spacing w:line="245" w:lineRule="auto"/>
              <w:rPr>
                <w:rFonts w:hint="eastAsia" w:ascii="等线" w:hAnsi="等线" w:eastAsia="等线" w:cs="等线"/>
                <w:sz w:val="18"/>
                <w:szCs w:val="18"/>
              </w:rPr>
            </w:pPr>
          </w:p>
          <w:p>
            <w:pPr>
              <w:pStyle w:val="51"/>
              <w:spacing w:before="59" w:line="220" w:lineRule="auto"/>
              <w:ind w:left="284"/>
              <w:rPr>
                <w:rFonts w:hint="eastAsia" w:ascii="等线" w:hAnsi="等线" w:eastAsia="等线" w:cs="等线"/>
                <w:sz w:val="18"/>
                <w:szCs w:val="18"/>
                <w:lang w:eastAsia="zh-CN"/>
              </w:rPr>
            </w:pPr>
            <w:r>
              <w:rPr>
                <w:rFonts w:hint="eastAsia" w:ascii="等线" w:hAnsi="等线" w:eastAsia="等线" w:cs="等线"/>
                <w:sz w:val="18"/>
                <w:szCs w:val="18"/>
                <w:lang w:eastAsia="zh-CN"/>
              </w:rPr>
              <w:t>复查人：</w:t>
            </w:r>
            <w:r>
              <w:rPr>
                <w:rFonts w:hint="eastAsia" w:ascii="等线" w:hAnsi="等线" w:eastAsia="等线" w:cs="等线"/>
                <w:spacing w:val="1"/>
                <w:sz w:val="18"/>
                <w:szCs w:val="18"/>
                <w:lang w:eastAsia="zh-CN"/>
              </w:rPr>
              <w:t xml:space="preserve">                                             </w:t>
            </w:r>
            <w:r>
              <w:rPr>
                <w:rFonts w:hint="eastAsia" w:ascii="等线" w:hAnsi="等线" w:eastAsia="等线" w:cs="等线"/>
                <w:sz w:val="18"/>
                <w:szCs w:val="18"/>
                <w:lang w:eastAsia="zh-CN"/>
              </w:rPr>
              <w:t>复查日期：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275" w:type="pct"/>
            <w:vMerge w:val="restart"/>
            <w:tcBorders>
              <w:bottom w:val="nil"/>
            </w:tcBorders>
            <w:textDirection w:val="tbRlV"/>
            <w:vAlign w:val="center"/>
          </w:tcPr>
          <w:p>
            <w:pPr>
              <w:pStyle w:val="51"/>
              <w:jc w:val="center"/>
              <w:rPr>
                <w:rFonts w:hint="eastAsia" w:ascii="等线" w:hAnsi="等线" w:eastAsia="等线" w:cs="等线"/>
                <w:sz w:val="18"/>
                <w:szCs w:val="18"/>
              </w:rPr>
            </w:pPr>
            <w:r>
              <w:rPr>
                <w:rFonts w:hint="eastAsia" w:ascii="等线" w:hAnsi="等线" w:eastAsia="等线" w:cs="等线"/>
                <w:sz w:val="18"/>
                <w:szCs w:val="18"/>
              </w:rPr>
              <w:t>签</w:t>
            </w:r>
            <w:r>
              <w:rPr>
                <w:rFonts w:hint="eastAsia" w:ascii="等线" w:hAnsi="等线" w:eastAsia="等线" w:cs="等线"/>
                <w:spacing w:val="6"/>
                <w:sz w:val="18"/>
                <w:szCs w:val="18"/>
              </w:rPr>
              <w:t xml:space="preserve"> </w:t>
            </w:r>
            <w:r>
              <w:rPr>
                <w:rFonts w:hint="eastAsia" w:ascii="等线" w:hAnsi="等线" w:eastAsia="等线" w:cs="等线"/>
                <w:sz w:val="18"/>
                <w:szCs w:val="18"/>
              </w:rPr>
              <w:t>字</w:t>
            </w:r>
            <w:r>
              <w:rPr>
                <w:rFonts w:hint="eastAsia" w:ascii="等线" w:hAnsi="等线" w:eastAsia="等线" w:cs="等线"/>
                <w:spacing w:val="6"/>
                <w:sz w:val="18"/>
                <w:szCs w:val="18"/>
              </w:rPr>
              <w:t xml:space="preserve"> </w:t>
            </w:r>
            <w:r>
              <w:rPr>
                <w:rFonts w:hint="eastAsia" w:ascii="等线" w:hAnsi="等线" w:eastAsia="等线" w:cs="等线"/>
                <w:sz w:val="18"/>
                <w:szCs w:val="18"/>
              </w:rPr>
              <w:t>栏</w:t>
            </w:r>
          </w:p>
        </w:tc>
        <w:tc>
          <w:tcPr>
            <w:tcW w:w="1208" w:type="pct"/>
            <w:gridSpan w:val="2"/>
            <w:vMerge w:val="restart"/>
            <w:tcBorders>
              <w:bottom w:val="nil"/>
            </w:tcBorders>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施工单位</w:t>
            </w:r>
          </w:p>
        </w:tc>
        <w:tc>
          <w:tcPr>
            <w:tcW w:w="958" w:type="pct"/>
            <w:vMerge w:val="restart"/>
            <w:tcBorders>
              <w:bottom w:val="nil"/>
            </w:tcBorders>
            <w:vAlign w:val="center"/>
          </w:tcPr>
          <w:p>
            <w:pPr>
              <w:jc w:val="center"/>
              <w:rPr>
                <w:rFonts w:hint="eastAsia" w:ascii="等线" w:hAnsi="等线" w:eastAsia="等线" w:cs="等线"/>
                <w:sz w:val="18"/>
                <w:szCs w:val="18"/>
              </w:rPr>
            </w:pPr>
          </w:p>
        </w:tc>
        <w:tc>
          <w:tcPr>
            <w:tcW w:w="792" w:type="pct"/>
            <w:gridSpan w:val="2"/>
            <w:vAlign w:val="center"/>
          </w:tcPr>
          <w:p>
            <w:pPr>
              <w:pStyle w:val="51"/>
              <w:jc w:val="center"/>
              <w:rPr>
                <w:rFonts w:hint="eastAsia" w:ascii="等线" w:hAnsi="等线" w:eastAsia="等线" w:cs="等线"/>
                <w:spacing w:val="-2"/>
                <w:sz w:val="18"/>
                <w:szCs w:val="18"/>
              </w:rPr>
            </w:pPr>
            <w:r>
              <w:rPr>
                <w:rFonts w:hint="eastAsia" w:ascii="等线" w:hAnsi="等线" w:eastAsia="等线" w:cs="等线"/>
                <w:spacing w:val="-2"/>
                <w:sz w:val="18"/>
                <w:szCs w:val="18"/>
              </w:rPr>
              <w:t>专业技术</w:t>
            </w:r>
          </w:p>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负责人</w:t>
            </w:r>
          </w:p>
        </w:tc>
        <w:tc>
          <w:tcPr>
            <w:tcW w:w="817"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4"/>
                <w:sz w:val="18"/>
                <w:szCs w:val="18"/>
              </w:rPr>
              <w:t>专业质检员</w:t>
            </w:r>
          </w:p>
        </w:tc>
        <w:tc>
          <w:tcPr>
            <w:tcW w:w="946" w:type="pct"/>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专业工长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5" w:hRule="atLeast"/>
        </w:trPr>
        <w:tc>
          <w:tcPr>
            <w:tcW w:w="275" w:type="pct"/>
            <w:vMerge w:val="continue"/>
            <w:tcBorders>
              <w:top w:val="nil"/>
              <w:bottom w:val="nil"/>
            </w:tcBorders>
            <w:textDirection w:val="tbRlV"/>
            <w:vAlign w:val="center"/>
          </w:tcPr>
          <w:p>
            <w:pPr>
              <w:jc w:val="center"/>
              <w:rPr>
                <w:rFonts w:hint="eastAsia" w:ascii="等线" w:hAnsi="等线" w:eastAsia="等线" w:cs="等线"/>
                <w:sz w:val="18"/>
                <w:szCs w:val="18"/>
              </w:rPr>
            </w:pPr>
          </w:p>
        </w:tc>
        <w:tc>
          <w:tcPr>
            <w:tcW w:w="1208" w:type="pct"/>
            <w:gridSpan w:val="2"/>
            <w:vMerge w:val="continue"/>
            <w:tcBorders>
              <w:top w:val="nil"/>
            </w:tcBorders>
            <w:vAlign w:val="center"/>
          </w:tcPr>
          <w:p>
            <w:pPr>
              <w:jc w:val="center"/>
              <w:rPr>
                <w:rFonts w:hint="eastAsia" w:ascii="等线" w:hAnsi="等线" w:eastAsia="等线" w:cs="等线"/>
                <w:sz w:val="18"/>
                <w:szCs w:val="18"/>
              </w:rPr>
            </w:pPr>
          </w:p>
        </w:tc>
        <w:tc>
          <w:tcPr>
            <w:tcW w:w="958" w:type="pct"/>
            <w:vMerge w:val="continue"/>
            <w:tcBorders>
              <w:top w:val="nil"/>
            </w:tcBorders>
            <w:vAlign w:val="center"/>
          </w:tcPr>
          <w:p>
            <w:pPr>
              <w:jc w:val="center"/>
              <w:rPr>
                <w:rFonts w:hint="eastAsia" w:ascii="等线" w:hAnsi="等线" w:eastAsia="等线" w:cs="等线"/>
                <w:sz w:val="18"/>
                <w:szCs w:val="18"/>
              </w:rPr>
            </w:pPr>
          </w:p>
        </w:tc>
        <w:tc>
          <w:tcPr>
            <w:tcW w:w="792" w:type="pct"/>
            <w:gridSpan w:val="2"/>
            <w:vAlign w:val="center"/>
          </w:tcPr>
          <w:p>
            <w:pPr>
              <w:jc w:val="center"/>
              <w:rPr>
                <w:rFonts w:hint="eastAsia" w:ascii="等线" w:hAnsi="等线" w:eastAsia="等线" w:cs="等线"/>
                <w:sz w:val="18"/>
                <w:szCs w:val="18"/>
              </w:rPr>
            </w:pPr>
          </w:p>
        </w:tc>
        <w:tc>
          <w:tcPr>
            <w:tcW w:w="817" w:type="pct"/>
            <w:gridSpan w:val="2"/>
            <w:vAlign w:val="center"/>
          </w:tcPr>
          <w:p>
            <w:pPr>
              <w:jc w:val="center"/>
              <w:rPr>
                <w:rFonts w:hint="eastAsia" w:ascii="等线" w:hAnsi="等线" w:eastAsia="等线" w:cs="等线"/>
                <w:sz w:val="18"/>
                <w:szCs w:val="18"/>
              </w:rPr>
            </w:pPr>
          </w:p>
        </w:tc>
        <w:tc>
          <w:tcPr>
            <w:tcW w:w="946" w:type="pct"/>
            <w:vAlign w:val="center"/>
          </w:tcPr>
          <w:p>
            <w:pPr>
              <w:jc w:val="center"/>
              <w:rPr>
                <w:rFonts w:hint="eastAsia" w:ascii="等线" w:hAnsi="等线" w:eastAsia="等线" w:cs="等线"/>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275" w:type="pct"/>
            <w:vMerge w:val="continue"/>
            <w:tcBorders>
              <w:top w:val="nil"/>
            </w:tcBorders>
            <w:textDirection w:val="tbRlV"/>
            <w:vAlign w:val="center"/>
          </w:tcPr>
          <w:p>
            <w:pPr>
              <w:jc w:val="center"/>
              <w:rPr>
                <w:rFonts w:hint="eastAsia" w:ascii="等线" w:hAnsi="等线" w:eastAsia="等线" w:cs="等线"/>
                <w:sz w:val="18"/>
                <w:szCs w:val="18"/>
              </w:rPr>
            </w:pPr>
          </w:p>
        </w:tc>
        <w:tc>
          <w:tcPr>
            <w:tcW w:w="1208"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监理(建设)单位</w:t>
            </w:r>
          </w:p>
        </w:tc>
        <w:tc>
          <w:tcPr>
            <w:tcW w:w="1751" w:type="pct"/>
            <w:gridSpan w:val="3"/>
            <w:vAlign w:val="center"/>
          </w:tcPr>
          <w:p>
            <w:pPr>
              <w:jc w:val="center"/>
              <w:rPr>
                <w:rFonts w:hint="eastAsia" w:ascii="等线" w:hAnsi="等线" w:eastAsia="等线" w:cs="等线"/>
                <w:sz w:val="18"/>
                <w:szCs w:val="18"/>
              </w:rPr>
            </w:pPr>
          </w:p>
        </w:tc>
        <w:tc>
          <w:tcPr>
            <w:tcW w:w="817" w:type="pct"/>
            <w:gridSpan w:val="2"/>
            <w:vAlign w:val="center"/>
          </w:tcPr>
          <w:p>
            <w:pPr>
              <w:pStyle w:val="51"/>
              <w:jc w:val="center"/>
              <w:rPr>
                <w:rFonts w:hint="eastAsia" w:ascii="等线" w:hAnsi="等线" w:eastAsia="等线" w:cs="等线"/>
                <w:sz w:val="18"/>
                <w:szCs w:val="18"/>
              </w:rPr>
            </w:pPr>
            <w:r>
              <w:rPr>
                <w:rFonts w:hint="eastAsia" w:ascii="等线" w:hAnsi="等线" w:eastAsia="等线" w:cs="等线"/>
                <w:spacing w:val="-2"/>
                <w:sz w:val="18"/>
                <w:szCs w:val="18"/>
              </w:rPr>
              <w:t>专业工程师</w:t>
            </w:r>
          </w:p>
        </w:tc>
        <w:tc>
          <w:tcPr>
            <w:tcW w:w="946" w:type="pct"/>
            <w:vAlign w:val="center"/>
          </w:tcPr>
          <w:p>
            <w:pPr>
              <w:jc w:val="center"/>
              <w:rPr>
                <w:rFonts w:hint="eastAsia" w:ascii="等线" w:hAnsi="等线" w:eastAsia="等线" w:cs="等线"/>
                <w:sz w:val="18"/>
                <w:szCs w:val="18"/>
              </w:rPr>
            </w:pPr>
          </w:p>
        </w:tc>
      </w:tr>
    </w:tbl>
    <w:p>
      <w:pPr>
        <w:rPr>
          <w:rFonts w:hint="eastAsia" w:ascii="等线" w:hAnsi="等线" w:eastAsia="等线" w:cs="等线"/>
        </w:rPr>
      </w:pPr>
    </w:p>
    <w:p>
      <w:pPr>
        <w:rPr>
          <w:rFonts w:hint="eastAsia" w:ascii="等线" w:hAnsi="等线" w:eastAsia="等线" w:cs="等线"/>
          <w:szCs w:val="21"/>
        </w:rPr>
      </w:pPr>
      <w:r>
        <w:rPr>
          <w:rFonts w:hint="eastAsia" w:ascii="等线" w:hAnsi="等线" w:eastAsia="等线" w:cs="等线"/>
          <w:szCs w:val="21"/>
        </w:rPr>
        <w:br w:type="page"/>
      </w:r>
    </w:p>
    <w:p>
      <w:pPr>
        <w:pStyle w:val="12"/>
        <w:spacing w:before="46" w:line="328" w:lineRule="auto"/>
        <w:ind w:left="4" w:right="110"/>
        <w:rPr>
          <w:rFonts w:hint="eastAsia" w:ascii="等线" w:hAnsi="等线" w:eastAsia="等线" w:cs="等线"/>
          <w:sz w:val="18"/>
          <w:szCs w:val="18"/>
          <w:lang w:eastAsia="zh-CN"/>
        </w:rPr>
      </w:pPr>
      <w:r>
        <w:rPr>
          <w:rFonts w:hint="eastAsia" w:ascii="等线" w:hAnsi="等线" w:eastAsia="等线" w:cs="等线"/>
          <w:b/>
          <w:bCs/>
          <w:spacing w:val="4"/>
          <w:lang w:eastAsia="zh-CN"/>
        </w:rPr>
        <w:t xml:space="preserve">C.0.3  </w:t>
      </w:r>
      <w:r>
        <w:rPr>
          <w:rFonts w:hint="eastAsia" w:ascii="等线" w:hAnsi="等线" w:eastAsia="等线" w:cs="等线"/>
          <w:spacing w:val="4"/>
          <w:lang w:eastAsia="zh-CN"/>
        </w:rPr>
        <w:t>铁路机电设备管理系统的安装质量及观感质量验收记录应按</w:t>
      </w:r>
      <w:r>
        <w:rPr>
          <w:rFonts w:hint="eastAsia" w:ascii="等线" w:hAnsi="等线" w:eastAsia="等线" w:cs="等线"/>
          <w:spacing w:val="3"/>
          <w:lang w:eastAsia="zh-CN"/>
        </w:rPr>
        <w:t>表C.0.3</w:t>
      </w:r>
      <w:r>
        <w:rPr>
          <w:rFonts w:hint="eastAsia" w:ascii="等线" w:hAnsi="等线" w:eastAsia="等线" w:cs="等线"/>
          <w:spacing w:val="-6"/>
          <w:sz w:val="18"/>
          <w:szCs w:val="18"/>
          <w:lang w:eastAsia="zh-CN"/>
        </w:rPr>
        <w:t>执行。</w:t>
      </w:r>
    </w:p>
    <w:p>
      <w:pPr>
        <w:spacing w:before="119" w:line="222" w:lineRule="auto"/>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C.0.3</w:t>
      </w:r>
      <w:r>
        <w:rPr>
          <w:rFonts w:hint="eastAsia" w:ascii="黑体" w:hAnsi="黑体" w:eastAsia="黑体" w:cs="黑体"/>
          <w:spacing w:val="16"/>
          <w:szCs w:val="21"/>
        </w:rPr>
        <w:t xml:space="preserve"> 安装质量及观感质量验收记录</w:t>
      </w:r>
    </w:p>
    <w:p>
      <w:pPr>
        <w:spacing w:line="74" w:lineRule="exact"/>
        <w:rPr>
          <w:rFonts w:hint="eastAsia" w:ascii="等线" w:hAnsi="等线" w:eastAsia="等线" w:cs="等线"/>
        </w:rPr>
      </w:pPr>
    </w:p>
    <w:tbl>
      <w:tblPr>
        <w:tblStyle w:val="50"/>
        <w:tblW w:w="500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61"/>
        <w:gridCol w:w="1059"/>
        <w:gridCol w:w="454"/>
        <w:gridCol w:w="471"/>
        <w:gridCol w:w="431"/>
        <w:gridCol w:w="466"/>
        <w:gridCol w:w="463"/>
        <w:gridCol w:w="261"/>
        <w:gridCol w:w="155"/>
        <w:gridCol w:w="454"/>
        <w:gridCol w:w="449"/>
        <w:gridCol w:w="251"/>
        <w:gridCol w:w="205"/>
        <w:gridCol w:w="433"/>
        <w:gridCol w:w="454"/>
        <w:gridCol w:w="255"/>
        <w:gridCol w:w="190"/>
        <w:gridCol w:w="454"/>
        <w:gridCol w:w="455"/>
        <w:gridCol w:w="5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3079" w:type="pct"/>
            <w:gridSpan w:val="11"/>
            <w:vAlign w:val="center"/>
          </w:tcPr>
          <w:p>
            <w:pPr>
              <w:jc w:val="center"/>
              <w:rPr>
                <w:rFonts w:hint="eastAsia" w:ascii="宋体" w:hAnsi="宋体" w:eastAsia="宋体" w:cs="宋体"/>
                <w:sz w:val="18"/>
                <w:szCs w:val="18"/>
              </w:rPr>
            </w:pPr>
          </w:p>
        </w:tc>
        <w:tc>
          <w:tcPr>
            <w:tcW w:w="534" w:type="pct"/>
            <w:gridSpan w:val="3"/>
            <w:vAlign w:val="center"/>
          </w:tcPr>
          <w:p>
            <w:pPr>
              <w:pStyle w:val="51"/>
              <w:jc w:val="center"/>
              <w:rPr>
                <w:rFonts w:hint="eastAsia"/>
                <w:sz w:val="18"/>
                <w:szCs w:val="18"/>
              </w:rPr>
            </w:pPr>
            <w:r>
              <w:rPr>
                <w:rFonts w:hint="eastAsia"/>
                <w:spacing w:val="-7"/>
                <w:sz w:val="18"/>
                <w:szCs w:val="18"/>
              </w:rPr>
              <w:t>资料编号</w:t>
            </w:r>
          </w:p>
        </w:tc>
        <w:tc>
          <w:tcPr>
            <w:tcW w:w="1386" w:type="pct"/>
            <w:gridSpan w:val="6"/>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13" w:type="pct"/>
            <w:gridSpan w:val="2"/>
            <w:vAlign w:val="center"/>
          </w:tcPr>
          <w:p>
            <w:pPr>
              <w:pStyle w:val="51"/>
              <w:jc w:val="center"/>
              <w:rPr>
                <w:rFonts w:hint="eastAsia"/>
                <w:sz w:val="18"/>
                <w:szCs w:val="18"/>
              </w:rPr>
            </w:pPr>
            <w:r>
              <w:rPr>
                <w:rFonts w:hint="eastAsia"/>
                <w:spacing w:val="-2"/>
                <w:sz w:val="18"/>
                <w:szCs w:val="18"/>
              </w:rPr>
              <w:t>工程名称</w:t>
            </w:r>
          </w:p>
        </w:tc>
        <w:tc>
          <w:tcPr>
            <w:tcW w:w="4086" w:type="pct"/>
            <w:gridSpan w:val="18"/>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3" w:type="pct"/>
            <w:gridSpan w:val="2"/>
            <w:vAlign w:val="center"/>
          </w:tcPr>
          <w:p>
            <w:pPr>
              <w:pStyle w:val="51"/>
              <w:jc w:val="center"/>
              <w:rPr>
                <w:rFonts w:hint="eastAsia"/>
                <w:sz w:val="18"/>
                <w:szCs w:val="18"/>
              </w:rPr>
            </w:pPr>
            <w:r>
              <w:rPr>
                <w:rFonts w:hint="eastAsia"/>
                <w:spacing w:val="-2"/>
                <w:sz w:val="18"/>
                <w:szCs w:val="18"/>
              </w:rPr>
              <w:t>系统名称</w:t>
            </w:r>
          </w:p>
        </w:tc>
        <w:tc>
          <w:tcPr>
            <w:tcW w:w="2166" w:type="pct"/>
            <w:gridSpan w:val="9"/>
            <w:vAlign w:val="center"/>
          </w:tcPr>
          <w:p>
            <w:pPr>
              <w:jc w:val="center"/>
              <w:rPr>
                <w:rFonts w:hint="eastAsia" w:ascii="宋体" w:hAnsi="宋体" w:eastAsia="宋体" w:cs="宋体"/>
                <w:sz w:val="18"/>
                <w:szCs w:val="18"/>
              </w:rPr>
            </w:pPr>
          </w:p>
        </w:tc>
        <w:tc>
          <w:tcPr>
            <w:tcW w:w="534" w:type="pct"/>
            <w:gridSpan w:val="3"/>
            <w:vAlign w:val="center"/>
          </w:tcPr>
          <w:p>
            <w:pPr>
              <w:pStyle w:val="51"/>
              <w:jc w:val="center"/>
              <w:rPr>
                <w:rFonts w:hint="eastAsia"/>
                <w:sz w:val="18"/>
                <w:szCs w:val="18"/>
              </w:rPr>
            </w:pPr>
            <w:r>
              <w:rPr>
                <w:rFonts w:hint="eastAsia"/>
                <w:spacing w:val="-7"/>
                <w:sz w:val="18"/>
                <w:szCs w:val="18"/>
              </w:rPr>
              <w:t>检查日期</w:t>
            </w:r>
          </w:p>
        </w:tc>
        <w:tc>
          <w:tcPr>
            <w:tcW w:w="1386" w:type="pct"/>
            <w:gridSpan w:val="6"/>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hRule="atLeast"/>
        </w:trPr>
        <w:tc>
          <w:tcPr>
            <w:tcW w:w="913" w:type="pct"/>
            <w:gridSpan w:val="2"/>
            <w:vMerge w:val="restart"/>
            <w:tcBorders>
              <w:bottom w:val="nil"/>
              <w:tl2br w:val="single" w:color="000000" w:sz="4" w:space="0"/>
            </w:tcBorders>
          </w:tcPr>
          <w:p>
            <w:pPr>
              <w:pStyle w:val="51"/>
              <w:spacing w:before="107" w:line="305" w:lineRule="auto"/>
              <w:ind w:right="15" w:firstLine="588" w:firstLineChars="300"/>
              <w:rPr>
                <w:rFonts w:hint="eastAsia"/>
                <w:sz w:val="18"/>
                <w:szCs w:val="18"/>
              </w:rPr>
            </w:pPr>
            <w:r>
              <w:rPr>
                <w:rFonts w:hint="eastAsia"/>
                <w:spacing w:val="8"/>
                <w:sz w:val="18"/>
                <w:szCs w:val="18"/>
              </w:rPr>
              <w:t>检查项目</w:t>
            </w:r>
            <w:r>
              <w:rPr>
                <w:sz w:val="18"/>
                <w:szCs w:val="18"/>
              </w:rPr>
              <w:t xml:space="preserve"> </w:t>
            </w:r>
            <w:r>
              <w:rPr>
                <w:sz w:val="18"/>
                <w:szCs w:val="18"/>
                <w:lang w:eastAsia="zh-CN"/>
              </w:rPr>
              <w:t xml:space="preserve">    </w:t>
            </w:r>
            <w:r>
              <w:rPr>
                <w:rFonts w:hint="eastAsia"/>
                <w:spacing w:val="-2"/>
                <w:sz w:val="18"/>
                <w:szCs w:val="18"/>
              </w:rPr>
              <w:t>检查部位</w:t>
            </w:r>
          </w:p>
        </w:tc>
        <w:tc>
          <w:tcPr>
            <w:tcW w:w="1373" w:type="pct"/>
            <w:gridSpan w:val="5"/>
            <w:vAlign w:val="center"/>
          </w:tcPr>
          <w:p>
            <w:pPr>
              <w:jc w:val="center"/>
              <w:rPr>
                <w:rFonts w:hint="eastAsia" w:ascii="宋体" w:hAnsi="宋体" w:eastAsia="宋体" w:cs="宋体"/>
                <w:sz w:val="18"/>
                <w:szCs w:val="18"/>
              </w:rPr>
            </w:pPr>
          </w:p>
        </w:tc>
        <w:tc>
          <w:tcPr>
            <w:tcW w:w="1326" w:type="pct"/>
            <w:gridSpan w:val="7"/>
            <w:vAlign w:val="center"/>
          </w:tcPr>
          <w:p>
            <w:pPr>
              <w:jc w:val="center"/>
              <w:rPr>
                <w:rFonts w:hint="eastAsia" w:ascii="宋体" w:hAnsi="宋体" w:eastAsia="宋体" w:cs="宋体"/>
                <w:sz w:val="18"/>
                <w:szCs w:val="18"/>
              </w:rPr>
            </w:pPr>
          </w:p>
        </w:tc>
        <w:tc>
          <w:tcPr>
            <w:tcW w:w="1386" w:type="pct"/>
            <w:gridSpan w:val="6"/>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3" w:type="pct"/>
            <w:gridSpan w:val="2"/>
            <w:vMerge w:val="continue"/>
            <w:tcBorders>
              <w:top w:val="nil"/>
              <w:tl2br w:val="single" w:color="000000" w:sz="4" w:space="0"/>
            </w:tcBorders>
          </w:tcPr>
          <w:p>
            <w:pPr>
              <w:rPr>
                <w:rFonts w:hint="eastAsia" w:ascii="宋体" w:hAnsi="宋体" w:eastAsia="宋体" w:cs="宋体"/>
                <w:sz w:val="18"/>
                <w:szCs w:val="18"/>
              </w:rPr>
            </w:pPr>
          </w:p>
        </w:tc>
        <w:tc>
          <w:tcPr>
            <w:tcW w:w="273" w:type="pct"/>
            <w:vAlign w:val="center"/>
          </w:tcPr>
          <w:p>
            <w:pPr>
              <w:pStyle w:val="51"/>
              <w:spacing w:line="241" w:lineRule="auto"/>
              <w:jc w:val="center"/>
              <w:rPr>
                <w:rFonts w:hint="eastAsia"/>
                <w:sz w:val="18"/>
                <w:szCs w:val="18"/>
              </w:rPr>
            </w:pPr>
            <w:r>
              <w:rPr>
                <w:sz w:val="18"/>
                <w:szCs w:val="18"/>
              </w:rPr>
              <w:t>1</w:t>
            </w:r>
          </w:p>
        </w:tc>
        <w:tc>
          <w:tcPr>
            <w:tcW w:w="283" w:type="pct"/>
            <w:vAlign w:val="center"/>
          </w:tcPr>
          <w:p>
            <w:pPr>
              <w:pStyle w:val="51"/>
              <w:spacing w:line="241" w:lineRule="auto"/>
              <w:jc w:val="center"/>
              <w:rPr>
                <w:rFonts w:hint="eastAsia"/>
                <w:sz w:val="18"/>
                <w:szCs w:val="18"/>
              </w:rPr>
            </w:pPr>
            <w:r>
              <w:rPr>
                <w:sz w:val="18"/>
                <w:szCs w:val="18"/>
              </w:rPr>
              <w:t>2</w:t>
            </w:r>
          </w:p>
        </w:tc>
        <w:tc>
          <w:tcPr>
            <w:tcW w:w="259" w:type="pct"/>
            <w:vAlign w:val="center"/>
          </w:tcPr>
          <w:p>
            <w:pPr>
              <w:pStyle w:val="51"/>
              <w:spacing w:line="241" w:lineRule="auto"/>
              <w:jc w:val="center"/>
              <w:rPr>
                <w:rFonts w:hint="eastAsia"/>
                <w:sz w:val="18"/>
                <w:szCs w:val="18"/>
              </w:rPr>
            </w:pPr>
            <w:r>
              <w:rPr>
                <w:sz w:val="18"/>
                <w:szCs w:val="18"/>
              </w:rPr>
              <w:t>3</w:t>
            </w:r>
          </w:p>
        </w:tc>
        <w:tc>
          <w:tcPr>
            <w:tcW w:w="280" w:type="pct"/>
            <w:vAlign w:val="center"/>
          </w:tcPr>
          <w:p>
            <w:pPr>
              <w:pStyle w:val="51"/>
              <w:spacing w:line="241" w:lineRule="auto"/>
              <w:jc w:val="center"/>
              <w:rPr>
                <w:rFonts w:hint="eastAsia"/>
                <w:sz w:val="18"/>
                <w:szCs w:val="18"/>
              </w:rPr>
            </w:pPr>
            <w:r>
              <w:rPr>
                <w:sz w:val="18"/>
                <w:szCs w:val="18"/>
              </w:rPr>
              <w:t>4</w:t>
            </w:r>
          </w:p>
        </w:tc>
        <w:tc>
          <w:tcPr>
            <w:tcW w:w="277" w:type="pct"/>
            <w:vAlign w:val="center"/>
          </w:tcPr>
          <w:p>
            <w:pPr>
              <w:pStyle w:val="51"/>
              <w:spacing w:line="241" w:lineRule="auto"/>
              <w:jc w:val="center"/>
              <w:rPr>
                <w:rFonts w:hint="eastAsia"/>
                <w:sz w:val="18"/>
                <w:szCs w:val="18"/>
              </w:rPr>
            </w:pPr>
            <w:r>
              <w:rPr>
                <w:sz w:val="18"/>
                <w:szCs w:val="18"/>
              </w:rPr>
              <w:t>5</w:t>
            </w:r>
          </w:p>
        </w:tc>
        <w:tc>
          <w:tcPr>
            <w:tcW w:w="250" w:type="pct"/>
            <w:gridSpan w:val="2"/>
            <w:vAlign w:val="center"/>
          </w:tcPr>
          <w:p>
            <w:pPr>
              <w:pStyle w:val="51"/>
              <w:spacing w:line="241" w:lineRule="auto"/>
              <w:jc w:val="center"/>
              <w:rPr>
                <w:rFonts w:hint="eastAsia"/>
                <w:sz w:val="18"/>
                <w:szCs w:val="18"/>
              </w:rPr>
            </w:pPr>
            <w:r>
              <w:rPr>
                <w:sz w:val="18"/>
                <w:szCs w:val="18"/>
              </w:rPr>
              <w:t>1</w:t>
            </w:r>
          </w:p>
        </w:tc>
        <w:tc>
          <w:tcPr>
            <w:tcW w:w="273" w:type="pct"/>
            <w:vAlign w:val="center"/>
          </w:tcPr>
          <w:p>
            <w:pPr>
              <w:pStyle w:val="51"/>
              <w:spacing w:line="241" w:lineRule="auto"/>
              <w:jc w:val="center"/>
              <w:rPr>
                <w:rFonts w:hint="eastAsia"/>
                <w:sz w:val="18"/>
                <w:szCs w:val="18"/>
              </w:rPr>
            </w:pPr>
            <w:r>
              <w:rPr>
                <w:sz w:val="18"/>
                <w:szCs w:val="18"/>
              </w:rPr>
              <w:t>2</w:t>
            </w:r>
          </w:p>
        </w:tc>
        <w:tc>
          <w:tcPr>
            <w:tcW w:w="268" w:type="pct"/>
            <w:vAlign w:val="center"/>
          </w:tcPr>
          <w:p>
            <w:pPr>
              <w:pStyle w:val="51"/>
              <w:spacing w:line="241" w:lineRule="auto"/>
              <w:jc w:val="center"/>
              <w:rPr>
                <w:rFonts w:hint="eastAsia"/>
                <w:sz w:val="18"/>
                <w:szCs w:val="18"/>
              </w:rPr>
            </w:pPr>
            <w:r>
              <w:rPr>
                <w:sz w:val="18"/>
                <w:szCs w:val="18"/>
              </w:rPr>
              <w:t>3</w:t>
            </w:r>
          </w:p>
        </w:tc>
        <w:tc>
          <w:tcPr>
            <w:tcW w:w="274" w:type="pct"/>
            <w:gridSpan w:val="2"/>
            <w:vAlign w:val="center"/>
          </w:tcPr>
          <w:p>
            <w:pPr>
              <w:pStyle w:val="51"/>
              <w:spacing w:line="241" w:lineRule="auto"/>
              <w:jc w:val="center"/>
              <w:rPr>
                <w:rFonts w:hint="eastAsia"/>
                <w:sz w:val="18"/>
                <w:szCs w:val="18"/>
              </w:rPr>
            </w:pPr>
            <w:r>
              <w:rPr>
                <w:sz w:val="18"/>
                <w:szCs w:val="18"/>
              </w:rPr>
              <w:t>4</w:t>
            </w:r>
          </w:p>
        </w:tc>
        <w:tc>
          <w:tcPr>
            <w:tcW w:w="259" w:type="pct"/>
            <w:vAlign w:val="center"/>
          </w:tcPr>
          <w:p>
            <w:pPr>
              <w:pStyle w:val="51"/>
              <w:spacing w:line="241" w:lineRule="auto"/>
              <w:jc w:val="center"/>
              <w:rPr>
                <w:rFonts w:hint="eastAsia"/>
                <w:sz w:val="18"/>
                <w:szCs w:val="18"/>
              </w:rPr>
            </w:pPr>
            <w:r>
              <w:rPr>
                <w:sz w:val="18"/>
                <w:szCs w:val="18"/>
              </w:rPr>
              <w:t>5</w:t>
            </w:r>
          </w:p>
        </w:tc>
        <w:tc>
          <w:tcPr>
            <w:tcW w:w="273" w:type="pct"/>
            <w:vAlign w:val="center"/>
          </w:tcPr>
          <w:p>
            <w:pPr>
              <w:pStyle w:val="51"/>
              <w:spacing w:line="241" w:lineRule="auto"/>
              <w:jc w:val="center"/>
              <w:rPr>
                <w:rFonts w:hint="eastAsia"/>
                <w:sz w:val="18"/>
                <w:szCs w:val="18"/>
              </w:rPr>
            </w:pPr>
            <w:r>
              <w:rPr>
                <w:sz w:val="18"/>
                <w:szCs w:val="18"/>
              </w:rPr>
              <w:t>1</w:t>
            </w:r>
          </w:p>
        </w:tc>
        <w:tc>
          <w:tcPr>
            <w:tcW w:w="267" w:type="pct"/>
            <w:gridSpan w:val="2"/>
            <w:vAlign w:val="center"/>
          </w:tcPr>
          <w:p>
            <w:pPr>
              <w:pStyle w:val="51"/>
              <w:spacing w:line="241" w:lineRule="auto"/>
              <w:jc w:val="center"/>
              <w:rPr>
                <w:rFonts w:hint="eastAsia"/>
                <w:sz w:val="18"/>
                <w:szCs w:val="18"/>
              </w:rPr>
            </w:pPr>
            <w:r>
              <w:rPr>
                <w:sz w:val="18"/>
                <w:szCs w:val="18"/>
              </w:rPr>
              <w:t>2</w:t>
            </w:r>
          </w:p>
        </w:tc>
        <w:tc>
          <w:tcPr>
            <w:tcW w:w="273" w:type="pct"/>
            <w:vAlign w:val="center"/>
          </w:tcPr>
          <w:p>
            <w:pPr>
              <w:pStyle w:val="51"/>
              <w:spacing w:line="241" w:lineRule="auto"/>
              <w:jc w:val="center"/>
              <w:rPr>
                <w:rFonts w:hint="eastAsia"/>
                <w:sz w:val="18"/>
                <w:szCs w:val="18"/>
              </w:rPr>
            </w:pPr>
            <w:r>
              <w:rPr>
                <w:sz w:val="18"/>
                <w:szCs w:val="18"/>
              </w:rPr>
              <w:t>3</w:t>
            </w:r>
          </w:p>
        </w:tc>
        <w:tc>
          <w:tcPr>
            <w:tcW w:w="273" w:type="pct"/>
            <w:vAlign w:val="center"/>
          </w:tcPr>
          <w:p>
            <w:pPr>
              <w:pStyle w:val="51"/>
              <w:spacing w:line="241" w:lineRule="auto"/>
              <w:jc w:val="center"/>
              <w:rPr>
                <w:rFonts w:hint="eastAsia"/>
                <w:sz w:val="18"/>
                <w:szCs w:val="18"/>
              </w:rPr>
            </w:pPr>
            <w:r>
              <w:rPr>
                <w:sz w:val="18"/>
                <w:szCs w:val="18"/>
              </w:rPr>
              <w:t>4</w:t>
            </w:r>
          </w:p>
        </w:tc>
        <w:tc>
          <w:tcPr>
            <w:tcW w:w="300" w:type="pct"/>
            <w:vAlign w:val="center"/>
          </w:tcPr>
          <w:p>
            <w:pPr>
              <w:pStyle w:val="51"/>
              <w:spacing w:line="241" w:lineRule="auto"/>
              <w:jc w:val="center"/>
              <w:rPr>
                <w:rFonts w:hint="eastAsia"/>
                <w:sz w:val="18"/>
                <w:szCs w:val="18"/>
              </w:rPr>
            </w:pPr>
            <w:r>
              <w:rPr>
                <w:sz w:val="18"/>
                <w:szCs w:val="18"/>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13" w:type="pct"/>
            <w:gridSpan w:val="2"/>
          </w:tcPr>
          <w:p>
            <w:pPr>
              <w:pStyle w:val="51"/>
              <w:ind w:left="105" w:leftChars="50" w:right="105" w:rightChars="50"/>
              <w:jc w:val="center"/>
              <w:rPr>
                <w:rFonts w:hint="eastAsia"/>
                <w:sz w:val="18"/>
                <w:szCs w:val="18"/>
              </w:rPr>
            </w:pPr>
          </w:p>
        </w:tc>
        <w:tc>
          <w:tcPr>
            <w:tcW w:w="273" w:type="pct"/>
            <w:vAlign w:val="center"/>
          </w:tcPr>
          <w:p>
            <w:pPr>
              <w:jc w:val="center"/>
              <w:rPr>
                <w:rFonts w:hint="eastAsia" w:ascii="宋体" w:hAnsi="宋体" w:eastAsia="宋体" w:cs="宋体"/>
                <w:sz w:val="18"/>
                <w:szCs w:val="18"/>
              </w:rPr>
            </w:pPr>
          </w:p>
        </w:tc>
        <w:tc>
          <w:tcPr>
            <w:tcW w:w="283" w:type="pct"/>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80" w:type="pct"/>
            <w:vAlign w:val="center"/>
          </w:tcPr>
          <w:p>
            <w:pPr>
              <w:jc w:val="center"/>
              <w:rPr>
                <w:rFonts w:hint="eastAsia" w:ascii="宋体" w:hAnsi="宋体" w:eastAsia="宋体" w:cs="宋体"/>
                <w:sz w:val="18"/>
                <w:szCs w:val="18"/>
              </w:rPr>
            </w:pPr>
          </w:p>
        </w:tc>
        <w:tc>
          <w:tcPr>
            <w:tcW w:w="277" w:type="pct"/>
            <w:vAlign w:val="center"/>
          </w:tcPr>
          <w:p>
            <w:pPr>
              <w:jc w:val="center"/>
              <w:rPr>
                <w:rFonts w:hint="eastAsia" w:ascii="宋体" w:hAnsi="宋体" w:eastAsia="宋体" w:cs="宋体"/>
                <w:sz w:val="18"/>
                <w:szCs w:val="18"/>
              </w:rPr>
            </w:pPr>
          </w:p>
        </w:tc>
        <w:tc>
          <w:tcPr>
            <w:tcW w:w="250"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274" w:type="pct"/>
            <w:gridSpan w:val="2"/>
            <w:vAlign w:val="center"/>
          </w:tcPr>
          <w:p>
            <w:pPr>
              <w:jc w:val="center"/>
              <w:rPr>
                <w:rFonts w:hint="eastAsia" w:ascii="宋体" w:hAnsi="宋体" w:eastAsia="宋体" w:cs="宋体"/>
                <w:sz w:val="18"/>
                <w:szCs w:val="18"/>
              </w:rPr>
            </w:pPr>
          </w:p>
        </w:tc>
        <w:tc>
          <w:tcPr>
            <w:tcW w:w="259"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67" w:type="pct"/>
            <w:gridSpan w:val="2"/>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273"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7" w:hRule="atLeast"/>
        </w:trPr>
        <w:tc>
          <w:tcPr>
            <w:tcW w:w="5000" w:type="pct"/>
            <w:gridSpan w:val="20"/>
          </w:tcPr>
          <w:p>
            <w:pPr>
              <w:pStyle w:val="51"/>
              <w:spacing w:before="103" w:line="219" w:lineRule="auto"/>
              <w:ind w:left="104"/>
              <w:rPr>
                <w:rFonts w:hint="eastAsia"/>
                <w:sz w:val="18"/>
                <w:szCs w:val="18"/>
              </w:rPr>
            </w:pPr>
            <w:r>
              <w:rPr>
                <w:rFonts w:hint="eastAsia"/>
                <w:spacing w:val="-1"/>
                <w:sz w:val="18"/>
                <w:szCs w:val="18"/>
              </w:rPr>
              <w:t>检查结论：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77" w:type="pct"/>
            <w:vMerge w:val="restart"/>
            <w:tcBorders>
              <w:bottom w:val="nil"/>
            </w:tcBorders>
            <w:textDirection w:val="tbRlV"/>
          </w:tcPr>
          <w:p>
            <w:pPr>
              <w:pStyle w:val="51"/>
              <w:spacing w:before="95" w:line="201" w:lineRule="auto"/>
              <w:ind w:left="309"/>
              <w:rPr>
                <w:rFonts w:hint="eastAsia"/>
                <w:sz w:val="18"/>
                <w:szCs w:val="18"/>
              </w:rPr>
            </w:pPr>
            <w:r>
              <w:rPr>
                <w:rFonts w:hint="eastAsia"/>
                <w:sz w:val="18"/>
                <w:szCs w:val="18"/>
              </w:rPr>
              <w:t>签</w:t>
            </w:r>
            <w:r>
              <w:rPr>
                <w:spacing w:val="46"/>
                <w:sz w:val="18"/>
                <w:szCs w:val="18"/>
              </w:rPr>
              <w:t xml:space="preserve"> </w:t>
            </w:r>
            <w:r>
              <w:rPr>
                <w:rFonts w:hint="eastAsia"/>
                <w:sz w:val="18"/>
                <w:szCs w:val="18"/>
              </w:rPr>
              <w:t>字</w:t>
            </w:r>
            <w:r>
              <w:rPr>
                <w:spacing w:val="46"/>
                <w:sz w:val="18"/>
                <w:szCs w:val="18"/>
              </w:rPr>
              <w:t xml:space="preserve"> </w:t>
            </w:r>
            <w:r>
              <w:rPr>
                <w:rFonts w:hint="eastAsia"/>
                <w:sz w:val="18"/>
                <w:szCs w:val="18"/>
              </w:rPr>
              <w:t>栏</w:t>
            </w:r>
          </w:p>
        </w:tc>
        <w:tc>
          <w:tcPr>
            <w:tcW w:w="1192" w:type="pct"/>
            <w:gridSpan w:val="3"/>
            <w:vMerge w:val="restart"/>
            <w:tcBorders>
              <w:bottom w:val="nil"/>
            </w:tcBorders>
          </w:tcPr>
          <w:p>
            <w:pPr>
              <w:spacing w:line="378" w:lineRule="auto"/>
              <w:jc w:val="center"/>
              <w:rPr>
                <w:rFonts w:hint="eastAsia" w:ascii="宋体" w:hAnsi="宋体" w:eastAsia="宋体" w:cs="宋体"/>
                <w:sz w:val="18"/>
                <w:szCs w:val="18"/>
              </w:rPr>
            </w:pPr>
          </w:p>
          <w:p>
            <w:pPr>
              <w:pStyle w:val="51"/>
              <w:spacing w:before="55" w:line="220" w:lineRule="auto"/>
              <w:jc w:val="center"/>
              <w:rPr>
                <w:rFonts w:hint="eastAsia"/>
                <w:sz w:val="18"/>
                <w:szCs w:val="18"/>
              </w:rPr>
            </w:pPr>
            <w:r>
              <w:rPr>
                <w:rFonts w:hint="eastAsia"/>
                <w:spacing w:val="-2"/>
                <w:sz w:val="18"/>
                <w:szCs w:val="18"/>
              </w:rPr>
              <w:t>施工单位</w:t>
            </w:r>
          </w:p>
        </w:tc>
        <w:tc>
          <w:tcPr>
            <w:tcW w:w="974" w:type="pct"/>
            <w:gridSpan w:val="4"/>
            <w:vMerge w:val="restart"/>
            <w:tcBorders>
              <w:bottom w:val="nil"/>
            </w:tcBorders>
          </w:tcPr>
          <w:p>
            <w:pPr>
              <w:jc w:val="center"/>
              <w:rPr>
                <w:rFonts w:hint="eastAsia" w:ascii="宋体" w:hAnsi="宋体" w:eastAsia="宋体" w:cs="宋体"/>
                <w:sz w:val="18"/>
                <w:szCs w:val="18"/>
              </w:rPr>
            </w:pPr>
          </w:p>
        </w:tc>
        <w:tc>
          <w:tcPr>
            <w:tcW w:w="785" w:type="pct"/>
            <w:gridSpan w:val="4"/>
          </w:tcPr>
          <w:p>
            <w:pPr>
              <w:pStyle w:val="51"/>
              <w:spacing w:before="124" w:line="290" w:lineRule="auto"/>
              <w:ind w:right="160"/>
              <w:jc w:val="center"/>
              <w:rPr>
                <w:rFonts w:hint="eastAsia"/>
                <w:sz w:val="18"/>
                <w:szCs w:val="18"/>
              </w:rPr>
            </w:pPr>
            <w:r>
              <w:rPr>
                <w:rFonts w:hint="eastAsia"/>
                <w:spacing w:val="-2"/>
                <w:sz w:val="18"/>
                <w:szCs w:val="18"/>
              </w:rPr>
              <w:t>专业技术</w:t>
            </w:r>
            <w:r>
              <w:rPr>
                <w:rFonts w:hint="eastAsia"/>
                <w:spacing w:val="2"/>
                <w:sz w:val="18"/>
                <w:szCs w:val="18"/>
              </w:rPr>
              <w:t>负责人</w:t>
            </w:r>
          </w:p>
        </w:tc>
        <w:tc>
          <w:tcPr>
            <w:tcW w:w="809" w:type="pct"/>
            <w:gridSpan w:val="4"/>
          </w:tcPr>
          <w:p>
            <w:pPr>
              <w:pStyle w:val="51"/>
              <w:spacing w:before="255" w:line="219" w:lineRule="auto"/>
              <w:jc w:val="center"/>
              <w:rPr>
                <w:rFonts w:hint="eastAsia"/>
                <w:sz w:val="18"/>
                <w:szCs w:val="18"/>
              </w:rPr>
            </w:pPr>
            <w:r>
              <w:rPr>
                <w:rFonts w:hint="eastAsia"/>
                <w:spacing w:val="4"/>
                <w:sz w:val="18"/>
                <w:szCs w:val="18"/>
              </w:rPr>
              <w:t>专业质检员</w:t>
            </w:r>
          </w:p>
        </w:tc>
        <w:tc>
          <w:tcPr>
            <w:tcW w:w="961" w:type="pct"/>
            <w:gridSpan w:val="4"/>
          </w:tcPr>
          <w:p>
            <w:pPr>
              <w:pStyle w:val="51"/>
              <w:spacing w:before="255" w:line="220" w:lineRule="auto"/>
              <w:jc w:val="center"/>
              <w:rPr>
                <w:rFonts w:hint="eastAsia"/>
                <w:sz w:val="18"/>
                <w:szCs w:val="18"/>
              </w:rPr>
            </w:pPr>
            <w:r>
              <w:rPr>
                <w:rFonts w:hint="eastAsia"/>
                <w:spacing w:val="-2"/>
                <w:sz w:val="18"/>
                <w:szCs w:val="18"/>
              </w:rPr>
              <w:t>专业工长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77" w:type="pct"/>
            <w:vMerge w:val="continue"/>
            <w:tcBorders>
              <w:top w:val="nil"/>
              <w:bottom w:val="nil"/>
            </w:tcBorders>
            <w:textDirection w:val="tbRlV"/>
          </w:tcPr>
          <w:p>
            <w:pPr>
              <w:rPr>
                <w:rFonts w:hint="eastAsia" w:ascii="宋体" w:hAnsi="宋体" w:eastAsia="宋体" w:cs="宋体"/>
                <w:sz w:val="18"/>
                <w:szCs w:val="18"/>
              </w:rPr>
            </w:pPr>
          </w:p>
        </w:tc>
        <w:tc>
          <w:tcPr>
            <w:tcW w:w="1192" w:type="pct"/>
            <w:gridSpan w:val="3"/>
            <w:vMerge w:val="continue"/>
            <w:tcBorders>
              <w:top w:val="nil"/>
            </w:tcBorders>
          </w:tcPr>
          <w:p>
            <w:pPr>
              <w:jc w:val="center"/>
              <w:rPr>
                <w:rFonts w:hint="eastAsia" w:ascii="宋体" w:hAnsi="宋体" w:eastAsia="宋体" w:cs="宋体"/>
                <w:sz w:val="18"/>
                <w:szCs w:val="18"/>
              </w:rPr>
            </w:pPr>
          </w:p>
        </w:tc>
        <w:tc>
          <w:tcPr>
            <w:tcW w:w="974" w:type="pct"/>
            <w:gridSpan w:val="4"/>
            <w:vMerge w:val="continue"/>
            <w:tcBorders>
              <w:top w:val="nil"/>
            </w:tcBorders>
          </w:tcPr>
          <w:p>
            <w:pPr>
              <w:jc w:val="center"/>
              <w:rPr>
                <w:rFonts w:hint="eastAsia" w:ascii="宋体" w:hAnsi="宋体" w:eastAsia="宋体" w:cs="宋体"/>
                <w:sz w:val="18"/>
                <w:szCs w:val="18"/>
              </w:rPr>
            </w:pPr>
          </w:p>
        </w:tc>
        <w:tc>
          <w:tcPr>
            <w:tcW w:w="785" w:type="pct"/>
            <w:gridSpan w:val="4"/>
          </w:tcPr>
          <w:p>
            <w:pPr>
              <w:jc w:val="center"/>
              <w:rPr>
                <w:rFonts w:hint="eastAsia" w:ascii="宋体" w:hAnsi="宋体" w:eastAsia="宋体" w:cs="宋体"/>
                <w:sz w:val="18"/>
                <w:szCs w:val="18"/>
              </w:rPr>
            </w:pPr>
          </w:p>
        </w:tc>
        <w:tc>
          <w:tcPr>
            <w:tcW w:w="809" w:type="pct"/>
            <w:gridSpan w:val="4"/>
          </w:tcPr>
          <w:p>
            <w:pPr>
              <w:jc w:val="center"/>
              <w:rPr>
                <w:rFonts w:hint="eastAsia" w:ascii="宋体" w:hAnsi="宋体" w:eastAsia="宋体" w:cs="宋体"/>
                <w:sz w:val="18"/>
                <w:szCs w:val="18"/>
              </w:rPr>
            </w:pPr>
          </w:p>
        </w:tc>
        <w:tc>
          <w:tcPr>
            <w:tcW w:w="961" w:type="pct"/>
            <w:gridSpan w:val="4"/>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277" w:type="pct"/>
            <w:vMerge w:val="continue"/>
            <w:tcBorders>
              <w:top w:val="nil"/>
            </w:tcBorders>
            <w:textDirection w:val="tbRlV"/>
          </w:tcPr>
          <w:p>
            <w:pPr>
              <w:rPr>
                <w:rFonts w:hint="eastAsia" w:ascii="宋体" w:hAnsi="宋体" w:eastAsia="宋体" w:cs="宋体"/>
                <w:sz w:val="18"/>
                <w:szCs w:val="18"/>
              </w:rPr>
            </w:pPr>
          </w:p>
        </w:tc>
        <w:tc>
          <w:tcPr>
            <w:tcW w:w="1192" w:type="pct"/>
            <w:gridSpan w:val="3"/>
          </w:tcPr>
          <w:p>
            <w:pPr>
              <w:pStyle w:val="51"/>
              <w:spacing w:before="106" w:line="220" w:lineRule="auto"/>
              <w:jc w:val="center"/>
              <w:rPr>
                <w:rFonts w:hint="eastAsia"/>
                <w:sz w:val="18"/>
                <w:szCs w:val="18"/>
              </w:rPr>
            </w:pPr>
            <w:r>
              <w:rPr>
                <w:rFonts w:hint="eastAsia"/>
                <w:spacing w:val="-1"/>
                <w:sz w:val="18"/>
                <w:szCs w:val="18"/>
              </w:rPr>
              <w:t>监理</w:t>
            </w:r>
            <w:r>
              <w:rPr>
                <w:spacing w:val="-1"/>
                <w:sz w:val="18"/>
                <w:szCs w:val="18"/>
              </w:rPr>
              <w:t>(建设)单位</w:t>
            </w:r>
          </w:p>
        </w:tc>
        <w:tc>
          <w:tcPr>
            <w:tcW w:w="1759" w:type="pct"/>
            <w:gridSpan w:val="8"/>
          </w:tcPr>
          <w:p>
            <w:pPr>
              <w:jc w:val="center"/>
              <w:rPr>
                <w:rFonts w:hint="eastAsia" w:ascii="宋体" w:hAnsi="宋体" w:eastAsia="宋体" w:cs="宋体"/>
                <w:sz w:val="18"/>
                <w:szCs w:val="18"/>
              </w:rPr>
            </w:pPr>
          </w:p>
        </w:tc>
        <w:tc>
          <w:tcPr>
            <w:tcW w:w="809" w:type="pct"/>
            <w:gridSpan w:val="4"/>
          </w:tcPr>
          <w:p>
            <w:pPr>
              <w:pStyle w:val="51"/>
              <w:spacing w:before="106" w:line="219" w:lineRule="auto"/>
              <w:jc w:val="center"/>
              <w:rPr>
                <w:rFonts w:hint="eastAsia"/>
                <w:sz w:val="18"/>
                <w:szCs w:val="18"/>
              </w:rPr>
            </w:pPr>
            <w:r>
              <w:rPr>
                <w:rFonts w:hint="eastAsia"/>
                <w:spacing w:val="-2"/>
                <w:sz w:val="18"/>
                <w:szCs w:val="18"/>
              </w:rPr>
              <w:t>专业工程师</w:t>
            </w:r>
          </w:p>
        </w:tc>
        <w:tc>
          <w:tcPr>
            <w:tcW w:w="961" w:type="pct"/>
            <w:gridSpan w:val="4"/>
          </w:tcPr>
          <w:p>
            <w:pPr>
              <w:jc w:val="center"/>
              <w:rPr>
                <w:rFonts w:hint="eastAsia" w:ascii="宋体" w:hAnsi="宋体" w:eastAsia="宋体" w:cs="宋体"/>
                <w:sz w:val="18"/>
                <w:szCs w:val="18"/>
              </w:rPr>
            </w:pPr>
          </w:p>
        </w:tc>
      </w:tr>
    </w:tbl>
    <w:p>
      <w:pPr>
        <w:rPr>
          <w:rFonts w:hint="eastAsia" w:ascii="宋体" w:hAnsi="宋体" w:eastAsia="宋体" w:cs="宋体"/>
          <w:szCs w:val="21"/>
        </w:rPr>
      </w:pPr>
      <w:r>
        <w:rPr>
          <w:rFonts w:ascii="宋体" w:hAnsi="宋体" w:eastAsia="宋体" w:cs="宋体"/>
          <w:szCs w:val="21"/>
        </w:rPr>
        <w:br w:type="page"/>
      </w:r>
    </w:p>
    <w:p>
      <w:pPr>
        <w:pStyle w:val="12"/>
        <w:spacing w:before="44" w:line="219" w:lineRule="auto"/>
        <w:rPr>
          <w:rFonts w:hint="eastAsia" w:ascii="宋体" w:hAnsi="宋体" w:eastAsia="宋体" w:cs="宋体"/>
          <w:spacing w:val="4"/>
          <w:sz w:val="22"/>
          <w:szCs w:val="22"/>
          <w:lang w:eastAsia="zh-CN"/>
        </w:rPr>
      </w:pPr>
      <w:r>
        <w:rPr>
          <w:rFonts w:ascii="宋体" w:hAnsi="宋体" w:eastAsia="宋体" w:cs="宋体"/>
          <w:b/>
          <w:bCs/>
          <w:spacing w:val="4"/>
          <w:sz w:val="22"/>
          <w:szCs w:val="22"/>
          <w:lang w:eastAsia="zh-CN"/>
        </w:rPr>
        <w:t>C.0.4</w:t>
      </w:r>
      <w:r>
        <w:rPr>
          <w:rFonts w:ascii="宋体" w:hAnsi="宋体" w:eastAsia="宋体" w:cs="宋体"/>
          <w:spacing w:val="30"/>
          <w:sz w:val="22"/>
          <w:szCs w:val="22"/>
          <w:lang w:eastAsia="zh-CN"/>
        </w:rPr>
        <w:t xml:space="preserve">  </w:t>
      </w:r>
      <w:r>
        <w:rPr>
          <w:rFonts w:hint="eastAsia" w:ascii="宋体" w:hAnsi="宋体" w:eastAsia="宋体" w:cs="宋体"/>
          <w:spacing w:val="4"/>
          <w:sz w:val="22"/>
          <w:szCs w:val="22"/>
          <w:lang w:eastAsia="zh-CN"/>
        </w:rPr>
        <w:t>铁路机电设备管理系统的自检记录应按表</w:t>
      </w:r>
      <w:r>
        <w:rPr>
          <w:rFonts w:ascii="宋体" w:hAnsi="宋体" w:eastAsia="宋体" w:cs="宋体"/>
          <w:spacing w:val="4"/>
          <w:sz w:val="22"/>
          <w:szCs w:val="22"/>
          <w:lang w:eastAsia="zh-CN"/>
        </w:rPr>
        <w:t>C.0.4执行。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C.0.4   </w:t>
      </w:r>
      <w:r>
        <w:rPr>
          <w:rFonts w:hint="eastAsia" w:ascii="黑体" w:hAnsi="黑体" w:eastAsia="黑体" w:cs="黑体"/>
          <w:spacing w:val="16"/>
          <w:szCs w:val="21"/>
        </w:rPr>
        <w:t>自检记录</w:t>
      </w:r>
    </w:p>
    <w:p>
      <w:pPr>
        <w:spacing w:line="84" w:lineRule="exact"/>
        <w:rPr>
          <w:rFonts w:hint="eastAsia" w:ascii="宋体" w:hAnsi="宋体" w:eastAsia="宋体" w:cs="宋体"/>
        </w:rPr>
      </w:pPr>
    </w:p>
    <w:tbl>
      <w:tblPr>
        <w:tblStyle w:val="5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4"/>
        <w:gridCol w:w="3132"/>
        <w:gridCol w:w="1121"/>
        <w:gridCol w:w="223"/>
        <w:gridCol w:w="913"/>
        <w:gridCol w:w="13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3" w:type="pct"/>
            <w:vAlign w:val="center"/>
          </w:tcPr>
          <w:p>
            <w:pPr>
              <w:pStyle w:val="51"/>
              <w:jc w:val="center"/>
              <w:rPr>
                <w:rFonts w:hint="eastAsia"/>
                <w:sz w:val="18"/>
                <w:szCs w:val="18"/>
              </w:rPr>
            </w:pPr>
            <w:r>
              <w:rPr>
                <w:rFonts w:hint="eastAsia"/>
                <w:spacing w:val="-2"/>
                <w:sz w:val="18"/>
                <w:szCs w:val="18"/>
              </w:rPr>
              <w:t>工程名称</w:t>
            </w:r>
          </w:p>
        </w:tc>
        <w:tc>
          <w:tcPr>
            <w:tcW w:w="1884" w:type="pct"/>
            <w:vAlign w:val="center"/>
          </w:tcPr>
          <w:p>
            <w:pPr>
              <w:jc w:val="center"/>
              <w:rPr>
                <w:rFonts w:hint="eastAsia" w:ascii="宋体" w:hAnsi="宋体" w:eastAsia="宋体" w:cs="宋体"/>
                <w:sz w:val="18"/>
                <w:szCs w:val="18"/>
              </w:rPr>
            </w:pPr>
          </w:p>
        </w:tc>
        <w:tc>
          <w:tcPr>
            <w:tcW w:w="808" w:type="pct"/>
            <w:gridSpan w:val="2"/>
            <w:vAlign w:val="center"/>
          </w:tcPr>
          <w:p>
            <w:pPr>
              <w:pStyle w:val="51"/>
              <w:jc w:val="center"/>
              <w:rPr>
                <w:rFonts w:hint="eastAsia"/>
                <w:spacing w:val="-2"/>
                <w:sz w:val="18"/>
                <w:szCs w:val="18"/>
              </w:rPr>
            </w:pPr>
            <w:r>
              <w:rPr>
                <w:rFonts w:hint="eastAsia"/>
                <w:spacing w:val="-2"/>
                <w:sz w:val="18"/>
                <w:szCs w:val="18"/>
              </w:rPr>
              <w:t>编号</w:t>
            </w:r>
          </w:p>
        </w:tc>
        <w:tc>
          <w:tcPr>
            <w:tcW w:w="1354"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Align w:val="center"/>
          </w:tcPr>
          <w:p>
            <w:pPr>
              <w:pStyle w:val="51"/>
              <w:jc w:val="center"/>
              <w:rPr>
                <w:rFonts w:hint="eastAsia"/>
                <w:spacing w:val="-2"/>
                <w:sz w:val="18"/>
                <w:szCs w:val="18"/>
              </w:rPr>
            </w:pPr>
            <w:r>
              <w:rPr>
                <w:rFonts w:hint="eastAsia"/>
                <w:spacing w:val="-2"/>
                <w:sz w:val="18"/>
                <w:szCs w:val="18"/>
              </w:rPr>
              <w:t>系统名称</w:t>
            </w:r>
          </w:p>
        </w:tc>
        <w:tc>
          <w:tcPr>
            <w:tcW w:w="1884" w:type="pct"/>
            <w:vAlign w:val="center"/>
          </w:tcPr>
          <w:p>
            <w:pPr>
              <w:jc w:val="center"/>
              <w:rPr>
                <w:rFonts w:hint="eastAsia" w:ascii="宋体" w:hAnsi="宋体" w:eastAsia="宋体" w:cs="宋体"/>
                <w:sz w:val="18"/>
                <w:szCs w:val="18"/>
              </w:rPr>
            </w:pPr>
          </w:p>
        </w:tc>
        <w:tc>
          <w:tcPr>
            <w:tcW w:w="808" w:type="pct"/>
            <w:gridSpan w:val="2"/>
            <w:vAlign w:val="center"/>
          </w:tcPr>
          <w:p>
            <w:pPr>
              <w:pStyle w:val="51"/>
              <w:jc w:val="center"/>
              <w:rPr>
                <w:rFonts w:hint="eastAsia"/>
                <w:spacing w:val="-2"/>
                <w:sz w:val="18"/>
                <w:szCs w:val="18"/>
              </w:rPr>
            </w:pPr>
            <w:r>
              <w:rPr>
                <w:rFonts w:hint="eastAsia"/>
                <w:spacing w:val="-2"/>
                <w:sz w:val="18"/>
                <w:szCs w:val="18"/>
              </w:rPr>
              <w:t>检测部位</w:t>
            </w:r>
          </w:p>
        </w:tc>
        <w:tc>
          <w:tcPr>
            <w:tcW w:w="1354"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3" w:type="pct"/>
            <w:vAlign w:val="center"/>
          </w:tcPr>
          <w:p>
            <w:pPr>
              <w:pStyle w:val="51"/>
              <w:jc w:val="center"/>
              <w:rPr>
                <w:rFonts w:hint="eastAsia"/>
                <w:spacing w:val="-2"/>
                <w:sz w:val="18"/>
                <w:szCs w:val="18"/>
              </w:rPr>
            </w:pPr>
            <w:r>
              <w:rPr>
                <w:rFonts w:hint="eastAsia"/>
                <w:spacing w:val="-2"/>
                <w:sz w:val="18"/>
                <w:szCs w:val="18"/>
              </w:rPr>
              <w:t>施工单位</w:t>
            </w:r>
          </w:p>
        </w:tc>
        <w:tc>
          <w:tcPr>
            <w:tcW w:w="1884" w:type="pct"/>
            <w:vAlign w:val="center"/>
          </w:tcPr>
          <w:p>
            <w:pPr>
              <w:jc w:val="center"/>
              <w:rPr>
                <w:rFonts w:hint="eastAsia" w:ascii="宋体" w:hAnsi="宋体" w:eastAsia="宋体" w:cs="宋体"/>
                <w:sz w:val="18"/>
                <w:szCs w:val="18"/>
              </w:rPr>
            </w:pPr>
          </w:p>
        </w:tc>
        <w:tc>
          <w:tcPr>
            <w:tcW w:w="808" w:type="pct"/>
            <w:gridSpan w:val="2"/>
            <w:vAlign w:val="center"/>
          </w:tcPr>
          <w:p>
            <w:pPr>
              <w:pStyle w:val="51"/>
              <w:jc w:val="center"/>
              <w:rPr>
                <w:rFonts w:hint="eastAsia"/>
                <w:spacing w:val="-2"/>
                <w:sz w:val="18"/>
                <w:szCs w:val="18"/>
              </w:rPr>
            </w:pPr>
            <w:r>
              <w:rPr>
                <w:rFonts w:hint="eastAsia"/>
                <w:spacing w:val="-2"/>
                <w:sz w:val="18"/>
                <w:szCs w:val="18"/>
              </w:rPr>
              <w:t>项目经理</w:t>
            </w:r>
          </w:p>
        </w:tc>
        <w:tc>
          <w:tcPr>
            <w:tcW w:w="1354"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953" w:type="pct"/>
            <w:vAlign w:val="center"/>
          </w:tcPr>
          <w:p>
            <w:pPr>
              <w:pStyle w:val="51"/>
              <w:jc w:val="center"/>
              <w:rPr>
                <w:rFonts w:hint="eastAsia"/>
                <w:spacing w:val="-2"/>
                <w:sz w:val="18"/>
                <w:szCs w:val="18"/>
              </w:rPr>
            </w:pPr>
            <w:r>
              <w:rPr>
                <w:rFonts w:hint="eastAsia"/>
                <w:spacing w:val="-2"/>
                <w:sz w:val="18"/>
                <w:szCs w:val="18"/>
              </w:rPr>
              <w:t>执行标准名</w:t>
            </w:r>
          </w:p>
          <w:p>
            <w:pPr>
              <w:pStyle w:val="51"/>
              <w:jc w:val="center"/>
              <w:rPr>
                <w:rFonts w:hint="eastAsia"/>
                <w:spacing w:val="-2"/>
                <w:sz w:val="18"/>
                <w:szCs w:val="18"/>
              </w:rPr>
            </w:pPr>
            <w:r>
              <w:rPr>
                <w:rFonts w:hint="eastAsia"/>
                <w:spacing w:val="-2"/>
                <w:sz w:val="18"/>
                <w:szCs w:val="18"/>
              </w:rPr>
              <w:t>称及编号</w:t>
            </w:r>
          </w:p>
        </w:tc>
        <w:tc>
          <w:tcPr>
            <w:tcW w:w="4046" w:type="pct"/>
            <w:gridSpan w:val="5"/>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953" w:type="pct"/>
            <w:vMerge w:val="restart"/>
            <w:tcBorders>
              <w:bottom w:val="nil"/>
            </w:tcBorders>
            <w:vAlign w:val="center"/>
          </w:tcPr>
          <w:p>
            <w:pPr>
              <w:pStyle w:val="51"/>
              <w:jc w:val="center"/>
              <w:rPr>
                <w:rFonts w:hint="eastAsia"/>
                <w:spacing w:val="-2"/>
                <w:sz w:val="18"/>
                <w:szCs w:val="18"/>
              </w:rPr>
            </w:pPr>
          </w:p>
          <w:p>
            <w:pPr>
              <w:pStyle w:val="51"/>
              <w:jc w:val="center"/>
              <w:rPr>
                <w:rFonts w:hint="eastAsia"/>
                <w:spacing w:val="-2"/>
                <w:sz w:val="18"/>
                <w:szCs w:val="18"/>
              </w:rPr>
            </w:pPr>
            <w:r>
              <w:rPr>
                <w:rFonts w:hint="eastAsia"/>
                <w:spacing w:val="-2"/>
                <w:sz w:val="18"/>
                <w:szCs w:val="18"/>
              </w:rPr>
              <w:t>主控项目</w:t>
            </w:r>
          </w:p>
        </w:tc>
        <w:tc>
          <w:tcPr>
            <w:tcW w:w="1884" w:type="pct"/>
            <w:vMerge w:val="restart"/>
            <w:tcBorders>
              <w:bottom w:val="nil"/>
            </w:tcBorders>
            <w:vAlign w:val="center"/>
          </w:tcPr>
          <w:p>
            <w:pPr>
              <w:pStyle w:val="51"/>
              <w:jc w:val="center"/>
              <w:rPr>
                <w:rFonts w:hint="eastAsia"/>
                <w:spacing w:val="-2"/>
                <w:sz w:val="18"/>
                <w:szCs w:val="18"/>
              </w:rPr>
            </w:pPr>
            <w:r>
              <w:rPr>
                <w:rFonts w:hint="eastAsia"/>
                <w:spacing w:val="-2"/>
                <w:sz w:val="18"/>
                <w:szCs w:val="18"/>
              </w:rPr>
              <w:t>自检内容</w:t>
            </w:r>
          </w:p>
        </w:tc>
        <w:tc>
          <w:tcPr>
            <w:tcW w:w="1357" w:type="pct"/>
            <w:gridSpan w:val="3"/>
            <w:vAlign w:val="center"/>
          </w:tcPr>
          <w:p>
            <w:pPr>
              <w:pStyle w:val="51"/>
              <w:jc w:val="center"/>
              <w:rPr>
                <w:rFonts w:hint="eastAsia"/>
                <w:spacing w:val="-2"/>
                <w:sz w:val="18"/>
                <w:szCs w:val="18"/>
              </w:rPr>
            </w:pPr>
            <w:r>
              <w:rPr>
                <w:rFonts w:hint="eastAsia"/>
                <w:spacing w:val="-2"/>
                <w:sz w:val="18"/>
                <w:szCs w:val="18"/>
              </w:rPr>
              <w:t>自检结果</w:t>
            </w:r>
          </w:p>
        </w:tc>
        <w:tc>
          <w:tcPr>
            <w:tcW w:w="804" w:type="pct"/>
            <w:vMerge w:val="restart"/>
            <w:tcBorders>
              <w:bottom w:val="nil"/>
            </w:tcBorders>
            <w:vAlign w:val="center"/>
          </w:tcPr>
          <w:p>
            <w:pPr>
              <w:pStyle w:val="51"/>
              <w:jc w:val="center"/>
              <w:rPr>
                <w:rFonts w:hint="eastAsia"/>
                <w:spacing w:val="-2"/>
                <w:sz w:val="18"/>
                <w:szCs w:val="18"/>
              </w:rPr>
            </w:pPr>
            <w:r>
              <w:rPr>
                <w:rFonts w:hint="eastAsia"/>
                <w:spacing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Merge w:val="continue"/>
            <w:tcBorders>
              <w:top w:val="nil"/>
            </w:tcBorders>
            <w:vAlign w:val="center"/>
          </w:tcPr>
          <w:p>
            <w:pPr>
              <w:jc w:val="center"/>
              <w:rPr>
                <w:rFonts w:hint="eastAsia" w:ascii="宋体" w:hAnsi="宋体" w:eastAsia="宋体" w:cs="宋体"/>
                <w:sz w:val="18"/>
                <w:szCs w:val="18"/>
              </w:rPr>
            </w:pPr>
          </w:p>
        </w:tc>
        <w:tc>
          <w:tcPr>
            <w:tcW w:w="674" w:type="pct"/>
            <w:vAlign w:val="center"/>
          </w:tcPr>
          <w:p>
            <w:pPr>
              <w:pStyle w:val="51"/>
              <w:jc w:val="center"/>
              <w:rPr>
                <w:rFonts w:hint="eastAsia"/>
                <w:spacing w:val="-2"/>
                <w:sz w:val="18"/>
                <w:szCs w:val="18"/>
              </w:rPr>
            </w:pPr>
            <w:r>
              <w:rPr>
                <w:rFonts w:hint="eastAsia"/>
                <w:spacing w:val="-2"/>
                <w:sz w:val="18"/>
                <w:szCs w:val="18"/>
              </w:rPr>
              <w:t>合格</w:t>
            </w:r>
          </w:p>
        </w:tc>
        <w:tc>
          <w:tcPr>
            <w:tcW w:w="683" w:type="pct"/>
            <w:gridSpan w:val="2"/>
            <w:vAlign w:val="center"/>
          </w:tcPr>
          <w:p>
            <w:pPr>
              <w:pStyle w:val="51"/>
              <w:jc w:val="center"/>
              <w:rPr>
                <w:rFonts w:hint="eastAsia"/>
                <w:spacing w:val="-2"/>
                <w:sz w:val="18"/>
                <w:szCs w:val="18"/>
              </w:rPr>
            </w:pPr>
            <w:r>
              <w:rPr>
                <w:rFonts w:hint="eastAsia"/>
                <w:spacing w:val="-2"/>
                <w:sz w:val="18"/>
                <w:szCs w:val="18"/>
              </w:rPr>
              <w:t>不合格</w:t>
            </w:r>
          </w:p>
        </w:tc>
        <w:tc>
          <w:tcPr>
            <w:tcW w:w="804" w:type="pct"/>
            <w:vMerge w:val="continue"/>
            <w:tcBorders>
              <w:top w:val="nil"/>
            </w:tcBorders>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vMerge w:val="continue"/>
            <w:tcBorders>
              <w:top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restart"/>
            <w:tcBorders>
              <w:bottom w:val="nil"/>
            </w:tcBorders>
            <w:vAlign w:val="center"/>
          </w:tcPr>
          <w:p>
            <w:pPr>
              <w:pStyle w:val="51"/>
              <w:jc w:val="center"/>
              <w:rPr>
                <w:rFonts w:hint="eastAsia"/>
                <w:spacing w:val="-2"/>
                <w:sz w:val="18"/>
                <w:szCs w:val="18"/>
              </w:rPr>
            </w:pPr>
            <w:r>
              <w:rPr>
                <w:rFonts w:hint="eastAsia"/>
                <w:spacing w:val="-2"/>
                <w:sz w:val="18"/>
                <w:szCs w:val="18"/>
              </w:rPr>
              <w:t>一般项目</w:t>
            </w: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continue"/>
            <w:tcBorders>
              <w:top w:val="nil"/>
              <w:bottom w:val="nil"/>
            </w:tcBorders>
            <w:vAlign w:val="center"/>
          </w:tcPr>
          <w:p>
            <w:pPr>
              <w:pStyle w:val="51"/>
              <w:jc w:val="center"/>
              <w:rPr>
                <w:rFonts w:hint="eastAsia"/>
                <w:spacing w:val="-2"/>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continue"/>
            <w:tcBorders>
              <w:top w:val="nil"/>
            </w:tcBorders>
            <w:vAlign w:val="center"/>
          </w:tcPr>
          <w:p>
            <w:pPr>
              <w:pStyle w:val="51"/>
              <w:jc w:val="center"/>
              <w:rPr>
                <w:rFonts w:hint="eastAsia"/>
                <w:spacing w:val="-2"/>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3" w:type="pct"/>
            <w:vMerge w:val="restart"/>
            <w:tcBorders>
              <w:bottom w:val="nil"/>
            </w:tcBorders>
            <w:vAlign w:val="center"/>
          </w:tcPr>
          <w:p>
            <w:pPr>
              <w:pStyle w:val="51"/>
              <w:jc w:val="center"/>
              <w:rPr>
                <w:rFonts w:hint="eastAsia"/>
                <w:spacing w:val="-2"/>
                <w:sz w:val="18"/>
                <w:szCs w:val="18"/>
              </w:rPr>
            </w:pPr>
            <w:r>
              <w:rPr>
                <w:rFonts w:hint="eastAsia"/>
                <w:spacing w:val="-2"/>
                <w:sz w:val="18"/>
                <w:szCs w:val="18"/>
              </w:rPr>
              <w:t>强制性条文</w:t>
            </w: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continue"/>
            <w:tcBorders>
              <w:top w:val="nil"/>
              <w:bottom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3" w:type="pct"/>
            <w:vMerge w:val="continue"/>
            <w:tcBorders>
              <w:top w:val="nil"/>
            </w:tcBorders>
            <w:vAlign w:val="center"/>
          </w:tcPr>
          <w:p>
            <w:pPr>
              <w:jc w:val="center"/>
              <w:rPr>
                <w:rFonts w:hint="eastAsia" w:ascii="宋体" w:hAnsi="宋体" w:eastAsia="宋体" w:cs="宋体"/>
                <w:sz w:val="18"/>
                <w:szCs w:val="18"/>
              </w:rPr>
            </w:pPr>
          </w:p>
        </w:tc>
        <w:tc>
          <w:tcPr>
            <w:tcW w:w="1884" w:type="pct"/>
            <w:vAlign w:val="center"/>
          </w:tcPr>
          <w:p>
            <w:pPr>
              <w:jc w:val="center"/>
              <w:rPr>
                <w:rFonts w:hint="eastAsia" w:ascii="宋体" w:hAnsi="宋体" w:eastAsia="宋体" w:cs="宋体"/>
                <w:sz w:val="18"/>
                <w:szCs w:val="18"/>
              </w:rPr>
            </w:pPr>
          </w:p>
        </w:tc>
        <w:tc>
          <w:tcPr>
            <w:tcW w:w="674" w:type="pct"/>
            <w:vAlign w:val="center"/>
          </w:tcPr>
          <w:p>
            <w:pPr>
              <w:jc w:val="center"/>
              <w:rPr>
                <w:rFonts w:hint="eastAsia" w:ascii="宋体" w:hAnsi="宋体" w:eastAsia="宋体" w:cs="宋体"/>
                <w:sz w:val="18"/>
                <w:szCs w:val="18"/>
              </w:rPr>
            </w:pPr>
          </w:p>
        </w:tc>
        <w:tc>
          <w:tcPr>
            <w:tcW w:w="683" w:type="pct"/>
            <w:gridSpan w:val="2"/>
            <w:vAlign w:val="center"/>
          </w:tcPr>
          <w:p>
            <w:pPr>
              <w:jc w:val="center"/>
              <w:rPr>
                <w:rFonts w:hint="eastAsia" w:ascii="宋体" w:hAnsi="宋体" w:eastAsia="宋体" w:cs="宋体"/>
                <w:sz w:val="18"/>
                <w:szCs w:val="18"/>
              </w:rPr>
            </w:pPr>
          </w:p>
        </w:tc>
        <w:tc>
          <w:tcPr>
            <w:tcW w:w="804"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6" w:hRule="atLeast"/>
        </w:trPr>
        <w:tc>
          <w:tcPr>
            <w:tcW w:w="5000" w:type="pct"/>
            <w:gridSpan w:val="6"/>
          </w:tcPr>
          <w:p>
            <w:pPr>
              <w:pStyle w:val="51"/>
              <w:ind w:left="105" w:leftChars="50" w:right="105" w:rightChars="50"/>
              <w:rPr>
                <w:rFonts w:hint="eastAsia"/>
                <w:sz w:val="18"/>
                <w:szCs w:val="18"/>
                <w:lang w:eastAsia="zh-CN"/>
              </w:rPr>
            </w:pPr>
            <w:r>
              <w:rPr>
                <w:rFonts w:hint="eastAsia"/>
                <w:spacing w:val="-1"/>
                <w:sz w:val="18"/>
                <w:szCs w:val="18"/>
                <w:lang w:eastAsia="zh-CN"/>
              </w:rPr>
              <w:t>施工单位的自检结论</w:t>
            </w:r>
          </w:p>
          <w:p>
            <w:pPr>
              <w:ind w:left="105" w:leftChars="50" w:right="105" w:rightChars="50"/>
              <w:rPr>
                <w:rFonts w:hint="eastAsia" w:ascii="宋体" w:hAnsi="宋体" w:eastAsia="宋体" w:cs="宋体"/>
                <w:sz w:val="18"/>
                <w:szCs w:val="18"/>
              </w:rPr>
            </w:pPr>
          </w:p>
          <w:p>
            <w:pPr>
              <w:ind w:left="105" w:leftChars="50" w:right="105" w:rightChars="50"/>
              <w:rPr>
                <w:rFonts w:hint="eastAsia" w:ascii="宋体" w:hAnsi="宋体" w:eastAsia="宋体" w:cs="宋体"/>
                <w:sz w:val="18"/>
                <w:szCs w:val="18"/>
              </w:rPr>
            </w:pPr>
          </w:p>
          <w:p>
            <w:pPr>
              <w:ind w:left="105" w:leftChars="50" w:right="105" w:rightChars="50"/>
              <w:rPr>
                <w:rFonts w:hint="eastAsia" w:ascii="宋体" w:hAnsi="宋体" w:eastAsia="宋体" w:cs="宋体"/>
                <w:sz w:val="18"/>
                <w:szCs w:val="18"/>
              </w:rPr>
            </w:pPr>
          </w:p>
          <w:p>
            <w:pPr>
              <w:ind w:left="105" w:leftChars="50" w:right="105" w:rightChars="50"/>
              <w:rPr>
                <w:rFonts w:hint="eastAsia" w:ascii="宋体" w:hAnsi="宋体" w:eastAsia="宋体" w:cs="宋体"/>
                <w:sz w:val="18"/>
                <w:szCs w:val="18"/>
              </w:rPr>
            </w:pPr>
          </w:p>
          <w:p>
            <w:pPr>
              <w:pStyle w:val="51"/>
              <w:ind w:left="105" w:leftChars="50" w:right="105" w:rightChars="50"/>
              <w:jc w:val="right"/>
              <w:rPr>
                <w:rFonts w:hint="eastAsia"/>
                <w:sz w:val="18"/>
                <w:szCs w:val="18"/>
                <w:lang w:eastAsia="zh-CN"/>
              </w:rPr>
            </w:pPr>
            <w:r>
              <w:rPr>
                <w:rFonts w:hint="eastAsia"/>
                <w:spacing w:val="-1"/>
                <w:sz w:val="18"/>
                <w:szCs w:val="18"/>
                <w:lang w:eastAsia="zh-CN"/>
              </w:rPr>
              <w:t>专业技术负责人</w:t>
            </w:r>
          </w:p>
          <w:p>
            <w:pPr>
              <w:pStyle w:val="51"/>
              <w:ind w:left="105" w:leftChars="50" w:right="105" w:rightChars="50"/>
              <w:jc w:val="right"/>
              <w:rPr>
                <w:rFonts w:hint="eastAsia"/>
                <w:sz w:val="18"/>
                <w:szCs w:val="18"/>
              </w:rPr>
            </w:pPr>
            <w:r>
              <w:rPr>
                <w:rFonts w:hint="eastAsia"/>
                <w:spacing w:val="-7"/>
                <w:sz w:val="18"/>
                <w:szCs w:val="18"/>
              </w:rPr>
              <w:t>年</w:t>
            </w:r>
            <w:r>
              <w:rPr>
                <w:spacing w:val="18"/>
                <w:sz w:val="18"/>
                <w:szCs w:val="18"/>
                <w:lang w:eastAsia="zh-CN"/>
              </w:rPr>
              <w:t xml:space="preserve">  </w:t>
            </w:r>
            <w:r>
              <w:rPr>
                <w:rFonts w:hint="eastAsia"/>
                <w:spacing w:val="-7"/>
                <w:sz w:val="18"/>
                <w:szCs w:val="18"/>
              </w:rPr>
              <w:t>月</w:t>
            </w:r>
            <w:r>
              <w:rPr>
                <w:spacing w:val="30"/>
                <w:sz w:val="18"/>
                <w:szCs w:val="18"/>
                <w:lang w:eastAsia="zh-CN"/>
              </w:rPr>
              <w:t xml:space="preserve">  </w:t>
            </w:r>
            <w:r>
              <w:rPr>
                <w:rFonts w:hint="eastAsia"/>
                <w:spacing w:val="-7"/>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5000" w:type="pct"/>
            <w:gridSpan w:val="6"/>
            <w:vAlign w:val="center"/>
          </w:tcPr>
          <w:p>
            <w:pPr>
              <w:pStyle w:val="51"/>
              <w:ind w:right="499" w:firstLine="176" w:firstLineChars="100"/>
              <w:rPr>
                <w:rFonts w:hint="eastAsia"/>
                <w:spacing w:val="-2"/>
                <w:sz w:val="18"/>
                <w:szCs w:val="18"/>
                <w:lang w:eastAsia="zh-CN"/>
              </w:rPr>
            </w:pPr>
            <w:r>
              <w:rPr>
                <w:rFonts w:hint="eastAsia"/>
                <w:spacing w:val="-2"/>
                <w:sz w:val="18"/>
                <w:szCs w:val="18"/>
                <w:lang w:eastAsia="zh-CN"/>
              </w:rPr>
              <w:t>注：</w:t>
            </w:r>
            <w:r>
              <w:rPr>
                <w:spacing w:val="-2"/>
                <w:sz w:val="18"/>
                <w:szCs w:val="18"/>
                <w:lang w:eastAsia="zh-CN"/>
              </w:rPr>
              <w:t>1自检结果栏中，左列打“</w:t>
            </w:r>
            <w:r>
              <w:rPr>
                <w:spacing w:val="-15"/>
                <w:sz w:val="18"/>
                <w:szCs w:val="18"/>
                <w:lang w:eastAsia="zh-CN"/>
              </w:rPr>
              <w:t xml:space="preserve"> </w:t>
            </w:r>
            <w:r>
              <w:rPr>
                <w:rFonts w:hint="eastAsia"/>
                <w:spacing w:val="-2"/>
                <w:sz w:val="18"/>
                <w:szCs w:val="18"/>
                <w:lang w:eastAsia="zh-CN"/>
              </w:rPr>
              <w:t>√</w:t>
            </w:r>
            <w:r>
              <w:rPr>
                <w:spacing w:val="-58"/>
                <w:sz w:val="18"/>
                <w:szCs w:val="18"/>
                <w:lang w:eastAsia="zh-CN"/>
              </w:rPr>
              <w:t xml:space="preserve"> </w:t>
            </w:r>
            <w:r>
              <w:rPr>
                <w:rFonts w:hint="eastAsia"/>
                <w:spacing w:val="-2"/>
                <w:sz w:val="18"/>
                <w:szCs w:val="18"/>
                <w:lang w:eastAsia="zh-CN"/>
              </w:rPr>
              <w:t>”为合格，右列打“</w:t>
            </w:r>
            <w:r>
              <w:rPr>
                <w:spacing w:val="-32"/>
                <w:sz w:val="18"/>
                <w:szCs w:val="18"/>
                <w:lang w:eastAsia="zh-CN"/>
              </w:rPr>
              <w:t xml:space="preserve"> </w:t>
            </w:r>
            <w:r>
              <w:rPr>
                <w:rFonts w:hint="eastAsia"/>
                <w:spacing w:val="-2"/>
                <w:sz w:val="18"/>
                <w:szCs w:val="18"/>
                <w:lang w:eastAsia="zh-CN"/>
              </w:rPr>
              <w:t>√”为不合格；</w:t>
            </w:r>
          </w:p>
          <w:p>
            <w:pPr>
              <w:pStyle w:val="51"/>
              <w:ind w:right="499" w:firstLine="180" w:firstLineChars="100"/>
              <w:rPr>
                <w:rFonts w:hint="eastAsia"/>
                <w:sz w:val="18"/>
                <w:szCs w:val="18"/>
                <w:lang w:eastAsia="zh-CN"/>
              </w:rPr>
            </w:pPr>
            <w:r>
              <w:rPr>
                <w:sz w:val="18"/>
                <w:szCs w:val="18"/>
                <w:lang w:eastAsia="zh-CN"/>
              </w:rPr>
              <w:t xml:space="preserve"> </w:t>
            </w:r>
            <w:r>
              <w:rPr>
                <w:spacing w:val="-1"/>
                <w:sz w:val="18"/>
                <w:szCs w:val="18"/>
                <w:lang w:eastAsia="zh-CN"/>
              </w:rPr>
              <w:t>2备注栏内填写自检时出现的问题。</w:t>
            </w:r>
          </w:p>
        </w:tc>
      </w:tr>
    </w:tbl>
    <w:p>
      <w:pPr>
        <w:rPr>
          <w:rFonts w:hint="eastAsia" w:ascii="宋体" w:hAnsi="宋体" w:eastAsia="宋体" w:cs="宋体"/>
          <w:szCs w:val="21"/>
        </w:rPr>
      </w:pPr>
      <w:r>
        <w:rPr>
          <w:rFonts w:ascii="宋体" w:hAnsi="宋体" w:eastAsia="宋体" w:cs="宋体"/>
          <w:szCs w:val="21"/>
        </w:rPr>
        <w:br w:type="page"/>
      </w:r>
    </w:p>
    <w:p>
      <w:pPr>
        <w:pStyle w:val="12"/>
        <w:spacing w:before="302" w:line="219" w:lineRule="auto"/>
        <w:jc w:val="center"/>
        <w:outlineLvl w:val="0"/>
        <w:rPr>
          <w:rFonts w:hint="eastAsia" w:ascii="黑体" w:hAnsi="黑体" w:eastAsia="黑体" w:cs="黑体"/>
          <w:sz w:val="30"/>
          <w:szCs w:val="30"/>
          <w:lang w:eastAsia="zh-CN"/>
        </w:rPr>
      </w:pPr>
      <w:bookmarkStart w:id="77" w:name="bookmark35"/>
      <w:bookmarkEnd w:id="77"/>
      <w:bookmarkStart w:id="78" w:name="_Toc226993095"/>
      <w:r>
        <w:rPr>
          <w:rFonts w:hint="eastAsia" w:ascii="黑体" w:hAnsi="黑体" w:eastAsia="黑体" w:cs="黑体"/>
          <w:sz w:val="30"/>
          <w:szCs w:val="30"/>
          <w:lang w:eastAsia="zh-CN"/>
        </w:rPr>
        <w:t>附录</w:t>
      </w:r>
      <w:r>
        <w:rPr>
          <w:rFonts w:ascii="黑体" w:hAnsi="黑体" w:eastAsia="黑体" w:cs="黑体"/>
          <w:sz w:val="30"/>
          <w:szCs w:val="30"/>
          <w:lang w:eastAsia="zh-CN"/>
        </w:rPr>
        <w:t xml:space="preserve">D   </w:t>
      </w:r>
      <w:r>
        <w:rPr>
          <w:rFonts w:hint="eastAsia" w:ascii="黑体" w:hAnsi="黑体" w:eastAsia="黑体" w:cs="黑体"/>
          <w:sz w:val="30"/>
          <w:szCs w:val="30"/>
          <w:lang w:eastAsia="zh-CN"/>
        </w:rPr>
        <w:t>检测记录</w:t>
      </w:r>
      <w:bookmarkEnd w:id="78"/>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D.0.1  </w:t>
      </w:r>
      <w:r>
        <w:rPr>
          <w:rFonts w:hint="eastAsia" w:ascii="宋体" w:hAnsi="宋体" w:eastAsia="宋体" w:cs="宋体"/>
          <w:color w:val="auto"/>
          <w:spacing w:val="20"/>
          <w:szCs w:val="21"/>
        </w:rPr>
        <w:t>铁路机电设备管理系统的分项工程检测记录应按表</w:t>
      </w:r>
      <w:r>
        <w:rPr>
          <w:rFonts w:ascii="宋体" w:hAnsi="宋体" w:eastAsia="宋体" w:cs="宋体"/>
          <w:color w:val="auto"/>
          <w:spacing w:val="20"/>
          <w:szCs w:val="21"/>
        </w:rPr>
        <w:t>D.0.1</w:t>
      </w:r>
      <w:r>
        <w:rPr>
          <w:rFonts w:hint="eastAsia" w:ascii="宋体" w:hAnsi="宋体" w:eastAsia="宋体" w:cs="宋体"/>
          <w:color w:val="auto"/>
          <w:spacing w:val="20"/>
          <w:szCs w:val="21"/>
        </w:rPr>
        <w:t>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D.0.1</w:t>
      </w:r>
      <w:r>
        <w:rPr>
          <w:rFonts w:hint="eastAsia" w:ascii="黑体" w:hAnsi="黑体" w:eastAsia="黑体" w:cs="黑体"/>
          <w:spacing w:val="16"/>
          <w:szCs w:val="21"/>
        </w:rPr>
        <w:t xml:space="preserve"> 分项工程检测记录</w:t>
      </w:r>
    </w:p>
    <w:p>
      <w:pPr>
        <w:spacing w:line="94" w:lineRule="exact"/>
        <w:rPr>
          <w:rFonts w:hint="eastAsia" w:ascii="宋体" w:hAnsi="宋体" w:eastAsia="宋体" w:cs="宋体"/>
        </w:rPr>
      </w:pPr>
    </w:p>
    <w:tbl>
      <w:tblPr>
        <w:tblStyle w:val="5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2695"/>
        <w:gridCol w:w="17"/>
        <w:gridCol w:w="1777"/>
        <w:gridCol w:w="1136"/>
        <w:gridCol w:w="26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1631" w:type="pct"/>
            <w:gridSpan w:val="2"/>
          </w:tcPr>
          <w:p>
            <w:pPr>
              <w:pStyle w:val="51"/>
              <w:spacing w:before="37" w:line="219" w:lineRule="auto"/>
              <w:jc w:val="center"/>
              <w:rPr>
                <w:rFonts w:hint="eastAsia"/>
                <w:spacing w:val="-2"/>
                <w:sz w:val="18"/>
                <w:szCs w:val="18"/>
              </w:rPr>
            </w:pPr>
            <w:r>
              <w:rPr>
                <w:rFonts w:hint="eastAsia"/>
                <w:spacing w:val="-2"/>
                <w:sz w:val="18"/>
                <w:szCs w:val="18"/>
              </w:rPr>
              <w:t>工程名称</w:t>
            </w:r>
          </w:p>
        </w:tc>
        <w:tc>
          <w:tcPr>
            <w:tcW w:w="1069" w:type="pct"/>
          </w:tcPr>
          <w:p>
            <w:pPr>
              <w:pStyle w:val="51"/>
              <w:spacing w:before="37" w:line="219" w:lineRule="auto"/>
              <w:jc w:val="center"/>
              <w:rPr>
                <w:rFonts w:hint="eastAsia"/>
                <w:spacing w:val="-2"/>
                <w:sz w:val="18"/>
                <w:szCs w:val="18"/>
              </w:rPr>
            </w:pPr>
          </w:p>
        </w:tc>
        <w:tc>
          <w:tcPr>
            <w:tcW w:w="683" w:type="pct"/>
          </w:tcPr>
          <w:p>
            <w:pPr>
              <w:pStyle w:val="51"/>
              <w:spacing w:before="37" w:line="219" w:lineRule="auto"/>
              <w:jc w:val="center"/>
              <w:rPr>
                <w:rFonts w:hint="eastAsia"/>
                <w:spacing w:val="-2"/>
                <w:sz w:val="18"/>
                <w:szCs w:val="18"/>
              </w:rPr>
            </w:pPr>
            <w:r>
              <w:rPr>
                <w:rFonts w:hint="eastAsia"/>
                <w:spacing w:val="-2"/>
                <w:sz w:val="18"/>
                <w:szCs w:val="18"/>
              </w:rPr>
              <w:t>编号</w:t>
            </w: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631" w:type="pct"/>
            <w:gridSpan w:val="2"/>
          </w:tcPr>
          <w:p>
            <w:pPr>
              <w:pStyle w:val="51"/>
              <w:spacing w:before="37" w:line="219" w:lineRule="auto"/>
              <w:jc w:val="center"/>
              <w:rPr>
                <w:rFonts w:hint="eastAsia"/>
                <w:spacing w:val="-2"/>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工程</w:t>
            </w:r>
          </w:p>
        </w:tc>
        <w:tc>
          <w:tcPr>
            <w:tcW w:w="3369" w:type="pct"/>
            <w:gridSpan w:val="3"/>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31" w:type="pct"/>
            <w:gridSpan w:val="2"/>
          </w:tcPr>
          <w:p>
            <w:pPr>
              <w:pStyle w:val="51"/>
              <w:spacing w:before="37" w:line="219" w:lineRule="auto"/>
              <w:jc w:val="center"/>
              <w:rPr>
                <w:rFonts w:hint="eastAsia"/>
                <w:spacing w:val="-2"/>
                <w:sz w:val="18"/>
                <w:szCs w:val="18"/>
              </w:rPr>
            </w:pPr>
            <w:r>
              <w:rPr>
                <w:rFonts w:hint="eastAsia"/>
                <w:spacing w:val="-2"/>
                <w:sz w:val="18"/>
                <w:szCs w:val="18"/>
              </w:rPr>
              <w:t>分项工程名称</w:t>
            </w:r>
          </w:p>
        </w:tc>
        <w:tc>
          <w:tcPr>
            <w:tcW w:w="1069" w:type="pct"/>
          </w:tcPr>
          <w:p>
            <w:pPr>
              <w:pStyle w:val="51"/>
              <w:spacing w:before="37" w:line="219" w:lineRule="auto"/>
              <w:jc w:val="center"/>
              <w:rPr>
                <w:rFonts w:hint="eastAsia"/>
                <w:spacing w:val="-2"/>
                <w:sz w:val="18"/>
                <w:szCs w:val="18"/>
              </w:rPr>
            </w:pPr>
          </w:p>
        </w:tc>
        <w:tc>
          <w:tcPr>
            <w:tcW w:w="683" w:type="pct"/>
          </w:tcPr>
          <w:p>
            <w:pPr>
              <w:pStyle w:val="51"/>
              <w:spacing w:before="37" w:line="219" w:lineRule="auto"/>
              <w:jc w:val="center"/>
              <w:rPr>
                <w:rFonts w:hint="eastAsia"/>
                <w:spacing w:val="-2"/>
                <w:sz w:val="18"/>
                <w:szCs w:val="18"/>
              </w:rPr>
            </w:pPr>
            <w:r>
              <w:rPr>
                <w:rFonts w:hint="eastAsia"/>
                <w:spacing w:val="-2"/>
                <w:sz w:val="18"/>
                <w:szCs w:val="18"/>
              </w:rPr>
              <w:t>验收部位</w:t>
            </w: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1" w:type="pct"/>
            <w:gridSpan w:val="2"/>
          </w:tcPr>
          <w:p>
            <w:pPr>
              <w:pStyle w:val="51"/>
              <w:spacing w:before="37" w:line="219" w:lineRule="auto"/>
              <w:jc w:val="center"/>
              <w:rPr>
                <w:rFonts w:hint="eastAsia"/>
                <w:spacing w:val="-2"/>
                <w:sz w:val="18"/>
                <w:szCs w:val="18"/>
              </w:rPr>
            </w:pPr>
            <w:r>
              <w:rPr>
                <w:rFonts w:hint="eastAsia"/>
                <w:spacing w:val="-2"/>
                <w:sz w:val="18"/>
                <w:szCs w:val="18"/>
              </w:rPr>
              <w:t>施工单位</w:t>
            </w:r>
          </w:p>
        </w:tc>
        <w:tc>
          <w:tcPr>
            <w:tcW w:w="1069" w:type="pct"/>
          </w:tcPr>
          <w:p>
            <w:pPr>
              <w:pStyle w:val="51"/>
              <w:spacing w:before="37" w:line="219" w:lineRule="auto"/>
              <w:jc w:val="center"/>
              <w:rPr>
                <w:rFonts w:hint="eastAsia"/>
                <w:spacing w:val="-2"/>
                <w:sz w:val="18"/>
                <w:szCs w:val="18"/>
              </w:rPr>
            </w:pPr>
          </w:p>
        </w:tc>
        <w:tc>
          <w:tcPr>
            <w:tcW w:w="683" w:type="pct"/>
          </w:tcPr>
          <w:p>
            <w:pPr>
              <w:pStyle w:val="51"/>
              <w:spacing w:before="37" w:line="219" w:lineRule="auto"/>
              <w:jc w:val="center"/>
              <w:rPr>
                <w:rFonts w:hint="eastAsia"/>
                <w:spacing w:val="-2"/>
                <w:sz w:val="18"/>
                <w:szCs w:val="18"/>
              </w:rPr>
            </w:pPr>
            <w:r>
              <w:rPr>
                <w:rFonts w:hint="eastAsia"/>
                <w:spacing w:val="-2"/>
                <w:sz w:val="18"/>
                <w:szCs w:val="18"/>
              </w:rPr>
              <w:t>项目经理</w:t>
            </w: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31" w:type="pct"/>
            <w:gridSpan w:val="2"/>
          </w:tcPr>
          <w:p>
            <w:pPr>
              <w:pStyle w:val="51"/>
              <w:spacing w:before="37" w:line="219" w:lineRule="auto"/>
              <w:jc w:val="center"/>
              <w:rPr>
                <w:rFonts w:hint="eastAsia"/>
                <w:spacing w:val="-2"/>
                <w:sz w:val="18"/>
                <w:szCs w:val="18"/>
                <w:lang w:eastAsia="zh-CN"/>
              </w:rPr>
            </w:pPr>
            <w:r>
              <w:rPr>
                <w:rFonts w:hint="eastAsia"/>
                <w:spacing w:val="-2"/>
                <w:sz w:val="18"/>
                <w:szCs w:val="18"/>
                <w:lang w:eastAsia="zh-CN"/>
              </w:rPr>
              <w:t>施工执行标准名称及编号</w:t>
            </w:r>
          </w:p>
        </w:tc>
        <w:tc>
          <w:tcPr>
            <w:tcW w:w="3369" w:type="pct"/>
            <w:gridSpan w:val="3"/>
          </w:tcPr>
          <w:p>
            <w:pPr>
              <w:pStyle w:val="51"/>
              <w:spacing w:before="37" w:line="219" w:lineRule="auto"/>
              <w:jc w:val="center"/>
              <w:rPr>
                <w:rFonts w:hint="eastAsia"/>
                <w:spacing w:val="-2"/>
                <w:sz w:val="18"/>
                <w:szCs w:val="18"/>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9" w:hRule="atLeast"/>
        </w:trPr>
        <w:tc>
          <w:tcPr>
            <w:tcW w:w="1621" w:type="pct"/>
          </w:tcPr>
          <w:p>
            <w:pPr>
              <w:pStyle w:val="51"/>
              <w:spacing w:before="37" w:line="219" w:lineRule="auto"/>
              <w:jc w:val="center"/>
              <w:rPr>
                <w:rFonts w:hint="eastAsia"/>
                <w:spacing w:val="-2"/>
                <w:sz w:val="18"/>
                <w:szCs w:val="18"/>
              </w:rPr>
            </w:pPr>
            <w:r>
              <w:rPr>
                <w:rFonts w:hint="eastAsia"/>
                <w:spacing w:val="-2"/>
                <w:sz w:val="18"/>
                <w:szCs w:val="18"/>
              </w:rPr>
              <w:t>检测项目及抽检数</w:t>
            </w:r>
          </w:p>
        </w:tc>
        <w:tc>
          <w:tcPr>
            <w:tcW w:w="1762" w:type="pct"/>
            <w:gridSpan w:val="3"/>
          </w:tcPr>
          <w:p>
            <w:pPr>
              <w:pStyle w:val="51"/>
              <w:spacing w:before="37" w:line="219" w:lineRule="auto"/>
              <w:jc w:val="center"/>
              <w:rPr>
                <w:rFonts w:hint="eastAsia"/>
                <w:spacing w:val="-2"/>
                <w:sz w:val="18"/>
                <w:szCs w:val="18"/>
              </w:rPr>
            </w:pPr>
            <w:r>
              <w:rPr>
                <w:rFonts w:hint="eastAsia"/>
                <w:spacing w:val="-2"/>
                <w:sz w:val="18"/>
                <w:szCs w:val="18"/>
              </w:rPr>
              <w:t>检测记录</w:t>
            </w:r>
          </w:p>
        </w:tc>
        <w:tc>
          <w:tcPr>
            <w:tcW w:w="1617" w:type="pct"/>
          </w:tcPr>
          <w:p>
            <w:pPr>
              <w:pStyle w:val="51"/>
              <w:spacing w:before="37" w:line="219" w:lineRule="auto"/>
              <w:jc w:val="center"/>
              <w:rPr>
                <w:rFonts w:hint="eastAsia"/>
                <w:spacing w:val="-2"/>
                <w:sz w:val="18"/>
                <w:szCs w:val="18"/>
              </w:rPr>
            </w:pPr>
            <w:r>
              <w:rPr>
                <w:rFonts w:hint="eastAsia"/>
                <w:spacing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621" w:type="pct"/>
          </w:tcPr>
          <w:p>
            <w:pPr>
              <w:pStyle w:val="51"/>
              <w:spacing w:before="37" w:line="219" w:lineRule="auto"/>
              <w:jc w:val="center"/>
              <w:rPr>
                <w:rFonts w:hint="eastAsia"/>
                <w:spacing w:val="-2"/>
                <w:sz w:val="18"/>
                <w:szCs w:val="18"/>
              </w:rPr>
            </w:pPr>
          </w:p>
        </w:tc>
        <w:tc>
          <w:tcPr>
            <w:tcW w:w="1762" w:type="pct"/>
            <w:gridSpan w:val="3"/>
          </w:tcPr>
          <w:p>
            <w:pPr>
              <w:pStyle w:val="51"/>
              <w:spacing w:before="37" w:line="219" w:lineRule="auto"/>
              <w:jc w:val="center"/>
              <w:rPr>
                <w:rFonts w:hint="eastAsia"/>
                <w:spacing w:val="-2"/>
                <w:sz w:val="18"/>
                <w:szCs w:val="18"/>
              </w:rPr>
            </w:pPr>
          </w:p>
        </w:tc>
        <w:tc>
          <w:tcPr>
            <w:tcW w:w="1617" w:type="pct"/>
          </w:tcPr>
          <w:p>
            <w:pPr>
              <w:pStyle w:val="51"/>
              <w:spacing w:before="37" w:line="219" w:lineRule="auto"/>
              <w:jc w:val="center"/>
              <w:rPr>
                <w:rFonts w:hint="eastAsia"/>
                <w:spacing w:val="-2"/>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5000" w:type="pct"/>
            <w:gridSpan w:val="5"/>
          </w:tcPr>
          <w:p>
            <w:pPr>
              <w:pStyle w:val="51"/>
              <w:spacing w:before="84" w:line="219" w:lineRule="auto"/>
              <w:ind w:left="114"/>
              <w:rPr>
                <w:rFonts w:hint="eastAsia"/>
                <w:sz w:val="18"/>
                <w:szCs w:val="18"/>
                <w:lang w:eastAsia="zh-CN"/>
              </w:rPr>
            </w:pPr>
            <w:r>
              <w:rPr>
                <w:rFonts w:hint="eastAsia"/>
                <w:sz w:val="18"/>
                <w:szCs w:val="18"/>
                <w:lang w:eastAsia="zh-CN"/>
              </w:rPr>
              <w:t>检测结论：</w:t>
            </w:r>
          </w:p>
          <w:p>
            <w:pPr>
              <w:spacing w:line="309" w:lineRule="auto"/>
              <w:rPr>
                <w:rFonts w:hint="eastAsia" w:ascii="宋体" w:hAnsi="宋体" w:eastAsia="宋体" w:cs="宋体"/>
                <w:sz w:val="18"/>
                <w:szCs w:val="18"/>
              </w:rPr>
            </w:pPr>
          </w:p>
          <w:p>
            <w:pPr>
              <w:spacing w:line="310" w:lineRule="auto"/>
              <w:rPr>
                <w:rFonts w:hint="eastAsia" w:ascii="宋体" w:hAnsi="宋体" w:eastAsia="宋体" w:cs="宋体"/>
                <w:sz w:val="18"/>
                <w:szCs w:val="18"/>
              </w:rPr>
            </w:pPr>
          </w:p>
          <w:p>
            <w:pPr>
              <w:pStyle w:val="51"/>
              <w:spacing w:before="55" w:line="219" w:lineRule="auto"/>
              <w:ind w:left="11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spacing w:before="88" w:line="219" w:lineRule="auto"/>
              <w:ind w:left="114"/>
              <w:rPr>
                <w:rFonts w:hint="eastAsia"/>
                <w:sz w:val="18"/>
                <w:szCs w:val="18"/>
                <w:lang w:eastAsia="zh-CN"/>
              </w:rPr>
            </w:pPr>
            <w:r>
              <w:rPr>
                <w:spacing w:val="2"/>
                <w:sz w:val="18"/>
                <w:szCs w:val="18"/>
                <w:lang w:eastAsia="zh-CN"/>
              </w:rPr>
              <w:t>(建设单位项目专业技术负责人)</w:t>
            </w:r>
          </w:p>
          <w:p>
            <w:pPr>
              <w:pStyle w:val="51"/>
              <w:spacing w:before="58" w:line="230" w:lineRule="auto"/>
              <w:ind w:firstLine="1162" w:firstLineChars="700"/>
              <w:rPr>
                <w:rFonts w:hint="eastAsia"/>
              </w:rPr>
            </w:pPr>
            <w:r>
              <w:rPr>
                <w:rFonts w:hint="eastAsia"/>
                <w:spacing w:val="-7"/>
                <w:sz w:val="18"/>
                <w:szCs w:val="18"/>
              </w:rPr>
              <w:t>年</w:t>
            </w:r>
            <w:r>
              <w:rPr>
                <w:spacing w:val="19"/>
                <w:sz w:val="18"/>
                <w:szCs w:val="18"/>
              </w:rPr>
              <w:t xml:space="preserve">  </w:t>
            </w:r>
            <w:r>
              <w:rPr>
                <w:rFonts w:hint="eastAsia"/>
                <w:spacing w:val="-7"/>
                <w:sz w:val="18"/>
                <w:szCs w:val="18"/>
              </w:rPr>
              <w:t>月</w:t>
            </w:r>
            <w:r>
              <w:rPr>
                <w:spacing w:val="27"/>
                <w:w w:val="101"/>
                <w:sz w:val="18"/>
                <w:szCs w:val="18"/>
              </w:rPr>
              <w:t xml:space="preserve">  </w:t>
            </w:r>
            <w:r>
              <w:rPr>
                <w:rFonts w:hint="eastAsia"/>
                <w:spacing w:val="-7"/>
                <w:sz w:val="18"/>
                <w:szCs w:val="18"/>
              </w:rPr>
              <w:t>日</w:t>
            </w:r>
            <w:r>
              <w:rPr>
                <w:spacing w:val="-12"/>
                <w:sz w:val="18"/>
                <w:szCs w:val="18"/>
                <w:lang w:eastAsia="zh-CN"/>
              </w:rPr>
              <w:t xml:space="preserve">                                                                                                </w:t>
            </w:r>
            <w:r>
              <w:rPr>
                <w:rFonts w:hint="eastAsia"/>
                <w:spacing w:val="-7"/>
                <w:sz w:val="18"/>
                <w:szCs w:val="18"/>
              </w:rPr>
              <w:t>年</w:t>
            </w:r>
            <w:r>
              <w:rPr>
                <w:spacing w:val="14"/>
                <w:sz w:val="18"/>
                <w:szCs w:val="18"/>
              </w:rPr>
              <w:t xml:space="preserve">  </w:t>
            </w:r>
            <w:r>
              <w:rPr>
                <w:rFonts w:hint="eastAsia"/>
                <w:spacing w:val="-7"/>
                <w:sz w:val="18"/>
                <w:szCs w:val="18"/>
              </w:rPr>
              <w:t>月</w:t>
            </w:r>
            <w:r>
              <w:rPr>
                <w:spacing w:val="-7"/>
                <w:sz w:val="18"/>
                <w:szCs w:val="18"/>
              </w:rPr>
              <w:t xml:space="preserve">   </w:t>
            </w:r>
            <w:r>
              <w:rPr>
                <w:rFonts w:hint="eastAsia"/>
                <w:spacing w:val="-7"/>
                <w:sz w:val="18"/>
                <w:szCs w:val="18"/>
              </w:rPr>
              <w:t>日</w:t>
            </w:r>
          </w:p>
        </w:tc>
      </w:tr>
    </w:tbl>
    <w:p>
      <w:pPr>
        <w:rPr>
          <w:rFonts w:hint="eastAsia" w:ascii="宋体" w:hAnsi="宋体" w:eastAsia="宋体" w:cs="宋体"/>
        </w:rPr>
      </w:pPr>
    </w:p>
    <w:p>
      <w:pPr>
        <w:rPr>
          <w:rFonts w:hint="eastAsia" w:ascii="宋体" w:hAnsi="宋体" w:eastAsia="宋体" w:cs="宋体"/>
        </w:rPr>
      </w:pPr>
      <w:r>
        <w:rPr>
          <w:rFonts w:ascii="宋体" w:hAnsi="宋体" w:eastAsia="宋体" w:cs="宋体"/>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D.0.2  </w:t>
      </w:r>
      <w:r>
        <w:rPr>
          <w:rFonts w:hint="eastAsia" w:ascii="宋体" w:hAnsi="宋体" w:eastAsia="宋体" w:cs="宋体"/>
          <w:color w:val="auto"/>
          <w:spacing w:val="20"/>
          <w:szCs w:val="21"/>
        </w:rPr>
        <w:t>站房</w:t>
      </w:r>
      <w:r>
        <w:rPr>
          <w:rFonts w:ascii="宋体" w:hAnsi="宋体" w:eastAsia="宋体" w:cs="宋体"/>
          <w:color w:val="auto"/>
          <w:spacing w:val="20"/>
          <w:szCs w:val="21"/>
        </w:rPr>
        <w:t>-设备监控子系统工程检测记录应按表D.0.2执行。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D.0.2</w:t>
      </w:r>
      <w:r>
        <w:rPr>
          <w:rFonts w:hint="eastAsia" w:ascii="黑体" w:hAnsi="黑体" w:eastAsia="黑体" w:cs="黑体"/>
          <w:spacing w:val="16"/>
          <w:szCs w:val="21"/>
        </w:rPr>
        <w:t xml:space="preserve"> 设备监控子系统工程检测记录</w:t>
      </w:r>
    </w:p>
    <w:p>
      <w:pPr>
        <w:spacing w:line="7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0"/>
        <w:gridCol w:w="2523"/>
        <w:gridCol w:w="1005"/>
        <w:gridCol w:w="823"/>
        <w:gridCol w:w="823"/>
        <w:gridCol w:w="506"/>
        <w:gridCol w:w="521"/>
        <w:gridCol w:w="188"/>
        <w:gridCol w:w="7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680" w:type="pct"/>
            <w:vAlign w:val="center"/>
          </w:tcPr>
          <w:p>
            <w:pPr>
              <w:pStyle w:val="51"/>
              <w:spacing w:before="52" w:line="220" w:lineRule="auto"/>
              <w:jc w:val="center"/>
              <w:rPr>
                <w:rFonts w:hint="eastAsia"/>
                <w:sz w:val="18"/>
                <w:szCs w:val="18"/>
              </w:rPr>
            </w:pPr>
            <w:r>
              <w:rPr>
                <w:rFonts w:hint="eastAsia"/>
                <w:spacing w:val="-2"/>
                <w:sz w:val="18"/>
                <w:szCs w:val="18"/>
              </w:rPr>
              <w:t>工程名称</w:t>
            </w:r>
          </w:p>
        </w:tc>
        <w:tc>
          <w:tcPr>
            <w:tcW w:w="3111" w:type="pct"/>
            <w:gridSpan w:val="4"/>
          </w:tcPr>
          <w:p>
            <w:pPr>
              <w:jc w:val="center"/>
              <w:rPr>
                <w:rFonts w:hint="eastAsia" w:ascii="宋体" w:hAnsi="宋体" w:eastAsia="宋体" w:cs="宋体"/>
                <w:sz w:val="18"/>
                <w:szCs w:val="18"/>
              </w:rPr>
            </w:pPr>
          </w:p>
        </w:tc>
        <w:tc>
          <w:tcPr>
            <w:tcW w:w="617" w:type="pct"/>
            <w:gridSpan w:val="2"/>
            <w:vAlign w:val="center"/>
          </w:tcPr>
          <w:p>
            <w:pPr>
              <w:pStyle w:val="51"/>
              <w:spacing w:before="52" w:line="219" w:lineRule="auto"/>
              <w:jc w:val="center"/>
              <w:rPr>
                <w:rFonts w:hint="eastAsia"/>
                <w:sz w:val="18"/>
                <w:szCs w:val="18"/>
              </w:rPr>
            </w:pPr>
            <w:r>
              <w:rPr>
                <w:rFonts w:hint="eastAsia"/>
                <w:spacing w:val="-2"/>
                <w:sz w:val="18"/>
                <w:szCs w:val="18"/>
              </w:rPr>
              <w:t>编号</w:t>
            </w:r>
          </w:p>
        </w:tc>
        <w:tc>
          <w:tcPr>
            <w:tcW w:w="592"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80" w:type="pct"/>
            <w:vAlign w:val="center"/>
          </w:tcPr>
          <w:p>
            <w:pPr>
              <w:pStyle w:val="51"/>
              <w:spacing w:before="3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111" w:type="pct"/>
            <w:gridSpan w:val="4"/>
          </w:tcPr>
          <w:p>
            <w:pPr>
              <w:pStyle w:val="51"/>
              <w:spacing w:before="37" w:line="220" w:lineRule="auto"/>
              <w:jc w:val="center"/>
              <w:rPr>
                <w:rFonts w:hint="eastAsia"/>
                <w:sz w:val="18"/>
                <w:szCs w:val="18"/>
              </w:rPr>
            </w:pPr>
            <w:r>
              <w:rPr>
                <w:rFonts w:hint="eastAsia"/>
                <w:spacing w:val="20"/>
                <w:sz w:val="18"/>
                <w:szCs w:val="18"/>
              </w:rPr>
              <w:t>设备监控子系统</w:t>
            </w:r>
          </w:p>
        </w:tc>
        <w:tc>
          <w:tcPr>
            <w:tcW w:w="617" w:type="pct"/>
            <w:gridSpan w:val="2"/>
            <w:vAlign w:val="center"/>
          </w:tcPr>
          <w:p>
            <w:pPr>
              <w:pStyle w:val="51"/>
              <w:spacing w:before="37" w:line="219" w:lineRule="auto"/>
              <w:jc w:val="center"/>
              <w:rPr>
                <w:rFonts w:hint="eastAsia"/>
                <w:sz w:val="18"/>
                <w:szCs w:val="18"/>
              </w:rPr>
            </w:pPr>
            <w:r>
              <w:rPr>
                <w:rFonts w:hint="eastAsia"/>
                <w:spacing w:val="-2"/>
                <w:sz w:val="18"/>
                <w:szCs w:val="18"/>
              </w:rPr>
              <w:t>检测部位</w:t>
            </w:r>
          </w:p>
        </w:tc>
        <w:tc>
          <w:tcPr>
            <w:tcW w:w="592" w:type="pct"/>
            <w:gridSpan w:val="2"/>
            <w:vAlign w:val="center"/>
          </w:tcPr>
          <w:p>
            <w:pPr>
              <w:spacing w:line="24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80" w:type="pct"/>
            <w:vAlign w:val="center"/>
          </w:tcPr>
          <w:p>
            <w:pPr>
              <w:pStyle w:val="51"/>
              <w:spacing w:before="37" w:line="209" w:lineRule="auto"/>
              <w:jc w:val="center"/>
              <w:rPr>
                <w:rFonts w:hint="eastAsia"/>
                <w:sz w:val="18"/>
                <w:szCs w:val="18"/>
              </w:rPr>
            </w:pPr>
            <w:r>
              <w:rPr>
                <w:rFonts w:hint="eastAsia"/>
                <w:spacing w:val="-2"/>
                <w:sz w:val="18"/>
                <w:szCs w:val="18"/>
              </w:rPr>
              <w:t>施工单位</w:t>
            </w:r>
          </w:p>
        </w:tc>
        <w:tc>
          <w:tcPr>
            <w:tcW w:w="3111" w:type="pct"/>
            <w:gridSpan w:val="4"/>
          </w:tcPr>
          <w:p>
            <w:pPr>
              <w:spacing w:line="230" w:lineRule="exact"/>
              <w:jc w:val="center"/>
              <w:rPr>
                <w:rFonts w:hint="eastAsia" w:ascii="宋体" w:hAnsi="宋体" w:eastAsia="宋体" w:cs="宋体"/>
                <w:sz w:val="18"/>
                <w:szCs w:val="18"/>
              </w:rPr>
            </w:pPr>
          </w:p>
        </w:tc>
        <w:tc>
          <w:tcPr>
            <w:tcW w:w="617" w:type="pct"/>
            <w:gridSpan w:val="2"/>
            <w:vAlign w:val="center"/>
          </w:tcPr>
          <w:p>
            <w:pPr>
              <w:pStyle w:val="51"/>
              <w:spacing w:before="37" w:line="209" w:lineRule="auto"/>
              <w:jc w:val="center"/>
              <w:rPr>
                <w:rFonts w:hint="eastAsia"/>
                <w:sz w:val="18"/>
                <w:szCs w:val="18"/>
              </w:rPr>
            </w:pPr>
            <w:r>
              <w:rPr>
                <w:rFonts w:hint="eastAsia"/>
                <w:spacing w:val="-2"/>
                <w:sz w:val="18"/>
                <w:szCs w:val="18"/>
              </w:rPr>
              <w:t>项目经理</w:t>
            </w:r>
          </w:p>
        </w:tc>
        <w:tc>
          <w:tcPr>
            <w:tcW w:w="592" w:type="pct"/>
            <w:gridSpan w:val="2"/>
            <w:vAlign w:val="center"/>
          </w:tcPr>
          <w:p>
            <w:pPr>
              <w:spacing w:line="23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680" w:type="pct"/>
            <w:vAlign w:val="center"/>
          </w:tcPr>
          <w:p>
            <w:pPr>
              <w:pStyle w:val="51"/>
              <w:jc w:val="center"/>
              <w:rPr>
                <w:rFonts w:hint="eastAsia"/>
                <w:spacing w:val="-2"/>
                <w:sz w:val="18"/>
                <w:szCs w:val="18"/>
              </w:rPr>
            </w:pPr>
            <w:r>
              <w:rPr>
                <w:rFonts w:hint="eastAsia"/>
                <w:spacing w:val="-2"/>
                <w:sz w:val="18"/>
                <w:szCs w:val="18"/>
              </w:rPr>
              <w:t>执行标准</w:t>
            </w:r>
          </w:p>
          <w:p>
            <w:pPr>
              <w:pStyle w:val="51"/>
              <w:jc w:val="center"/>
              <w:rPr>
                <w:rFonts w:hint="eastAsia"/>
                <w:sz w:val="18"/>
                <w:szCs w:val="18"/>
              </w:rPr>
            </w:pPr>
            <w:r>
              <w:rPr>
                <w:rFonts w:hint="eastAsia"/>
                <w:spacing w:val="-2"/>
                <w:sz w:val="18"/>
                <w:szCs w:val="18"/>
              </w:rPr>
              <w:t>名称及编号</w:t>
            </w:r>
          </w:p>
        </w:tc>
        <w:tc>
          <w:tcPr>
            <w:tcW w:w="4320"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680" w:type="pct"/>
            <w:vMerge w:val="restart"/>
            <w:tcBorders>
              <w:bottom w:val="nil"/>
            </w:tcBorders>
          </w:tcPr>
          <w:p>
            <w:pPr>
              <w:rPr>
                <w:rFonts w:hint="eastAsia" w:ascii="宋体" w:hAnsi="宋体" w:eastAsia="宋体" w:cs="宋体"/>
                <w:sz w:val="18"/>
                <w:szCs w:val="18"/>
              </w:rPr>
            </w:pPr>
          </w:p>
        </w:tc>
        <w:tc>
          <w:tcPr>
            <w:tcW w:w="1517" w:type="pct"/>
            <w:vMerge w:val="restart"/>
            <w:tcBorders>
              <w:bottom w:val="nil"/>
            </w:tcBorders>
            <w:vAlign w:val="center"/>
          </w:tcPr>
          <w:p>
            <w:pPr>
              <w:pStyle w:val="51"/>
              <w:spacing w:before="158" w:line="219" w:lineRule="auto"/>
              <w:jc w:val="center"/>
              <w:rPr>
                <w:rFonts w:hint="eastAsia"/>
                <w:sz w:val="18"/>
                <w:szCs w:val="18"/>
              </w:rPr>
            </w:pPr>
            <w:r>
              <w:rPr>
                <w:rFonts w:hint="eastAsia"/>
                <w:spacing w:val="-2"/>
                <w:sz w:val="18"/>
                <w:szCs w:val="18"/>
              </w:rPr>
              <w:t>检测内容</w:t>
            </w:r>
          </w:p>
        </w:tc>
        <w:tc>
          <w:tcPr>
            <w:tcW w:w="604" w:type="pct"/>
            <w:vMerge w:val="restart"/>
            <w:tcBorders>
              <w:bottom w:val="nil"/>
            </w:tcBorders>
            <w:vAlign w:val="center"/>
          </w:tcPr>
          <w:p>
            <w:pPr>
              <w:pStyle w:val="51"/>
              <w:spacing w:before="158" w:line="219" w:lineRule="auto"/>
              <w:jc w:val="center"/>
              <w:rPr>
                <w:rFonts w:hint="eastAsia"/>
                <w:sz w:val="18"/>
                <w:szCs w:val="18"/>
              </w:rPr>
            </w:pPr>
            <w:r>
              <w:rPr>
                <w:rFonts w:hint="eastAsia"/>
                <w:spacing w:val="-2"/>
                <w:sz w:val="18"/>
                <w:szCs w:val="18"/>
              </w:rPr>
              <w:t>规范条款</w:t>
            </w:r>
          </w:p>
        </w:tc>
        <w:tc>
          <w:tcPr>
            <w:tcW w:w="495" w:type="pct"/>
            <w:vMerge w:val="restart"/>
            <w:vAlign w:val="center"/>
          </w:tcPr>
          <w:p>
            <w:pPr>
              <w:pStyle w:val="51"/>
              <w:spacing w:before="58" w:line="219" w:lineRule="auto"/>
              <w:jc w:val="center"/>
              <w:rPr>
                <w:rFonts w:hint="eastAsia"/>
                <w:spacing w:val="-2"/>
                <w:sz w:val="18"/>
                <w:szCs w:val="18"/>
              </w:rPr>
            </w:pPr>
            <w:r>
              <w:rPr>
                <w:rFonts w:hint="eastAsia"/>
                <w:spacing w:val="-2"/>
                <w:sz w:val="18"/>
                <w:szCs w:val="18"/>
                <w:lang w:eastAsia="zh-CN"/>
              </w:rPr>
              <w:t>设计要求</w:t>
            </w:r>
          </w:p>
        </w:tc>
        <w:tc>
          <w:tcPr>
            <w:tcW w:w="495" w:type="pct"/>
            <w:vMerge w:val="restart"/>
            <w:tcBorders>
              <w:bottom w:val="nil"/>
            </w:tcBorders>
            <w:vAlign w:val="center"/>
          </w:tcPr>
          <w:p>
            <w:pPr>
              <w:pStyle w:val="51"/>
              <w:spacing w:before="58" w:line="219" w:lineRule="auto"/>
              <w:jc w:val="center"/>
              <w:rPr>
                <w:rFonts w:hint="eastAsia"/>
                <w:sz w:val="18"/>
                <w:szCs w:val="18"/>
              </w:rPr>
            </w:pPr>
            <w:r>
              <w:rPr>
                <w:rFonts w:hint="eastAsia"/>
                <w:spacing w:val="-2"/>
                <w:sz w:val="18"/>
                <w:szCs w:val="18"/>
              </w:rPr>
              <w:t>检测结</w:t>
            </w:r>
          </w:p>
          <w:p>
            <w:pPr>
              <w:pStyle w:val="51"/>
              <w:spacing w:before="18" w:line="219" w:lineRule="auto"/>
              <w:jc w:val="center"/>
              <w:rPr>
                <w:rFonts w:hint="eastAsia"/>
                <w:sz w:val="18"/>
                <w:szCs w:val="18"/>
              </w:rPr>
            </w:pPr>
            <w:r>
              <w:rPr>
                <w:rFonts w:hint="eastAsia"/>
                <w:spacing w:val="-3"/>
                <w:sz w:val="18"/>
                <w:szCs w:val="18"/>
              </w:rPr>
              <w:t>果记录</w:t>
            </w:r>
          </w:p>
        </w:tc>
        <w:tc>
          <w:tcPr>
            <w:tcW w:w="729" w:type="pct"/>
            <w:gridSpan w:val="3"/>
            <w:vAlign w:val="center"/>
          </w:tcPr>
          <w:p>
            <w:pPr>
              <w:pStyle w:val="51"/>
              <w:spacing w:before="36" w:line="210" w:lineRule="auto"/>
              <w:jc w:val="center"/>
              <w:rPr>
                <w:rFonts w:hint="eastAsia"/>
                <w:sz w:val="18"/>
                <w:szCs w:val="18"/>
              </w:rPr>
            </w:pPr>
            <w:r>
              <w:rPr>
                <w:rFonts w:hint="eastAsia"/>
                <w:spacing w:val="-3"/>
                <w:sz w:val="18"/>
                <w:szCs w:val="18"/>
              </w:rPr>
              <w:t>结果评价</w:t>
            </w:r>
          </w:p>
        </w:tc>
        <w:tc>
          <w:tcPr>
            <w:tcW w:w="480" w:type="pct"/>
            <w:vMerge w:val="restart"/>
            <w:tcBorders>
              <w:bottom w:val="nil"/>
            </w:tcBorders>
            <w:vAlign w:val="center"/>
          </w:tcPr>
          <w:p>
            <w:pPr>
              <w:pStyle w:val="51"/>
              <w:spacing w:before="158" w:line="221" w:lineRule="auto"/>
              <w:jc w:val="center"/>
              <w:rPr>
                <w:rFonts w:hint="eastAsia"/>
                <w:sz w:val="18"/>
                <w:szCs w:val="18"/>
              </w:rPr>
            </w:pPr>
            <w:r>
              <w:rPr>
                <w:rFonts w:hint="eastAsia"/>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680" w:type="pct"/>
            <w:vMerge w:val="continue"/>
            <w:tcBorders>
              <w:top w:val="nil"/>
            </w:tcBorders>
          </w:tcPr>
          <w:p>
            <w:pPr>
              <w:rPr>
                <w:rFonts w:hint="eastAsia" w:ascii="宋体" w:hAnsi="宋体" w:eastAsia="宋体" w:cs="宋体"/>
                <w:sz w:val="18"/>
                <w:szCs w:val="18"/>
              </w:rPr>
            </w:pPr>
          </w:p>
        </w:tc>
        <w:tc>
          <w:tcPr>
            <w:tcW w:w="1517" w:type="pct"/>
            <w:vMerge w:val="continue"/>
            <w:tcBorders>
              <w:top w:val="nil"/>
            </w:tcBorders>
          </w:tcPr>
          <w:p>
            <w:pPr>
              <w:rPr>
                <w:rFonts w:hint="eastAsia" w:ascii="宋体" w:hAnsi="宋体" w:eastAsia="宋体" w:cs="宋体"/>
                <w:sz w:val="18"/>
                <w:szCs w:val="18"/>
              </w:rPr>
            </w:pPr>
          </w:p>
        </w:tc>
        <w:tc>
          <w:tcPr>
            <w:tcW w:w="604" w:type="pct"/>
            <w:vMerge w:val="continue"/>
            <w:tcBorders>
              <w:top w:val="nil"/>
            </w:tcBorders>
          </w:tcPr>
          <w:p>
            <w:pPr>
              <w:rPr>
                <w:rFonts w:hint="eastAsia" w:ascii="宋体" w:hAnsi="宋体" w:eastAsia="宋体" w:cs="宋体"/>
                <w:sz w:val="18"/>
                <w:szCs w:val="18"/>
              </w:rPr>
            </w:pPr>
          </w:p>
        </w:tc>
        <w:tc>
          <w:tcPr>
            <w:tcW w:w="495" w:type="pct"/>
            <w:vMerge w:val="continue"/>
          </w:tcPr>
          <w:p>
            <w:pPr>
              <w:rPr>
                <w:rFonts w:hint="eastAsia" w:ascii="宋体" w:hAnsi="宋体" w:eastAsia="宋体" w:cs="宋体"/>
                <w:sz w:val="18"/>
                <w:szCs w:val="18"/>
              </w:rPr>
            </w:pPr>
          </w:p>
        </w:tc>
        <w:tc>
          <w:tcPr>
            <w:tcW w:w="495" w:type="pct"/>
            <w:vMerge w:val="continue"/>
            <w:tcBorders>
              <w:top w:val="nil"/>
            </w:tcBorders>
          </w:tcPr>
          <w:p>
            <w:pPr>
              <w:rPr>
                <w:rFonts w:hint="eastAsia" w:ascii="宋体" w:hAnsi="宋体" w:eastAsia="宋体" w:cs="宋体"/>
                <w:sz w:val="18"/>
                <w:szCs w:val="18"/>
              </w:rPr>
            </w:pPr>
          </w:p>
        </w:tc>
        <w:tc>
          <w:tcPr>
            <w:tcW w:w="304" w:type="pct"/>
            <w:vAlign w:val="center"/>
          </w:tcPr>
          <w:p>
            <w:pPr>
              <w:pStyle w:val="51"/>
              <w:spacing w:before="37" w:line="209" w:lineRule="auto"/>
              <w:jc w:val="center"/>
              <w:rPr>
                <w:rFonts w:hint="eastAsia"/>
                <w:sz w:val="18"/>
                <w:szCs w:val="18"/>
              </w:rPr>
            </w:pPr>
            <w:r>
              <w:rPr>
                <w:rFonts w:hint="eastAsia"/>
                <w:spacing w:val="-2"/>
                <w:sz w:val="18"/>
                <w:szCs w:val="18"/>
              </w:rPr>
              <w:t>合格</w:t>
            </w:r>
          </w:p>
        </w:tc>
        <w:tc>
          <w:tcPr>
            <w:tcW w:w="426" w:type="pct"/>
            <w:gridSpan w:val="2"/>
            <w:vAlign w:val="center"/>
          </w:tcPr>
          <w:p>
            <w:pPr>
              <w:pStyle w:val="51"/>
              <w:spacing w:before="37" w:line="209" w:lineRule="auto"/>
              <w:jc w:val="center"/>
              <w:rPr>
                <w:rFonts w:hint="eastAsia"/>
                <w:sz w:val="18"/>
                <w:szCs w:val="18"/>
              </w:rPr>
            </w:pPr>
            <w:r>
              <w:rPr>
                <w:rFonts w:hint="eastAsia"/>
                <w:spacing w:val="-3"/>
                <w:sz w:val="18"/>
                <w:szCs w:val="18"/>
              </w:rPr>
              <w:t>不合格</w:t>
            </w:r>
          </w:p>
        </w:tc>
        <w:tc>
          <w:tcPr>
            <w:tcW w:w="480"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80" w:type="pct"/>
            <w:vMerge w:val="restart"/>
            <w:vAlign w:val="center"/>
          </w:tcPr>
          <w:p>
            <w:pPr>
              <w:pStyle w:val="51"/>
              <w:spacing w:before="55" w:line="220" w:lineRule="auto"/>
              <w:jc w:val="center"/>
              <w:rPr>
                <w:rFonts w:hint="eastAsia"/>
                <w:sz w:val="18"/>
                <w:szCs w:val="18"/>
                <w:lang w:eastAsia="zh-CN"/>
              </w:rPr>
            </w:pPr>
            <w:r>
              <w:rPr>
                <w:rFonts w:hint="eastAsia"/>
                <w:spacing w:val="8"/>
                <w:sz w:val="18"/>
                <w:szCs w:val="18"/>
                <w:lang w:eastAsia="zh-CN"/>
              </w:rPr>
              <w:t>功能验收</w:t>
            </w: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1冷热源机组及其水系统的监控功能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2</w:t>
            </w:r>
            <w:r>
              <w:rPr>
                <w:rFonts w:hint="eastAsia"/>
                <w:szCs w:val="21"/>
              </w:rPr>
              <w:t>生产环境监控功能</w:t>
            </w:r>
          </w:p>
        </w:tc>
        <w:tc>
          <w:tcPr>
            <w:tcW w:w="604" w:type="pct"/>
            <w:vAlign w:val="center"/>
          </w:tcPr>
          <w:p>
            <w:pPr>
              <w:pStyle w:val="51"/>
              <w:spacing w:before="185" w:line="239" w:lineRule="auto"/>
              <w:jc w:val="center"/>
              <w:rPr>
                <w:rFonts w:hint="eastAsia"/>
                <w:sz w:val="18"/>
                <w:szCs w:val="18"/>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3通风设备监控功能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4给排水设备监控功能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5照明监控功能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6电梯扶梯监控功能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7光伏发电系统监控功能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8电动门监控功能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spacing w:line="240" w:lineRule="exact"/>
              <w:jc w:val="center"/>
              <w:rPr>
                <w:rFonts w:hint="eastAsia" w:ascii="宋体" w:hAnsi="宋体" w:eastAsia="宋体" w:cs="宋体"/>
                <w:sz w:val="18"/>
                <w:szCs w:val="18"/>
              </w:rPr>
            </w:pPr>
          </w:p>
        </w:tc>
        <w:tc>
          <w:tcPr>
            <w:tcW w:w="495" w:type="pct"/>
            <w:vAlign w:val="center"/>
          </w:tcPr>
          <w:p>
            <w:pPr>
              <w:spacing w:line="240" w:lineRule="exact"/>
              <w:jc w:val="center"/>
              <w:rPr>
                <w:rFonts w:hint="eastAsia" w:ascii="宋体" w:hAnsi="宋体" w:eastAsia="宋体" w:cs="宋体"/>
                <w:sz w:val="18"/>
                <w:szCs w:val="18"/>
              </w:rPr>
            </w:pPr>
          </w:p>
        </w:tc>
        <w:tc>
          <w:tcPr>
            <w:tcW w:w="304" w:type="pct"/>
            <w:vAlign w:val="center"/>
          </w:tcPr>
          <w:p>
            <w:pPr>
              <w:spacing w:line="240" w:lineRule="exact"/>
              <w:jc w:val="center"/>
              <w:rPr>
                <w:rFonts w:hint="eastAsia" w:ascii="宋体" w:hAnsi="宋体" w:eastAsia="宋体" w:cs="宋体"/>
                <w:sz w:val="18"/>
                <w:szCs w:val="18"/>
              </w:rPr>
            </w:pPr>
          </w:p>
        </w:tc>
        <w:tc>
          <w:tcPr>
            <w:tcW w:w="426" w:type="pct"/>
            <w:gridSpan w:val="2"/>
            <w:vAlign w:val="center"/>
          </w:tcPr>
          <w:p>
            <w:pPr>
              <w:spacing w:line="240" w:lineRule="exact"/>
              <w:jc w:val="center"/>
              <w:rPr>
                <w:rFonts w:hint="eastAsia" w:ascii="宋体" w:hAnsi="宋体" w:eastAsia="宋体" w:cs="宋体"/>
                <w:sz w:val="18"/>
                <w:szCs w:val="18"/>
              </w:rPr>
            </w:pPr>
          </w:p>
        </w:tc>
        <w:tc>
          <w:tcPr>
            <w:tcW w:w="480" w:type="pct"/>
            <w:vAlign w:val="center"/>
          </w:tcPr>
          <w:p>
            <w:pPr>
              <w:spacing w:line="24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9电动窗监控功能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10变配电设备监控功能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680" w:type="pct"/>
            <w:vMerge w:val="continue"/>
            <w:vAlign w:val="center"/>
          </w:tcPr>
          <w:p>
            <w:pPr>
              <w:pStyle w:val="51"/>
              <w:spacing w:before="265" w:line="220" w:lineRule="auto"/>
              <w:jc w:val="center"/>
              <w:rPr>
                <w:rFonts w:hint="eastAsia"/>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11客车上水设备监控功能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12客车真空卸污设备监控功能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restart"/>
            <w:tcBorders>
              <w:top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性能验收</w:t>
            </w: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1数据采集性能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2存储查询性能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3控制响应性能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4.2.2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4稳定性</w:t>
            </w:r>
          </w:p>
        </w:tc>
        <w:tc>
          <w:tcPr>
            <w:tcW w:w="604"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4.2.2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80" w:type="pct"/>
            <w:vMerge w:val="continue"/>
            <w:vAlign w:val="center"/>
          </w:tcPr>
          <w:p>
            <w:pPr>
              <w:jc w:val="center"/>
              <w:rPr>
                <w:rFonts w:hint="eastAsia" w:ascii="宋体" w:hAnsi="宋体" w:eastAsia="宋体" w:cs="宋体"/>
                <w:sz w:val="18"/>
                <w:szCs w:val="18"/>
              </w:rPr>
            </w:pPr>
          </w:p>
        </w:tc>
        <w:tc>
          <w:tcPr>
            <w:tcW w:w="1517" w:type="pct"/>
            <w:vAlign w:val="center"/>
          </w:tcPr>
          <w:p>
            <w:pPr>
              <w:pStyle w:val="51"/>
              <w:ind w:left="210" w:leftChars="100" w:right="210" w:rightChars="100"/>
              <w:rPr>
                <w:rFonts w:hint="eastAsia"/>
                <w:sz w:val="18"/>
                <w:szCs w:val="18"/>
                <w:lang w:eastAsia="zh-CN"/>
              </w:rPr>
            </w:pPr>
            <w:r>
              <w:rPr>
                <w:sz w:val="18"/>
                <w:szCs w:val="18"/>
                <w:lang w:eastAsia="zh-CN"/>
              </w:rPr>
              <w:t>5联动控制性能</w:t>
            </w:r>
          </w:p>
        </w:tc>
        <w:tc>
          <w:tcPr>
            <w:tcW w:w="604"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4.2.2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4" w:type="pct"/>
            <w:vAlign w:val="center"/>
          </w:tcPr>
          <w:p>
            <w:pPr>
              <w:jc w:val="center"/>
              <w:rPr>
                <w:rFonts w:hint="eastAsia" w:ascii="宋体" w:hAnsi="宋体" w:eastAsia="宋体" w:cs="宋体"/>
                <w:sz w:val="18"/>
                <w:szCs w:val="18"/>
              </w:rPr>
            </w:pPr>
          </w:p>
        </w:tc>
        <w:tc>
          <w:tcPr>
            <w:tcW w:w="426" w:type="pct"/>
            <w:gridSpan w:val="2"/>
            <w:vAlign w:val="center"/>
          </w:tcPr>
          <w:p>
            <w:pPr>
              <w:jc w:val="center"/>
              <w:rPr>
                <w:rFonts w:hint="eastAsia" w:ascii="宋体" w:hAnsi="宋体" w:eastAsia="宋体" w:cs="宋体"/>
                <w:sz w:val="18"/>
                <w:szCs w:val="18"/>
              </w:rPr>
            </w:pPr>
          </w:p>
        </w:tc>
        <w:tc>
          <w:tcPr>
            <w:tcW w:w="48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000" w:type="pct"/>
            <w:gridSpan w:val="9"/>
          </w:tcPr>
          <w:p>
            <w:pPr>
              <w:pStyle w:val="51"/>
              <w:ind w:left="96"/>
              <w:rPr>
                <w:rFonts w:hint="eastAsia"/>
                <w:spacing w:val="1"/>
                <w:sz w:val="18"/>
                <w:szCs w:val="18"/>
                <w:lang w:eastAsia="zh-CN"/>
              </w:rPr>
            </w:pPr>
            <w:r>
              <w:rPr>
                <w:rFonts w:hint="eastAsia"/>
                <w:spacing w:val="1"/>
                <w:sz w:val="18"/>
                <w:szCs w:val="18"/>
                <w:lang w:eastAsia="zh-CN"/>
              </w:rPr>
              <w:t>检测结论：</w:t>
            </w:r>
          </w:p>
          <w:p>
            <w:pPr>
              <w:pStyle w:val="51"/>
              <w:ind w:left="96"/>
              <w:rPr>
                <w:rFonts w:hint="eastAsia"/>
                <w:spacing w:val="1"/>
                <w:sz w:val="18"/>
                <w:szCs w:val="18"/>
                <w:lang w:eastAsia="zh-CN"/>
              </w:rPr>
            </w:pPr>
          </w:p>
          <w:p>
            <w:pPr>
              <w:pStyle w:val="51"/>
              <w:ind w:left="96"/>
              <w:rPr>
                <w:rFonts w:hint="eastAsia"/>
                <w:spacing w:val="1"/>
                <w:sz w:val="18"/>
                <w:szCs w:val="18"/>
                <w:lang w:eastAsia="zh-CN"/>
              </w:rPr>
            </w:pPr>
          </w:p>
          <w:p>
            <w:pPr>
              <w:pStyle w:val="51"/>
              <w:ind w:left="96"/>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ind w:left="96"/>
              <w:rPr>
                <w:rFonts w:hint="eastAsia"/>
                <w:sz w:val="18"/>
                <w:szCs w:val="18"/>
                <w:lang w:eastAsia="zh-CN"/>
              </w:rPr>
            </w:pPr>
            <w:r>
              <w:rPr>
                <w:spacing w:val="2"/>
                <w:sz w:val="18"/>
                <w:szCs w:val="18"/>
                <w:lang w:eastAsia="zh-CN"/>
              </w:rPr>
              <w:t>(建设单位项目专业技术负责人)</w:t>
            </w:r>
          </w:p>
          <w:p>
            <w:pPr>
              <w:pStyle w:val="51"/>
              <w:spacing w:line="230" w:lineRule="auto"/>
              <w:ind w:left="1144"/>
              <w:rPr>
                <w:rFonts w:hint="eastAsia"/>
                <w:sz w:val="18"/>
                <w:szCs w:val="18"/>
              </w:rPr>
            </w:pPr>
            <w:r>
              <w:rPr>
                <w:rFonts w:hint="eastAsia"/>
                <w:spacing w:val="-12"/>
                <w:sz w:val="18"/>
                <w:szCs w:val="18"/>
              </w:rPr>
              <w:t>年</w:t>
            </w:r>
            <w:r>
              <w:rPr>
                <w:spacing w:val="12"/>
                <w:sz w:val="18"/>
                <w:szCs w:val="18"/>
              </w:rPr>
              <w:t xml:space="preserve">  </w:t>
            </w:r>
            <w:r>
              <w:rPr>
                <w:rFonts w:hint="eastAsia"/>
                <w:spacing w:val="-12"/>
                <w:sz w:val="18"/>
                <w:szCs w:val="18"/>
              </w:rPr>
              <w:t>月</w:t>
            </w:r>
            <w:r>
              <w:rPr>
                <w:spacing w:val="24"/>
                <w:w w:val="101"/>
                <w:sz w:val="18"/>
                <w:szCs w:val="18"/>
              </w:rPr>
              <w:t xml:space="preserve">  </w:t>
            </w:r>
            <w:r>
              <w:rPr>
                <w:rFonts w:hint="eastAsia"/>
                <w:spacing w:val="-12"/>
                <w:sz w:val="18"/>
                <w:szCs w:val="18"/>
              </w:rPr>
              <w:t>日</w:t>
            </w:r>
            <w:r>
              <w:rPr>
                <w:spacing w:val="-12"/>
                <w:sz w:val="18"/>
                <w:szCs w:val="18"/>
                <w:lang w:eastAsia="zh-CN"/>
              </w:rPr>
              <w:t xml:space="preserve">                                                                                                </w:t>
            </w:r>
            <w:r>
              <w:rPr>
                <w:rFonts w:hint="eastAsia"/>
                <w:spacing w:val="-12"/>
                <w:sz w:val="18"/>
                <w:szCs w:val="18"/>
              </w:rPr>
              <w:t>年</w:t>
            </w:r>
            <w:r>
              <w:rPr>
                <w:spacing w:val="21"/>
                <w:sz w:val="18"/>
                <w:szCs w:val="18"/>
              </w:rPr>
              <w:t xml:space="preserve">  </w:t>
            </w:r>
            <w:r>
              <w:rPr>
                <w:rFonts w:hint="eastAsia"/>
                <w:spacing w:val="-12"/>
                <w:sz w:val="18"/>
                <w:szCs w:val="18"/>
              </w:rPr>
              <w:t>月</w:t>
            </w:r>
            <w:r>
              <w:rPr>
                <w:spacing w:val="29"/>
                <w:w w:val="101"/>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gridSpan w:val="9"/>
          </w:tcPr>
          <w:p>
            <w:pPr>
              <w:pStyle w:val="51"/>
              <w:spacing w:before="74" w:line="218" w:lineRule="auto"/>
              <w:ind w:left="9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line="194" w:lineRule="auto"/>
              <w:ind w:left="57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r>
        <w:rPr>
          <w:rFonts w:ascii="宋体" w:hAnsi="宋体" w:eastAsia="宋体" w:cs="宋体"/>
          <w:szCs w:val="21"/>
        </w:rPr>
        <w:br w:type="page"/>
      </w:r>
    </w:p>
    <w:p>
      <w:pPr>
        <w:pStyle w:val="4"/>
        <w:spacing w:before="42"/>
        <w:ind w:right="91"/>
        <w:rPr>
          <w:rFonts w:hint="eastAsia" w:ascii="宋体" w:hAnsi="宋体" w:eastAsia="宋体" w:cs="宋体"/>
          <w:color w:val="auto"/>
          <w:szCs w:val="21"/>
        </w:rPr>
      </w:pPr>
      <w:r>
        <w:rPr>
          <w:rFonts w:ascii="宋体" w:hAnsi="宋体" w:eastAsia="宋体" w:cs="宋体"/>
          <w:color w:val="auto"/>
          <w:spacing w:val="20"/>
          <w:szCs w:val="21"/>
        </w:rPr>
        <w:t>D.0.3</w:t>
      </w:r>
      <w:r>
        <w:rPr>
          <w:rFonts w:ascii="宋体" w:hAnsi="宋体" w:eastAsia="宋体" w:cs="宋体"/>
          <w:color w:val="auto"/>
          <w:spacing w:val="9"/>
          <w:szCs w:val="21"/>
        </w:rPr>
        <w:t xml:space="preserve">  </w:t>
      </w:r>
      <w:r>
        <w:rPr>
          <w:rFonts w:hint="eastAsia" w:ascii="宋体" w:hAnsi="宋体" w:eastAsia="宋体" w:cs="宋体"/>
          <w:color w:val="auto"/>
          <w:spacing w:val="20"/>
          <w:szCs w:val="21"/>
        </w:rPr>
        <w:t>站房</w:t>
      </w:r>
      <w:r>
        <w:rPr>
          <w:rFonts w:ascii="宋体" w:hAnsi="宋体" w:eastAsia="宋体" w:cs="宋体"/>
          <w:color w:val="auto"/>
          <w:spacing w:val="20"/>
          <w:szCs w:val="21"/>
        </w:rPr>
        <w:t>-能效监管子系统工程检测记录应按表</w:t>
      </w:r>
      <w:r>
        <w:rPr>
          <w:rFonts w:ascii="宋体" w:hAnsi="宋体" w:eastAsia="宋体" w:cs="宋体"/>
          <w:color w:val="auto"/>
          <w:spacing w:val="-45"/>
          <w:szCs w:val="21"/>
        </w:rPr>
        <w:t xml:space="preserve"> </w:t>
      </w:r>
      <w:r>
        <w:rPr>
          <w:rFonts w:ascii="宋体" w:hAnsi="宋体" w:eastAsia="宋体" w:cs="宋体"/>
          <w:color w:val="auto"/>
          <w:spacing w:val="20"/>
          <w:szCs w:val="21"/>
        </w:rPr>
        <w:t>D.0.3</w:t>
      </w:r>
      <w:r>
        <w:rPr>
          <w:rFonts w:ascii="宋体" w:hAnsi="宋体" w:eastAsia="宋体" w:cs="宋体"/>
          <w:color w:val="auto"/>
          <w:szCs w:val="21"/>
        </w:rPr>
        <w:t xml:space="preserve"> </w:t>
      </w:r>
      <w:r>
        <w:rPr>
          <w:rFonts w:hint="eastAsia" w:ascii="宋体" w:hAnsi="宋体" w:eastAsia="宋体" w:cs="宋体"/>
          <w:color w:val="auto"/>
          <w:spacing w:val="8"/>
          <w:szCs w:val="21"/>
        </w:rPr>
        <w:t>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D.0.3 </w:t>
      </w:r>
      <w:r>
        <w:rPr>
          <w:rFonts w:hint="eastAsia" w:ascii="黑体" w:hAnsi="黑体" w:eastAsia="黑体" w:cs="黑体"/>
          <w:spacing w:val="16"/>
          <w:szCs w:val="21"/>
        </w:rPr>
        <w:t>能效监管子系统工程检测记录</w:t>
      </w:r>
    </w:p>
    <w:p>
      <w:pPr>
        <w:spacing w:line="76" w:lineRule="exact"/>
        <w:rPr>
          <w:rFonts w:hint="eastAsia" w:ascii="宋体" w:hAnsi="宋体" w:eastAsia="宋体" w:cs="宋体"/>
        </w:rPr>
      </w:pPr>
    </w:p>
    <w:tbl>
      <w:tblPr>
        <w:tblStyle w:val="50"/>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78"/>
        <w:gridCol w:w="4138"/>
        <w:gridCol w:w="708"/>
        <w:gridCol w:w="632"/>
        <w:gridCol w:w="488"/>
        <w:gridCol w:w="632"/>
        <w:gridCol w:w="244"/>
        <w:gridCol w:w="245"/>
        <w:gridCol w:w="3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1" w:hRule="atLeast"/>
        </w:trPr>
        <w:tc>
          <w:tcPr>
            <w:tcW w:w="0" w:type="auto"/>
          </w:tcPr>
          <w:p>
            <w:pPr>
              <w:pStyle w:val="51"/>
              <w:spacing w:before="87" w:line="229" w:lineRule="auto"/>
              <w:ind w:right="96"/>
              <w:jc w:val="center"/>
              <w:rPr>
                <w:rFonts w:hint="eastAsia"/>
                <w:spacing w:val="-2"/>
                <w:sz w:val="18"/>
                <w:szCs w:val="18"/>
              </w:rPr>
            </w:pPr>
            <w:r>
              <w:rPr>
                <w:rFonts w:hint="eastAsia"/>
                <w:spacing w:val="-2"/>
                <w:sz w:val="18"/>
                <w:szCs w:val="18"/>
              </w:rPr>
              <w:t>工程名称</w:t>
            </w:r>
          </w:p>
        </w:tc>
        <w:tc>
          <w:tcPr>
            <w:tcW w:w="0" w:type="auto"/>
            <w:gridSpan w:val="4"/>
          </w:tcPr>
          <w:p>
            <w:pPr>
              <w:jc w:val="center"/>
              <w:rPr>
                <w:rFonts w:hint="eastAsia" w:ascii="宋体" w:hAnsi="宋体" w:eastAsia="宋体" w:cs="宋体"/>
                <w:sz w:val="18"/>
                <w:szCs w:val="18"/>
              </w:rPr>
            </w:pPr>
          </w:p>
        </w:tc>
        <w:tc>
          <w:tcPr>
            <w:tcW w:w="0" w:type="auto"/>
            <w:gridSpan w:val="2"/>
            <w:vAlign w:val="center"/>
          </w:tcPr>
          <w:p>
            <w:pPr>
              <w:pStyle w:val="51"/>
              <w:spacing w:before="92" w:line="219" w:lineRule="auto"/>
              <w:jc w:val="center"/>
              <w:rPr>
                <w:rFonts w:hint="eastAsia"/>
                <w:sz w:val="18"/>
                <w:szCs w:val="18"/>
              </w:rPr>
            </w:pPr>
            <w:r>
              <w:rPr>
                <w:rFonts w:hint="eastAsia"/>
                <w:spacing w:val="-2"/>
                <w:sz w:val="18"/>
                <w:szCs w:val="18"/>
              </w:rPr>
              <w:t>编号</w:t>
            </w:r>
          </w:p>
        </w:tc>
        <w:tc>
          <w:tcPr>
            <w:tcW w:w="0" w:type="auto"/>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 w:hRule="atLeast"/>
        </w:trPr>
        <w:tc>
          <w:tcPr>
            <w:tcW w:w="0" w:type="auto"/>
          </w:tcPr>
          <w:p>
            <w:pPr>
              <w:pStyle w:val="51"/>
              <w:spacing w:before="87" w:line="229" w:lineRule="auto"/>
              <w:ind w:right="96"/>
              <w:jc w:val="center"/>
              <w:rPr>
                <w:rFonts w:hint="eastAsia"/>
                <w:spacing w:val="-2"/>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0" w:type="auto"/>
            <w:gridSpan w:val="4"/>
          </w:tcPr>
          <w:p>
            <w:pPr>
              <w:pStyle w:val="51"/>
              <w:spacing w:before="56" w:line="220" w:lineRule="auto"/>
              <w:jc w:val="center"/>
              <w:rPr>
                <w:rFonts w:hint="eastAsia"/>
                <w:sz w:val="18"/>
                <w:szCs w:val="18"/>
              </w:rPr>
            </w:pPr>
            <w:r>
              <w:rPr>
                <w:rFonts w:hint="eastAsia"/>
                <w:spacing w:val="8"/>
                <w:sz w:val="18"/>
                <w:szCs w:val="18"/>
              </w:rPr>
              <w:t>能效监管子系统</w:t>
            </w:r>
          </w:p>
        </w:tc>
        <w:tc>
          <w:tcPr>
            <w:tcW w:w="0" w:type="auto"/>
            <w:gridSpan w:val="2"/>
            <w:vAlign w:val="center"/>
          </w:tcPr>
          <w:p>
            <w:pPr>
              <w:pStyle w:val="51"/>
              <w:spacing w:before="77" w:line="219" w:lineRule="auto"/>
              <w:jc w:val="center"/>
              <w:rPr>
                <w:rFonts w:hint="eastAsia"/>
                <w:sz w:val="18"/>
                <w:szCs w:val="18"/>
              </w:rPr>
            </w:pPr>
            <w:r>
              <w:rPr>
                <w:rFonts w:hint="eastAsia"/>
                <w:spacing w:val="-2"/>
                <w:sz w:val="18"/>
                <w:szCs w:val="18"/>
              </w:rPr>
              <w:t>检测部位</w:t>
            </w:r>
          </w:p>
        </w:tc>
        <w:tc>
          <w:tcPr>
            <w:tcW w:w="0" w:type="auto"/>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 w:hRule="atLeast"/>
        </w:trPr>
        <w:tc>
          <w:tcPr>
            <w:tcW w:w="0" w:type="auto"/>
          </w:tcPr>
          <w:p>
            <w:pPr>
              <w:pStyle w:val="51"/>
              <w:spacing w:before="87" w:line="229" w:lineRule="auto"/>
              <w:ind w:right="96"/>
              <w:jc w:val="center"/>
              <w:rPr>
                <w:rFonts w:hint="eastAsia"/>
                <w:spacing w:val="-2"/>
                <w:sz w:val="18"/>
                <w:szCs w:val="18"/>
              </w:rPr>
            </w:pPr>
            <w:r>
              <w:rPr>
                <w:rFonts w:hint="eastAsia"/>
                <w:spacing w:val="-2"/>
                <w:sz w:val="18"/>
                <w:szCs w:val="18"/>
              </w:rPr>
              <w:t>施工单位</w:t>
            </w:r>
          </w:p>
        </w:tc>
        <w:tc>
          <w:tcPr>
            <w:tcW w:w="0" w:type="auto"/>
            <w:gridSpan w:val="4"/>
          </w:tcPr>
          <w:p>
            <w:pPr>
              <w:jc w:val="center"/>
              <w:rPr>
                <w:rFonts w:hint="eastAsia" w:ascii="宋体" w:hAnsi="宋体" w:eastAsia="宋体" w:cs="宋体"/>
                <w:sz w:val="18"/>
                <w:szCs w:val="18"/>
              </w:rPr>
            </w:pPr>
          </w:p>
        </w:tc>
        <w:tc>
          <w:tcPr>
            <w:tcW w:w="0" w:type="auto"/>
            <w:gridSpan w:val="2"/>
            <w:vAlign w:val="center"/>
          </w:tcPr>
          <w:p>
            <w:pPr>
              <w:pStyle w:val="51"/>
              <w:spacing w:before="88" w:line="220" w:lineRule="auto"/>
              <w:jc w:val="center"/>
              <w:rPr>
                <w:rFonts w:hint="eastAsia"/>
                <w:sz w:val="18"/>
                <w:szCs w:val="18"/>
              </w:rPr>
            </w:pPr>
            <w:r>
              <w:rPr>
                <w:rFonts w:hint="eastAsia"/>
                <w:spacing w:val="-2"/>
                <w:sz w:val="18"/>
                <w:szCs w:val="18"/>
              </w:rPr>
              <w:t>项目经理</w:t>
            </w:r>
          </w:p>
        </w:tc>
        <w:tc>
          <w:tcPr>
            <w:tcW w:w="0" w:type="auto"/>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0" w:type="auto"/>
            <w:vAlign w:val="center"/>
          </w:tcPr>
          <w:p>
            <w:pPr>
              <w:pStyle w:val="51"/>
              <w:adjustRightInd w:val="0"/>
              <w:jc w:val="center"/>
              <w:rPr>
                <w:rFonts w:hint="eastAsia"/>
                <w:spacing w:val="-2"/>
                <w:sz w:val="18"/>
                <w:szCs w:val="18"/>
              </w:rPr>
            </w:pPr>
            <w:r>
              <w:rPr>
                <w:rFonts w:hint="eastAsia"/>
                <w:spacing w:val="-2"/>
                <w:sz w:val="18"/>
                <w:szCs w:val="18"/>
              </w:rPr>
              <w:t>执行标准</w:t>
            </w:r>
          </w:p>
          <w:p>
            <w:pPr>
              <w:pStyle w:val="51"/>
              <w:adjustRightInd w:val="0"/>
              <w:jc w:val="center"/>
              <w:rPr>
                <w:rFonts w:hint="eastAsia"/>
                <w:spacing w:val="-2"/>
                <w:sz w:val="18"/>
                <w:szCs w:val="18"/>
              </w:rPr>
            </w:pPr>
            <w:r>
              <w:rPr>
                <w:rFonts w:hint="eastAsia"/>
                <w:spacing w:val="-2"/>
                <w:sz w:val="18"/>
                <w:szCs w:val="18"/>
              </w:rPr>
              <w:t>名称及编号</w:t>
            </w:r>
          </w:p>
        </w:tc>
        <w:tc>
          <w:tcPr>
            <w:tcW w:w="0" w:type="auto"/>
            <w:gridSpan w:val="8"/>
          </w:tcPr>
          <w:p>
            <w:pPr>
              <w:adjustRightInd w:val="0"/>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0" w:type="auto"/>
            <w:vMerge w:val="restart"/>
            <w:tcBorders>
              <w:bottom w:val="nil"/>
            </w:tcBorders>
            <w:vAlign w:val="center"/>
          </w:tcPr>
          <w:p>
            <w:pPr>
              <w:adjustRightInd w:val="0"/>
              <w:jc w:val="center"/>
              <w:rPr>
                <w:rFonts w:hint="eastAsia" w:ascii="宋体" w:hAnsi="宋体" w:eastAsia="宋体" w:cs="宋体"/>
                <w:sz w:val="18"/>
                <w:szCs w:val="18"/>
              </w:rPr>
            </w:pPr>
          </w:p>
        </w:tc>
        <w:tc>
          <w:tcPr>
            <w:tcW w:w="0" w:type="auto"/>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检测内容</w:t>
            </w:r>
          </w:p>
        </w:tc>
        <w:tc>
          <w:tcPr>
            <w:tcW w:w="0" w:type="auto"/>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规范条款</w:t>
            </w:r>
          </w:p>
        </w:tc>
        <w:tc>
          <w:tcPr>
            <w:tcW w:w="0" w:type="auto"/>
            <w:vMerge w:val="restart"/>
            <w:vAlign w:val="center"/>
          </w:tcPr>
          <w:p>
            <w:pPr>
              <w:pStyle w:val="51"/>
              <w:adjustRightInd w:val="0"/>
              <w:jc w:val="center"/>
              <w:rPr>
                <w:rFonts w:hint="eastAsia"/>
                <w:spacing w:val="-2"/>
                <w:sz w:val="18"/>
                <w:szCs w:val="18"/>
              </w:rPr>
            </w:pPr>
            <w:r>
              <w:rPr>
                <w:rFonts w:hint="eastAsia"/>
                <w:spacing w:val="-2"/>
                <w:sz w:val="18"/>
                <w:szCs w:val="18"/>
                <w:lang w:eastAsia="zh-CN"/>
              </w:rPr>
              <w:t>设计要求</w:t>
            </w:r>
          </w:p>
        </w:tc>
        <w:tc>
          <w:tcPr>
            <w:tcW w:w="0" w:type="auto"/>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检测结</w:t>
            </w:r>
          </w:p>
          <w:p>
            <w:pPr>
              <w:pStyle w:val="51"/>
              <w:adjustRightInd w:val="0"/>
              <w:jc w:val="center"/>
              <w:rPr>
                <w:rFonts w:hint="eastAsia"/>
                <w:spacing w:val="-2"/>
                <w:sz w:val="18"/>
                <w:szCs w:val="18"/>
              </w:rPr>
            </w:pPr>
            <w:r>
              <w:rPr>
                <w:rFonts w:hint="eastAsia"/>
                <w:spacing w:val="-2"/>
                <w:sz w:val="18"/>
                <w:szCs w:val="18"/>
              </w:rPr>
              <w:t>果记录</w:t>
            </w:r>
          </w:p>
        </w:tc>
        <w:tc>
          <w:tcPr>
            <w:tcW w:w="0" w:type="auto"/>
            <w:gridSpan w:val="3"/>
            <w:vAlign w:val="center"/>
          </w:tcPr>
          <w:p>
            <w:pPr>
              <w:pStyle w:val="51"/>
              <w:adjustRightInd w:val="0"/>
              <w:jc w:val="center"/>
              <w:rPr>
                <w:rFonts w:hint="eastAsia"/>
                <w:spacing w:val="-2"/>
                <w:sz w:val="18"/>
                <w:szCs w:val="18"/>
              </w:rPr>
            </w:pPr>
            <w:r>
              <w:rPr>
                <w:rFonts w:hint="eastAsia"/>
                <w:spacing w:val="-2"/>
                <w:sz w:val="18"/>
                <w:szCs w:val="18"/>
              </w:rPr>
              <w:t>结果评价</w:t>
            </w:r>
          </w:p>
        </w:tc>
        <w:tc>
          <w:tcPr>
            <w:tcW w:w="0" w:type="auto"/>
            <w:vMerge w:val="restart"/>
            <w:tcBorders>
              <w:bottom w:val="nil"/>
            </w:tcBorders>
            <w:vAlign w:val="center"/>
          </w:tcPr>
          <w:p>
            <w:pPr>
              <w:pStyle w:val="51"/>
              <w:spacing w:line="219" w:lineRule="auto"/>
              <w:jc w:val="center"/>
              <w:rPr>
                <w:rFonts w:hint="eastAsia"/>
                <w:spacing w:val="-2"/>
                <w:sz w:val="18"/>
                <w:szCs w:val="18"/>
              </w:rPr>
            </w:pPr>
            <w:r>
              <w:rPr>
                <w:rFonts w:hint="eastAsia"/>
                <w:spacing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0" w:type="auto"/>
            <w:vMerge w:val="continue"/>
            <w:tcBorders>
              <w:top w:val="nil"/>
            </w:tcBorders>
            <w:vAlign w:val="center"/>
          </w:tcPr>
          <w:p>
            <w:pPr>
              <w:adjustRightInd w:val="0"/>
              <w:jc w:val="center"/>
              <w:rPr>
                <w:rFonts w:hint="eastAsia" w:ascii="宋体" w:hAnsi="宋体" w:eastAsia="宋体" w:cs="宋体"/>
                <w:sz w:val="18"/>
                <w:szCs w:val="18"/>
              </w:rPr>
            </w:pPr>
          </w:p>
        </w:tc>
        <w:tc>
          <w:tcPr>
            <w:tcW w:w="0" w:type="auto"/>
            <w:vMerge w:val="continue"/>
            <w:tcBorders>
              <w:top w:val="nil"/>
            </w:tcBorders>
            <w:vAlign w:val="center"/>
          </w:tcPr>
          <w:p>
            <w:pPr>
              <w:adjustRightInd w:val="0"/>
              <w:jc w:val="center"/>
              <w:rPr>
                <w:rFonts w:hint="eastAsia" w:ascii="宋体" w:hAnsi="宋体" w:eastAsia="宋体" w:cs="宋体"/>
                <w:sz w:val="18"/>
                <w:szCs w:val="18"/>
              </w:rPr>
            </w:pPr>
          </w:p>
        </w:tc>
        <w:tc>
          <w:tcPr>
            <w:tcW w:w="0" w:type="auto"/>
            <w:vMerge w:val="continue"/>
            <w:tcBorders>
              <w:top w:val="nil"/>
            </w:tcBorders>
            <w:vAlign w:val="center"/>
          </w:tcPr>
          <w:p>
            <w:pPr>
              <w:adjustRightInd w:val="0"/>
              <w:jc w:val="center"/>
              <w:rPr>
                <w:rFonts w:hint="eastAsia" w:ascii="宋体" w:hAnsi="宋体" w:eastAsia="宋体" w:cs="宋体"/>
                <w:sz w:val="18"/>
                <w:szCs w:val="18"/>
              </w:rPr>
            </w:pPr>
          </w:p>
        </w:tc>
        <w:tc>
          <w:tcPr>
            <w:tcW w:w="0" w:type="auto"/>
            <w:vMerge w:val="continue"/>
          </w:tcPr>
          <w:p>
            <w:pPr>
              <w:adjustRightInd w:val="0"/>
              <w:jc w:val="center"/>
              <w:rPr>
                <w:rFonts w:hint="eastAsia" w:ascii="宋体" w:hAnsi="宋体" w:eastAsia="宋体" w:cs="宋体"/>
                <w:sz w:val="18"/>
                <w:szCs w:val="18"/>
              </w:rPr>
            </w:pPr>
          </w:p>
        </w:tc>
        <w:tc>
          <w:tcPr>
            <w:tcW w:w="0" w:type="auto"/>
            <w:vMerge w:val="continue"/>
            <w:tcBorders>
              <w:top w:val="nil"/>
            </w:tcBorders>
            <w:vAlign w:val="center"/>
          </w:tcPr>
          <w:p>
            <w:pPr>
              <w:adjustRightInd w:val="0"/>
              <w:jc w:val="center"/>
              <w:rPr>
                <w:rFonts w:hint="eastAsia" w:ascii="宋体" w:hAnsi="宋体" w:eastAsia="宋体" w:cs="宋体"/>
                <w:sz w:val="18"/>
                <w:szCs w:val="18"/>
              </w:rPr>
            </w:pPr>
          </w:p>
        </w:tc>
        <w:tc>
          <w:tcPr>
            <w:tcW w:w="0" w:type="auto"/>
            <w:vAlign w:val="center"/>
          </w:tcPr>
          <w:p>
            <w:pPr>
              <w:pStyle w:val="51"/>
              <w:adjustRightInd w:val="0"/>
              <w:jc w:val="center"/>
              <w:rPr>
                <w:rFonts w:hint="eastAsia"/>
                <w:spacing w:val="-2"/>
                <w:sz w:val="18"/>
                <w:szCs w:val="18"/>
              </w:rPr>
            </w:pPr>
            <w:r>
              <w:rPr>
                <w:rFonts w:hint="eastAsia"/>
                <w:spacing w:val="-2"/>
                <w:sz w:val="18"/>
                <w:szCs w:val="18"/>
              </w:rPr>
              <w:t>合格</w:t>
            </w:r>
          </w:p>
        </w:tc>
        <w:tc>
          <w:tcPr>
            <w:tcW w:w="0" w:type="auto"/>
            <w:gridSpan w:val="2"/>
            <w:vAlign w:val="center"/>
          </w:tcPr>
          <w:p>
            <w:pPr>
              <w:pStyle w:val="51"/>
              <w:adjustRightInd w:val="0"/>
              <w:jc w:val="center"/>
              <w:rPr>
                <w:rFonts w:hint="eastAsia"/>
                <w:spacing w:val="-2"/>
                <w:sz w:val="18"/>
                <w:szCs w:val="18"/>
              </w:rPr>
            </w:pPr>
            <w:r>
              <w:rPr>
                <w:rFonts w:hint="eastAsia"/>
                <w:spacing w:val="-2"/>
                <w:sz w:val="18"/>
                <w:szCs w:val="18"/>
              </w:rPr>
              <w:t>不合格</w:t>
            </w:r>
          </w:p>
        </w:tc>
        <w:tc>
          <w:tcPr>
            <w:tcW w:w="0" w:type="auto"/>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0" w:type="auto"/>
            <w:vMerge w:val="restart"/>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功能验收</w:t>
            </w: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1能耗数据采集功能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0" w:type="auto"/>
            <w:vMerge w:val="continue"/>
            <w:vAlign w:val="center"/>
          </w:tcPr>
          <w:p>
            <w:pPr>
              <w:widowControl/>
              <w:textAlignment w:val="center"/>
              <w:rPr>
                <w:rFonts w:hint="eastAsia" w:ascii="宋体" w:hAnsi="宋体" w:eastAsia="宋体" w:cs="宋体"/>
                <w:kern w:val="0"/>
                <w:sz w:val="18"/>
                <w:szCs w:val="18"/>
                <w:lang w:bidi="ar"/>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2能效监管子系统应具备功能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1" w:hRule="atLeast"/>
        </w:trPr>
        <w:tc>
          <w:tcPr>
            <w:tcW w:w="0" w:type="auto"/>
            <w:vMerge w:val="continue"/>
            <w:vAlign w:val="center"/>
          </w:tcPr>
          <w:p>
            <w:pPr>
              <w:widowControl/>
              <w:textAlignment w:val="center"/>
              <w:rPr>
                <w:rFonts w:hint="eastAsia" w:ascii="宋体" w:hAnsi="宋体" w:eastAsia="宋体" w:cs="宋体"/>
                <w:kern w:val="0"/>
                <w:sz w:val="18"/>
                <w:szCs w:val="18"/>
                <w:lang w:bidi="ar"/>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3站房级和中央级能效监管子系统的统计分析功能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4多维度能耗分析功能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5数据深度挖掘与自动诊断功能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6优化机电设备的运行参数、控制策略功能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7电、水、燃气、集中供热等分类能耗的预测和预警功能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8用能管理功能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9能耗能效评价功能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10节能率计算功能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11计量表具、数据采集设备的在线管理功能</w:t>
            </w:r>
          </w:p>
        </w:tc>
        <w:tc>
          <w:tcPr>
            <w:tcW w:w="0" w:type="auto"/>
            <w:vAlign w:val="center"/>
          </w:tcPr>
          <w:p>
            <w:pPr>
              <w:spacing w:before="105" w:line="239" w:lineRule="auto"/>
              <w:jc w:val="center"/>
              <w:rPr>
                <w:rFonts w:hint="eastAsia" w:ascii="宋体" w:hAnsi="宋体" w:eastAsia="宋体" w:cs="宋体"/>
                <w:sz w:val="18"/>
                <w:szCs w:val="18"/>
              </w:rPr>
            </w:pPr>
            <w:r>
              <w:rPr>
                <w:rFonts w:ascii="宋体" w:hAnsi="宋体" w:eastAsia="宋体" w:cs="宋体"/>
                <w:sz w:val="18"/>
                <w:szCs w:val="18"/>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12多种业务类型、时间跨度、数据量报表</w:t>
            </w:r>
          </w:p>
        </w:tc>
        <w:tc>
          <w:tcPr>
            <w:tcW w:w="0" w:type="auto"/>
            <w:vAlign w:val="center"/>
          </w:tcPr>
          <w:p>
            <w:pPr>
              <w:spacing w:before="105" w:line="239" w:lineRule="auto"/>
              <w:jc w:val="center"/>
              <w:rPr>
                <w:rFonts w:hint="eastAsia" w:ascii="宋体" w:hAnsi="宋体" w:eastAsia="宋体" w:cs="宋体"/>
                <w:sz w:val="18"/>
                <w:szCs w:val="18"/>
              </w:rPr>
            </w:pPr>
            <w:r>
              <w:rPr>
                <w:rFonts w:ascii="宋体" w:hAnsi="宋体" w:eastAsia="宋体" w:cs="宋体"/>
                <w:sz w:val="18"/>
                <w:szCs w:val="18"/>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13软件宜提供数据人工录入接口</w:t>
            </w:r>
          </w:p>
        </w:tc>
        <w:tc>
          <w:tcPr>
            <w:tcW w:w="0" w:type="auto"/>
            <w:vAlign w:val="center"/>
          </w:tcPr>
          <w:p>
            <w:pPr>
              <w:spacing w:before="105" w:line="239" w:lineRule="auto"/>
              <w:jc w:val="center"/>
              <w:rPr>
                <w:rFonts w:hint="eastAsia" w:ascii="宋体" w:hAnsi="宋体" w:eastAsia="宋体" w:cs="宋体"/>
                <w:sz w:val="18"/>
                <w:szCs w:val="18"/>
              </w:rPr>
            </w:pPr>
            <w:r>
              <w:rPr>
                <w:rFonts w:ascii="宋体" w:hAnsi="宋体" w:eastAsia="宋体" w:cs="宋体"/>
                <w:sz w:val="18"/>
                <w:szCs w:val="18"/>
              </w:rPr>
              <w:t>4.3.1</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trPr>
        <w:tc>
          <w:tcPr>
            <w:tcW w:w="0" w:type="auto"/>
            <w:vMerge w:val="restart"/>
            <w:vAlign w:val="center"/>
          </w:tcPr>
          <w:p>
            <w:pPr>
              <w:pStyle w:val="51"/>
              <w:spacing w:before="56" w:line="220" w:lineRule="auto"/>
              <w:jc w:val="center"/>
              <w:rPr>
                <w:rFonts w:hint="eastAsia"/>
                <w:sz w:val="18"/>
                <w:szCs w:val="18"/>
              </w:rPr>
            </w:pPr>
            <w:r>
              <w:rPr>
                <w:rFonts w:hint="eastAsia"/>
                <w:sz w:val="18"/>
                <w:szCs w:val="18"/>
                <w:lang w:eastAsia="zh-CN"/>
              </w:rPr>
              <w:t>性能验收</w:t>
            </w:r>
          </w:p>
        </w:tc>
        <w:tc>
          <w:tcPr>
            <w:tcW w:w="0" w:type="auto"/>
            <w:vAlign w:val="center"/>
          </w:tcPr>
          <w:p>
            <w:pPr>
              <w:pStyle w:val="51"/>
              <w:ind w:left="210" w:leftChars="100" w:right="210" w:rightChars="100"/>
              <w:rPr>
                <w:rFonts w:hint="eastAsia"/>
                <w:sz w:val="18"/>
                <w:szCs w:val="18"/>
                <w:lang w:eastAsia="zh-CN"/>
              </w:rPr>
            </w:pPr>
            <w:r>
              <w:rPr>
                <w:sz w:val="18"/>
                <w:szCs w:val="18"/>
                <w:lang w:eastAsia="zh-CN"/>
              </w:rPr>
              <w:t>1</w:t>
            </w:r>
            <w:r>
              <w:rPr>
                <w:rFonts w:hint="eastAsia"/>
                <w:sz w:val="18"/>
                <w:szCs w:val="18"/>
              </w:rPr>
              <w:t>计量器具精度</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4.3.2</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2前端数据采集设备性能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4.3.2</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3</w:t>
            </w:r>
            <w:r>
              <w:rPr>
                <w:rFonts w:hint="eastAsia"/>
                <w:sz w:val="18"/>
                <w:szCs w:val="18"/>
              </w:rPr>
              <w:t>数据采集周期</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4.3.2</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 w:hRule="atLeast"/>
        </w:trPr>
        <w:tc>
          <w:tcPr>
            <w:tcW w:w="0" w:type="auto"/>
            <w:vMerge w:val="continue"/>
            <w:vAlign w:val="center"/>
          </w:tcPr>
          <w:p>
            <w:pPr>
              <w:jc w:val="center"/>
              <w:rPr>
                <w:rFonts w:hint="eastAsia" w:ascii="宋体" w:hAnsi="宋体" w:eastAsia="宋体" w:cs="宋体"/>
                <w:sz w:val="18"/>
                <w:szCs w:val="18"/>
              </w:rPr>
            </w:pPr>
          </w:p>
        </w:tc>
        <w:tc>
          <w:tcPr>
            <w:tcW w:w="0" w:type="auto"/>
            <w:vAlign w:val="center"/>
          </w:tcPr>
          <w:p>
            <w:pPr>
              <w:pStyle w:val="51"/>
              <w:ind w:left="210" w:leftChars="100" w:right="210" w:rightChars="100"/>
              <w:rPr>
                <w:rFonts w:hint="eastAsia"/>
                <w:sz w:val="18"/>
                <w:szCs w:val="18"/>
                <w:lang w:eastAsia="zh-CN"/>
              </w:rPr>
            </w:pPr>
            <w:r>
              <w:rPr>
                <w:sz w:val="18"/>
                <w:szCs w:val="18"/>
                <w:lang w:eastAsia="zh-CN"/>
              </w:rPr>
              <w:t>4</w:t>
            </w:r>
            <w:r>
              <w:rPr>
                <w:rFonts w:hint="eastAsia"/>
                <w:sz w:val="18"/>
                <w:szCs w:val="18"/>
              </w:rPr>
              <w:t>报表生成性能</w:t>
            </w:r>
          </w:p>
        </w:tc>
        <w:tc>
          <w:tcPr>
            <w:tcW w:w="0" w:type="auto"/>
            <w:vAlign w:val="center"/>
          </w:tcPr>
          <w:p>
            <w:pPr>
              <w:pStyle w:val="51"/>
              <w:spacing w:before="105" w:line="239" w:lineRule="auto"/>
              <w:jc w:val="center"/>
              <w:rPr>
                <w:rFonts w:hint="eastAsia"/>
                <w:sz w:val="18"/>
                <w:szCs w:val="18"/>
                <w:lang w:eastAsia="zh-CN"/>
              </w:rPr>
            </w:pPr>
            <w:r>
              <w:rPr>
                <w:sz w:val="18"/>
                <w:szCs w:val="18"/>
                <w:lang w:eastAsia="zh-CN"/>
              </w:rPr>
              <w:t>4.3.2</w:t>
            </w:r>
          </w:p>
        </w:tc>
        <w:tc>
          <w:tcPr>
            <w:tcW w:w="0" w:type="auto"/>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c>
          <w:tcPr>
            <w:tcW w:w="0" w:type="auto"/>
            <w:gridSpan w:val="2"/>
            <w:vAlign w:val="center"/>
          </w:tcPr>
          <w:p>
            <w:pPr>
              <w:jc w:val="center"/>
              <w:rPr>
                <w:rFonts w:hint="eastAsia" w:ascii="宋体" w:hAnsi="宋体" w:eastAsia="宋体" w:cs="宋体"/>
                <w:sz w:val="18"/>
                <w:szCs w:val="18"/>
              </w:rPr>
            </w:pPr>
          </w:p>
        </w:tc>
        <w:tc>
          <w:tcPr>
            <w:tcW w:w="0" w:type="auto"/>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0" w:type="auto"/>
            <w:gridSpan w:val="9"/>
          </w:tcPr>
          <w:p>
            <w:pPr>
              <w:pStyle w:val="51"/>
              <w:spacing w:before="84" w:line="219" w:lineRule="auto"/>
              <w:ind w:left="94"/>
              <w:rPr>
                <w:rFonts w:hint="eastAsia"/>
                <w:sz w:val="18"/>
                <w:szCs w:val="18"/>
                <w:lang w:eastAsia="zh-CN"/>
              </w:rPr>
            </w:pPr>
            <w:r>
              <w:rPr>
                <w:rFonts w:hint="eastAsia"/>
                <w:sz w:val="18"/>
                <w:szCs w:val="18"/>
                <w:lang w:eastAsia="zh-CN"/>
              </w:rPr>
              <w:t>检测结论：</w:t>
            </w:r>
          </w:p>
          <w:p>
            <w:pPr>
              <w:spacing w:line="302" w:lineRule="auto"/>
              <w:rPr>
                <w:rFonts w:hint="eastAsia" w:ascii="宋体" w:hAnsi="宋体" w:eastAsia="宋体" w:cs="宋体"/>
                <w:sz w:val="18"/>
                <w:szCs w:val="18"/>
              </w:rPr>
            </w:pPr>
          </w:p>
          <w:p>
            <w:pPr>
              <w:spacing w:line="302" w:lineRule="auto"/>
              <w:rPr>
                <w:rFonts w:hint="eastAsia" w:ascii="宋体" w:hAnsi="宋体" w:eastAsia="宋体" w:cs="宋体"/>
                <w:sz w:val="18"/>
                <w:szCs w:val="18"/>
              </w:rPr>
            </w:pPr>
          </w:p>
          <w:p>
            <w:pPr>
              <w:spacing w:line="303" w:lineRule="auto"/>
              <w:rPr>
                <w:rFonts w:hint="eastAsia" w:ascii="宋体" w:hAnsi="宋体" w:eastAsia="宋体" w:cs="宋体"/>
                <w:sz w:val="18"/>
                <w:szCs w:val="18"/>
              </w:rPr>
            </w:pPr>
          </w:p>
          <w:p>
            <w:pPr>
              <w:pStyle w:val="51"/>
              <w:spacing w:before="55" w:line="219" w:lineRule="auto"/>
              <w:ind w:left="9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spacing w:before="68" w:line="219" w:lineRule="auto"/>
              <w:ind w:left="94"/>
              <w:rPr>
                <w:rFonts w:hint="eastAsia"/>
                <w:sz w:val="18"/>
                <w:szCs w:val="18"/>
                <w:lang w:eastAsia="zh-CN"/>
              </w:rPr>
            </w:pPr>
            <w:r>
              <w:rPr>
                <w:spacing w:val="2"/>
                <w:sz w:val="18"/>
                <w:szCs w:val="18"/>
                <w:lang w:eastAsia="zh-CN"/>
              </w:rPr>
              <w:t>(建设单位项目专业技术负责人)</w:t>
            </w:r>
          </w:p>
          <w:p>
            <w:pPr>
              <w:pStyle w:val="51"/>
              <w:spacing w:before="78" w:line="219" w:lineRule="auto"/>
              <w:ind w:left="1134"/>
              <w:rPr>
                <w:rFonts w:hint="eastAsia"/>
                <w:sz w:val="18"/>
                <w:szCs w:val="18"/>
              </w:rPr>
            </w:pPr>
            <w:r>
              <w:rPr>
                <w:rFonts w:hint="eastAsia"/>
                <w:spacing w:val="-7"/>
                <w:sz w:val="18"/>
                <w:szCs w:val="18"/>
              </w:rPr>
              <w:t>年</w:t>
            </w:r>
            <w:r>
              <w:rPr>
                <w:spacing w:val="23"/>
                <w:sz w:val="18"/>
                <w:szCs w:val="18"/>
              </w:rPr>
              <w:t xml:space="preserve">  </w:t>
            </w:r>
            <w:r>
              <w:rPr>
                <w:rFonts w:hint="eastAsia"/>
                <w:spacing w:val="-7"/>
                <w:sz w:val="18"/>
                <w:szCs w:val="18"/>
              </w:rPr>
              <w:t>月</w:t>
            </w:r>
            <w:r>
              <w:rPr>
                <w:spacing w:val="30"/>
                <w:sz w:val="18"/>
                <w:szCs w:val="18"/>
              </w:rPr>
              <w:t xml:space="preserve">  </w:t>
            </w:r>
            <w:r>
              <w:rPr>
                <w:rFonts w:hint="eastAsia"/>
                <w:spacing w:val="-7"/>
                <w:sz w:val="18"/>
                <w:szCs w:val="18"/>
              </w:rPr>
              <w:t>日</w:t>
            </w:r>
            <w:r>
              <w:rPr>
                <w:spacing w:val="-12"/>
                <w:sz w:val="18"/>
                <w:szCs w:val="18"/>
                <w:lang w:eastAsia="zh-CN"/>
              </w:rPr>
              <w:t xml:space="preserve">                                                                                                </w:t>
            </w:r>
            <w:r>
              <w:rPr>
                <w:rFonts w:hint="eastAsia"/>
                <w:spacing w:val="-7"/>
                <w:sz w:val="18"/>
                <w:szCs w:val="18"/>
              </w:rPr>
              <w:t>年</w:t>
            </w:r>
            <w:r>
              <w:rPr>
                <w:spacing w:val="17"/>
                <w:sz w:val="18"/>
                <w:szCs w:val="18"/>
              </w:rPr>
              <w:t xml:space="preserve">  </w:t>
            </w:r>
            <w:r>
              <w:rPr>
                <w:rFonts w:hint="eastAsia"/>
                <w:spacing w:val="-7"/>
                <w:sz w:val="18"/>
                <w:szCs w:val="18"/>
              </w:rPr>
              <w:t>月</w:t>
            </w:r>
            <w:r>
              <w:rPr>
                <w:spacing w:val="-7"/>
                <w:sz w:val="18"/>
                <w:szCs w:val="18"/>
              </w:rPr>
              <w:t xml:space="preserve">   </w:t>
            </w:r>
            <w:r>
              <w:rPr>
                <w:rFonts w:hint="eastAsia"/>
                <w:spacing w:val="-7"/>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0" w:type="auto"/>
            <w:gridSpan w:val="9"/>
          </w:tcPr>
          <w:p>
            <w:pPr>
              <w:pStyle w:val="51"/>
              <w:spacing w:before="154" w:line="218" w:lineRule="auto"/>
              <w:ind w:left="9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90" w:line="219" w:lineRule="auto"/>
              <w:ind w:left="57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rPr>
      </w:pPr>
      <w:r>
        <w:rPr>
          <w:rFonts w:ascii="宋体" w:hAnsi="宋体" w:eastAsia="宋体" w:cs="宋体"/>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D.0.4  </w:t>
      </w:r>
      <w:r>
        <w:rPr>
          <w:rFonts w:hint="eastAsia" w:ascii="宋体" w:hAnsi="宋体" w:eastAsia="宋体" w:cs="宋体"/>
          <w:color w:val="auto"/>
          <w:spacing w:val="20"/>
          <w:szCs w:val="21"/>
        </w:rPr>
        <w:t>站房及段所</w:t>
      </w:r>
      <w:r>
        <w:rPr>
          <w:rFonts w:ascii="宋体" w:hAnsi="宋体" w:eastAsia="宋体" w:cs="宋体"/>
          <w:color w:val="auto"/>
          <w:spacing w:val="20"/>
          <w:szCs w:val="21"/>
        </w:rPr>
        <w:t>-网络与安全子系统工程检测记录应按表D.0.4执行。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D.0.4 </w:t>
      </w:r>
      <w:r>
        <w:rPr>
          <w:rFonts w:hint="eastAsia" w:ascii="黑体" w:hAnsi="黑体" w:eastAsia="黑体" w:cs="黑体"/>
          <w:spacing w:val="16"/>
          <w:szCs w:val="21"/>
        </w:rPr>
        <w:t xml:space="preserve"> 网络与安全子系统工程检测记录</w:t>
      </w:r>
    </w:p>
    <w:p>
      <w:pPr>
        <w:spacing w:line="86" w:lineRule="exact"/>
        <w:rPr>
          <w:rFonts w:hint="eastAsia" w:ascii="宋体" w:hAnsi="宋体" w:eastAsia="宋体" w:cs="宋体"/>
        </w:rPr>
      </w:pPr>
    </w:p>
    <w:tbl>
      <w:tblPr>
        <w:tblStyle w:val="50"/>
        <w:tblW w:w="503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30"/>
        <w:gridCol w:w="2353"/>
        <w:gridCol w:w="851"/>
        <w:gridCol w:w="711"/>
        <w:gridCol w:w="571"/>
        <w:gridCol w:w="997"/>
        <w:gridCol w:w="711"/>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794" w:type="pct"/>
            <w:vAlign w:val="center"/>
          </w:tcPr>
          <w:p>
            <w:pPr>
              <w:pStyle w:val="51"/>
              <w:spacing w:before="43"/>
              <w:jc w:val="center"/>
              <w:rPr>
                <w:rFonts w:hint="eastAsia"/>
                <w:sz w:val="18"/>
                <w:szCs w:val="18"/>
              </w:rPr>
            </w:pPr>
            <w:r>
              <w:rPr>
                <w:rFonts w:hint="eastAsia"/>
                <w:spacing w:val="-2"/>
                <w:sz w:val="18"/>
                <w:szCs w:val="18"/>
              </w:rPr>
              <w:t>工程名称</w:t>
            </w:r>
          </w:p>
        </w:tc>
        <w:tc>
          <w:tcPr>
            <w:tcW w:w="2677" w:type="pct"/>
            <w:gridSpan w:val="4"/>
          </w:tcPr>
          <w:p>
            <w:pPr>
              <w:jc w:val="center"/>
              <w:rPr>
                <w:rFonts w:hint="eastAsia" w:ascii="宋体" w:hAnsi="宋体" w:eastAsia="宋体" w:cs="宋体"/>
                <w:sz w:val="18"/>
                <w:szCs w:val="18"/>
              </w:rPr>
            </w:pPr>
          </w:p>
        </w:tc>
        <w:tc>
          <w:tcPr>
            <w:tcW w:w="1019" w:type="pct"/>
            <w:gridSpan w:val="2"/>
            <w:vAlign w:val="center"/>
          </w:tcPr>
          <w:p>
            <w:pPr>
              <w:pStyle w:val="51"/>
              <w:spacing w:before="42"/>
              <w:jc w:val="center"/>
              <w:rPr>
                <w:rFonts w:hint="eastAsia"/>
                <w:sz w:val="18"/>
                <w:szCs w:val="18"/>
              </w:rPr>
            </w:pPr>
            <w:r>
              <w:rPr>
                <w:rFonts w:hint="eastAsia"/>
                <w:spacing w:val="-3"/>
                <w:sz w:val="18"/>
                <w:szCs w:val="18"/>
              </w:rPr>
              <w:t>编号</w:t>
            </w: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 w:hRule="atLeast"/>
        </w:trPr>
        <w:tc>
          <w:tcPr>
            <w:tcW w:w="794" w:type="pct"/>
            <w:vAlign w:val="center"/>
          </w:tcPr>
          <w:p>
            <w:pPr>
              <w:pStyle w:val="51"/>
              <w:spacing w:before="37"/>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2677" w:type="pct"/>
            <w:gridSpan w:val="4"/>
          </w:tcPr>
          <w:p>
            <w:pPr>
              <w:pStyle w:val="51"/>
              <w:spacing w:before="37"/>
              <w:jc w:val="center"/>
              <w:rPr>
                <w:rFonts w:hint="eastAsia"/>
                <w:sz w:val="18"/>
                <w:szCs w:val="18"/>
                <w:lang w:eastAsia="zh-CN"/>
              </w:rPr>
            </w:pPr>
            <w:r>
              <w:rPr>
                <w:rFonts w:hint="eastAsia"/>
                <w:spacing w:val="-1"/>
                <w:sz w:val="18"/>
                <w:szCs w:val="18"/>
                <w:lang w:eastAsia="zh-CN"/>
              </w:rPr>
              <w:t>网络与安全</w:t>
            </w:r>
          </w:p>
        </w:tc>
        <w:tc>
          <w:tcPr>
            <w:tcW w:w="1019" w:type="pct"/>
            <w:gridSpan w:val="2"/>
            <w:vAlign w:val="center"/>
          </w:tcPr>
          <w:p>
            <w:pPr>
              <w:pStyle w:val="51"/>
              <w:spacing w:before="37"/>
              <w:jc w:val="center"/>
              <w:rPr>
                <w:rFonts w:hint="eastAsia"/>
                <w:sz w:val="18"/>
                <w:szCs w:val="18"/>
              </w:rPr>
            </w:pPr>
            <w:r>
              <w:rPr>
                <w:rFonts w:hint="eastAsia"/>
                <w:spacing w:val="-2"/>
                <w:sz w:val="18"/>
                <w:szCs w:val="18"/>
              </w:rPr>
              <w:t>检测部位</w:t>
            </w: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794" w:type="pct"/>
            <w:vAlign w:val="center"/>
          </w:tcPr>
          <w:p>
            <w:pPr>
              <w:pStyle w:val="51"/>
              <w:spacing w:before="38"/>
              <w:jc w:val="center"/>
              <w:rPr>
                <w:rFonts w:hint="eastAsia"/>
                <w:sz w:val="18"/>
                <w:szCs w:val="18"/>
              </w:rPr>
            </w:pPr>
            <w:r>
              <w:rPr>
                <w:rFonts w:hint="eastAsia"/>
                <w:spacing w:val="-2"/>
                <w:sz w:val="18"/>
                <w:szCs w:val="18"/>
              </w:rPr>
              <w:t>施工单位</w:t>
            </w:r>
          </w:p>
        </w:tc>
        <w:tc>
          <w:tcPr>
            <w:tcW w:w="2677" w:type="pct"/>
            <w:gridSpan w:val="4"/>
          </w:tcPr>
          <w:p>
            <w:pPr>
              <w:jc w:val="center"/>
              <w:rPr>
                <w:rFonts w:hint="eastAsia" w:ascii="宋体" w:hAnsi="宋体" w:eastAsia="宋体" w:cs="宋体"/>
                <w:sz w:val="18"/>
                <w:szCs w:val="18"/>
              </w:rPr>
            </w:pPr>
          </w:p>
        </w:tc>
        <w:tc>
          <w:tcPr>
            <w:tcW w:w="1019" w:type="pct"/>
            <w:gridSpan w:val="2"/>
            <w:vAlign w:val="center"/>
          </w:tcPr>
          <w:p>
            <w:pPr>
              <w:pStyle w:val="51"/>
              <w:spacing w:before="38"/>
              <w:jc w:val="center"/>
              <w:rPr>
                <w:rFonts w:hint="eastAsia"/>
                <w:sz w:val="18"/>
                <w:szCs w:val="18"/>
              </w:rPr>
            </w:pPr>
            <w:r>
              <w:rPr>
                <w:rFonts w:hint="eastAsia"/>
                <w:spacing w:val="-2"/>
                <w:sz w:val="18"/>
                <w:szCs w:val="18"/>
              </w:rPr>
              <w:t>项目经理</w:t>
            </w: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94" w:type="pct"/>
            <w:vAlign w:val="center"/>
          </w:tcPr>
          <w:p>
            <w:pPr>
              <w:pStyle w:val="51"/>
              <w:jc w:val="center"/>
              <w:rPr>
                <w:rFonts w:hint="eastAsia"/>
                <w:sz w:val="18"/>
                <w:szCs w:val="18"/>
              </w:rPr>
            </w:pPr>
            <w:r>
              <w:rPr>
                <w:rFonts w:hint="eastAsia"/>
                <w:sz w:val="18"/>
                <w:szCs w:val="18"/>
              </w:rPr>
              <w:t>执行标准</w:t>
            </w:r>
          </w:p>
          <w:p>
            <w:pPr>
              <w:pStyle w:val="51"/>
              <w:jc w:val="center"/>
              <w:rPr>
                <w:rFonts w:hint="eastAsia"/>
                <w:sz w:val="18"/>
                <w:szCs w:val="18"/>
              </w:rPr>
            </w:pPr>
            <w:r>
              <w:rPr>
                <w:rFonts w:hint="eastAsia"/>
                <w:sz w:val="18"/>
                <w:szCs w:val="18"/>
              </w:rPr>
              <w:t>名称及编号</w:t>
            </w:r>
          </w:p>
        </w:tc>
        <w:tc>
          <w:tcPr>
            <w:tcW w:w="4206" w:type="pct"/>
            <w:gridSpan w:val="7"/>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794" w:type="pct"/>
            <w:vMerge w:val="restart"/>
            <w:tcBorders>
              <w:bottom w:val="nil"/>
            </w:tcBorders>
          </w:tcPr>
          <w:p>
            <w:pPr>
              <w:rPr>
                <w:rFonts w:hint="eastAsia" w:ascii="宋体" w:hAnsi="宋体" w:eastAsia="宋体" w:cs="宋体"/>
                <w:sz w:val="18"/>
                <w:szCs w:val="18"/>
              </w:rPr>
            </w:pPr>
          </w:p>
        </w:tc>
        <w:tc>
          <w:tcPr>
            <w:tcW w:w="1404" w:type="pct"/>
            <w:vMerge w:val="restart"/>
            <w:tcBorders>
              <w:bottom w:val="nil"/>
            </w:tcBorders>
            <w:vAlign w:val="center"/>
          </w:tcPr>
          <w:p>
            <w:pPr>
              <w:pStyle w:val="51"/>
              <w:jc w:val="center"/>
              <w:rPr>
                <w:rFonts w:hint="eastAsia"/>
                <w:spacing w:val="8"/>
                <w:sz w:val="18"/>
                <w:szCs w:val="18"/>
              </w:rPr>
            </w:pPr>
            <w:r>
              <w:rPr>
                <w:rFonts w:hint="eastAsia"/>
                <w:sz w:val="18"/>
                <w:szCs w:val="18"/>
              </w:rPr>
              <w:t>检测内容</w:t>
            </w:r>
          </w:p>
        </w:tc>
        <w:tc>
          <w:tcPr>
            <w:tcW w:w="508" w:type="pct"/>
            <w:vMerge w:val="restart"/>
            <w:tcBorders>
              <w:bottom w:val="nil"/>
            </w:tcBorders>
            <w:vAlign w:val="center"/>
          </w:tcPr>
          <w:p>
            <w:pPr>
              <w:pStyle w:val="51"/>
              <w:jc w:val="center"/>
              <w:rPr>
                <w:rFonts w:hint="eastAsia"/>
                <w:sz w:val="18"/>
                <w:szCs w:val="18"/>
              </w:rPr>
            </w:pPr>
            <w:r>
              <w:rPr>
                <w:rFonts w:hint="eastAsia"/>
                <w:sz w:val="18"/>
                <w:szCs w:val="18"/>
              </w:rPr>
              <w:t>规范</w:t>
            </w:r>
          </w:p>
          <w:p>
            <w:pPr>
              <w:pStyle w:val="51"/>
              <w:jc w:val="center"/>
              <w:rPr>
                <w:rFonts w:hint="eastAsia"/>
                <w:spacing w:val="8"/>
                <w:sz w:val="18"/>
                <w:szCs w:val="18"/>
              </w:rPr>
            </w:pPr>
            <w:r>
              <w:rPr>
                <w:rFonts w:hint="eastAsia"/>
                <w:sz w:val="18"/>
                <w:szCs w:val="18"/>
              </w:rPr>
              <w:t>条款</w:t>
            </w:r>
          </w:p>
        </w:tc>
        <w:tc>
          <w:tcPr>
            <w:tcW w:w="424" w:type="pct"/>
            <w:vMerge w:val="restart"/>
            <w:vAlign w:val="center"/>
          </w:tcPr>
          <w:p>
            <w:pPr>
              <w:pStyle w:val="51"/>
              <w:jc w:val="center"/>
              <w:rPr>
                <w:rFonts w:hint="eastAsia"/>
                <w:sz w:val="18"/>
                <w:szCs w:val="18"/>
              </w:rPr>
            </w:pPr>
            <w:r>
              <w:rPr>
                <w:rFonts w:hint="eastAsia"/>
                <w:sz w:val="18"/>
                <w:szCs w:val="18"/>
                <w:lang w:eastAsia="zh-CN"/>
              </w:rPr>
              <w:t>设计要求</w:t>
            </w:r>
          </w:p>
        </w:tc>
        <w:tc>
          <w:tcPr>
            <w:tcW w:w="341" w:type="pct"/>
            <w:vMerge w:val="restart"/>
            <w:tcBorders>
              <w:bottom w:val="nil"/>
            </w:tcBorders>
            <w:vAlign w:val="center"/>
          </w:tcPr>
          <w:p>
            <w:pPr>
              <w:pStyle w:val="51"/>
              <w:jc w:val="center"/>
              <w:rPr>
                <w:rFonts w:hint="eastAsia"/>
                <w:sz w:val="18"/>
                <w:szCs w:val="18"/>
              </w:rPr>
            </w:pPr>
            <w:r>
              <w:rPr>
                <w:rFonts w:hint="eastAsia"/>
                <w:sz w:val="18"/>
                <w:szCs w:val="18"/>
              </w:rPr>
              <w:t>检测结果</w:t>
            </w:r>
          </w:p>
          <w:p>
            <w:pPr>
              <w:pStyle w:val="51"/>
              <w:jc w:val="center"/>
              <w:rPr>
                <w:rFonts w:hint="eastAsia"/>
                <w:sz w:val="18"/>
                <w:szCs w:val="18"/>
              </w:rPr>
            </w:pPr>
            <w:r>
              <w:rPr>
                <w:rFonts w:hint="eastAsia"/>
                <w:sz w:val="18"/>
                <w:szCs w:val="18"/>
              </w:rPr>
              <w:t>记录</w:t>
            </w:r>
          </w:p>
        </w:tc>
        <w:tc>
          <w:tcPr>
            <w:tcW w:w="1019" w:type="pct"/>
            <w:gridSpan w:val="2"/>
            <w:vAlign w:val="center"/>
          </w:tcPr>
          <w:p>
            <w:pPr>
              <w:pStyle w:val="51"/>
              <w:jc w:val="center"/>
              <w:rPr>
                <w:rFonts w:hint="eastAsia"/>
                <w:sz w:val="18"/>
                <w:szCs w:val="18"/>
              </w:rPr>
            </w:pPr>
            <w:r>
              <w:rPr>
                <w:rFonts w:hint="eastAsia"/>
                <w:sz w:val="18"/>
                <w:szCs w:val="18"/>
              </w:rPr>
              <w:t>结果评价</w:t>
            </w:r>
          </w:p>
        </w:tc>
        <w:tc>
          <w:tcPr>
            <w:tcW w:w="510"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94" w:type="pct"/>
            <w:vMerge w:val="continue"/>
            <w:tcBorders>
              <w:top w:val="nil"/>
            </w:tcBorders>
          </w:tcPr>
          <w:p>
            <w:pPr>
              <w:rPr>
                <w:rFonts w:hint="eastAsia" w:ascii="宋体" w:hAnsi="宋体" w:eastAsia="宋体" w:cs="宋体"/>
                <w:sz w:val="18"/>
                <w:szCs w:val="18"/>
              </w:rPr>
            </w:pPr>
          </w:p>
        </w:tc>
        <w:tc>
          <w:tcPr>
            <w:tcW w:w="1404" w:type="pct"/>
            <w:vMerge w:val="continue"/>
            <w:tcBorders>
              <w:top w:val="nil"/>
            </w:tcBorders>
          </w:tcPr>
          <w:p>
            <w:pPr>
              <w:rPr>
                <w:rFonts w:hint="eastAsia" w:ascii="宋体" w:hAnsi="宋体" w:eastAsia="宋体" w:cs="宋体"/>
                <w:sz w:val="18"/>
                <w:szCs w:val="18"/>
              </w:rPr>
            </w:pPr>
          </w:p>
        </w:tc>
        <w:tc>
          <w:tcPr>
            <w:tcW w:w="508" w:type="pct"/>
            <w:vMerge w:val="continue"/>
            <w:tcBorders>
              <w:top w:val="nil"/>
            </w:tcBorders>
          </w:tcPr>
          <w:p>
            <w:pPr>
              <w:rPr>
                <w:rFonts w:hint="eastAsia" w:ascii="宋体" w:hAnsi="宋体" w:eastAsia="宋体" w:cs="宋体"/>
                <w:sz w:val="18"/>
                <w:szCs w:val="18"/>
              </w:rPr>
            </w:pPr>
          </w:p>
        </w:tc>
        <w:tc>
          <w:tcPr>
            <w:tcW w:w="424" w:type="pct"/>
            <w:vMerge w:val="continue"/>
          </w:tcPr>
          <w:p>
            <w:pPr>
              <w:pStyle w:val="51"/>
              <w:jc w:val="center"/>
              <w:rPr>
                <w:rFonts w:hint="eastAsia"/>
                <w:sz w:val="18"/>
                <w:szCs w:val="18"/>
              </w:rPr>
            </w:pPr>
          </w:p>
        </w:tc>
        <w:tc>
          <w:tcPr>
            <w:tcW w:w="341" w:type="pct"/>
            <w:vMerge w:val="continue"/>
            <w:tcBorders>
              <w:top w:val="nil"/>
            </w:tcBorders>
          </w:tcPr>
          <w:p>
            <w:pPr>
              <w:pStyle w:val="51"/>
              <w:jc w:val="center"/>
              <w:rPr>
                <w:rFonts w:hint="eastAsia"/>
                <w:sz w:val="18"/>
                <w:szCs w:val="18"/>
              </w:rPr>
            </w:pPr>
          </w:p>
        </w:tc>
        <w:tc>
          <w:tcPr>
            <w:tcW w:w="595" w:type="pct"/>
            <w:vAlign w:val="center"/>
          </w:tcPr>
          <w:p>
            <w:pPr>
              <w:pStyle w:val="51"/>
              <w:jc w:val="center"/>
              <w:rPr>
                <w:rFonts w:hint="eastAsia"/>
                <w:sz w:val="18"/>
                <w:szCs w:val="18"/>
              </w:rPr>
            </w:pPr>
            <w:r>
              <w:rPr>
                <w:rFonts w:hint="eastAsia"/>
                <w:sz w:val="18"/>
                <w:szCs w:val="18"/>
              </w:rPr>
              <w:t>合格</w:t>
            </w:r>
          </w:p>
        </w:tc>
        <w:tc>
          <w:tcPr>
            <w:tcW w:w="424" w:type="pct"/>
            <w:vAlign w:val="center"/>
          </w:tcPr>
          <w:p>
            <w:pPr>
              <w:pStyle w:val="51"/>
              <w:jc w:val="center"/>
              <w:rPr>
                <w:rFonts w:hint="eastAsia"/>
                <w:sz w:val="18"/>
                <w:szCs w:val="18"/>
              </w:rPr>
            </w:pPr>
            <w:r>
              <w:rPr>
                <w:rFonts w:hint="eastAsia"/>
                <w:sz w:val="18"/>
                <w:szCs w:val="18"/>
              </w:rPr>
              <w:t>不合格</w:t>
            </w:r>
          </w:p>
        </w:tc>
        <w:tc>
          <w:tcPr>
            <w:tcW w:w="510"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94" w:type="pct"/>
            <w:vMerge w:val="restart"/>
            <w:tcBorders>
              <w:bottom w:val="nil"/>
            </w:tcBorders>
            <w:vAlign w:val="center"/>
          </w:tcPr>
          <w:p>
            <w:pPr>
              <w:pStyle w:val="51"/>
              <w:spacing w:before="58"/>
              <w:jc w:val="center"/>
              <w:rPr>
                <w:rFonts w:hint="eastAsia"/>
                <w:sz w:val="18"/>
                <w:szCs w:val="18"/>
              </w:rPr>
            </w:pPr>
            <w:r>
              <w:rPr>
                <w:rFonts w:hint="eastAsia"/>
                <w:kern w:val="0"/>
                <w:sz w:val="18"/>
                <w:szCs w:val="18"/>
                <w:lang w:eastAsia="zh-CN" w:bidi="ar"/>
              </w:rPr>
              <w:t>功能验收</w:t>
            </w: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1网络通信功能</w:t>
            </w:r>
          </w:p>
        </w:tc>
        <w:tc>
          <w:tcPr>
            <w:tcW w:w="508" w:type="pct"/>
          </w:tcPr>
          <w:p>
            <w:pPr>
              <w:pStyle w:val="51"/>
              <w:spacing w:before="144"/>
              <w:jc w:val="center"/>
              <w:rPr>
                <w:rFonts w:hint="eastAsia"/>
                <w:spacing w:val="-2"/>
                <w:sz w:val="18"/>
                <w:szCs w:val="18"/>
                <w:lang w:eastAsia="zh-CN"/>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94" w:type="pct"/>
            <w:vMerge w:val="continue"/>
            <w:tcBorders>
              <w:top w:val="nil"/>
              <w:bottom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2安全防护功能</w:t>
            </w:r>
          </w:p>
        </w:tc>
        <w:tc>
          <w:tcPr>
            <w:tcW w:w="508" w:type="pct"/>
          </w:tcPr>
          <w:p>
            <w:pPr>
              <w:pStyle w:val="51"/>
              <w:spacing w:before="144"/>
              <w:jc w:val="center"/>
              <w:rPr>
                <w:rFonts w:hint="eastAsia"/>
                <w:spacing w:val="-2"/>
                <w:sz w:val="18"/>
                <w:szCs w:val="18"/>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94" w:type="pct"/>
            <w:vMerge w:val="continue"/>
            <w:tcBorders>
              <w:top w:val="nil"/>
              <w:bottom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3利用铁路数据通信网承载时隔离</w:t>
            </w:r>
          </w:p>
        </w:tc>
        <w:tc>
          <w:tcPr>
            <w:tcW w:w="508" w:type="pct"/>
          </w:tcPr>
          <w:p>
            <w:pPr>
              <w:pStyle w:val="51"/>
              <w:spacing w:before="144"/>
              <w:jc w:val="center"/>
              <w:rPr>
                <w:rFonts w:hint="eastAsia"/>
                <w:spacing w:val="-2"/>
                <w:sz w:val="18"/>
                <w:szCs w:val="18"/>
                <w:lang w:eastAsia="zh-CN"/>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94" w:type="pct"/>
            <w:vMerge w:val="continue"/>
            <w:tcBorders>
              <w:top w:val="nil"/>
              <w:bottom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4采用 TCP/IP协议</w:t>
            </w:r>
          </w:p>
        </w:tc>
        <w:tc>
          <w:tcPr>
            <w:tcW w:w="508" w:type="pct"/>
          </w:tcPr>
          <w:p>
            <w:pPr>
              <w:pStyle w:val="51"/>
              <w:spacing w:before="144"/>
              <w:jc w:val="center"/>
              <w:rPr>
                <w:rFonts w:hint="eastAsia"/>
                <w:spacing w:val="-2"/>
                <w:sz w:val="18"/>
                <w:szCs w:val="18"/>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94" w:type="pct"/>
            <w:vMerge w:val="continue"/>
            <w:tcBorders>
              <w:top w:val="nil"/>
              <w:bottom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5车站现场监控网络设计</w:t>
            </w:r>
          </w:p>
        </w:tc>
        <w:tc>
          <w:tcPr>
            <w:tcW w:w="508" w:type="pct"/>
          </w:tcPr>
          <w:p>
            <w:pPr>
              <w:pStyle w:val="51"/>
              <w:spacing w:before="144"/>
              <w:jc w:val="center"/>
              <w:rPr>
                <w:rFonts w:hint="eastAsia"/>
                <w:spacing w:val="-2"/>
                <w:sz w:val="18"/>
                <w:szCs w:val="18"/>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94" w:type="pct"/>
            <w:vMerge w:val="continue"/>
            <w:tcBorders>
              <w:top w:val="nil"/>
              <w:bottom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6</w:t>
            </w:r>
            <w:r>
              <w:rPr>
                <w:rFonts w:hint="eastAsia"/>
                <w:sz w:val="18"/>
                <w:szCs w:val="18"/>
              </w:rPr>
              <w:t>网络安全设计</w:t>
            </w:r>
          </w:p>
        </w:tc>
        <w:tc>
          <w:tcPr>
            <w:tcW w:w="508" w:type="pct"/>
          </w:tcPr>
          <w:p>
            <w:pPr>
              <w:pStyle w:val="51"/>
              <w:spacing w:before="144"/>
              <w:jc w:val="center"/>
              <w:rPr>
                <w:rFonts w:hint="eastAsia"/>
                <w:spacing w:val="-2"/>
                <w:sz w:val="18"/>
                <w:szCs w:val="18"/>
              </w:rPr>
            </w:pPr>
            <w:r>
              <w:rPr>
                <w:spacing w:val="-2"/>
                <w:sz w:val="18"/>
                <w:szCs w:val="18"/>
                <w:lang w:eastAsia="zh-CN"/>
              </w:rPr>
              <w:t>4.4.1</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94" w:type="pct"/>
            <w:vMerge w:val="restart"/>
            <w:tcBorders>
              <w:bottom w:val="nil"/>
            </w:tcBorders>
            <w:vAlign w:val="center"/>
          </w:tcPr>
          <w:p>
            <w:pPr>
              <w:pStyle w:val="51"/>
              <w:spacing w:before="59"/>
              <w:jc w:val="center"/>
              <w:rPr>
                <w:rFonts w:hint="eastAsia"/>
                <w:sz w:val="18"/>
                <w:szCs w:val="18"/>
              </w:rPr>
            </w:pPr>
            <w:r>
              <w:rPr>
                <w:rFonts w:hint="eastAsia"/>
                <w:sz w:val="18"/>
                <w:szCs w:val="18"/>
                <w:lang w:eastAsia="zh-CN"/>
              </w:rPr>
              <w:t>性能验收</w:t>
            </w: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1网络传输性能</w:t>
            </w:r>
          </w:p>
        </w:tc>
        <w:tc>
          <w:tcPr>
            <w:tcW w:w="508" w:type="pct"/>
          </w:tcPr>
          <w:p>
            <w:pPr>
              <w:pStyle w:val="51"/>
              <w:spacing w:before="144"/>
              <w:jc w:val="center"/>
              <w:rPr>
                <w:rFonts w:hint="eastAsia"/>
                <w:spacing w:val="-2"/>
                <w:sz w:val="18"/>
                <w:szCs w:val="18"/>
                <w:lang w:eastAsia="zh-CN"/>
              </w:rPr>
            </w:pPr>
            <w:r>
              <w:rPr>
                <w:spacing w:val="-2"/>
                <w:sz w:val="18"/>
                <w:szCs w:val="18"/>
                <w:lang w:eastAsia="zh-CN"/>
              </w:rPr>
              <w:t>4.4.2</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94" w:type="pct"/>
            <w:vMerge w:val="continue"/>
            <w:tcBorders>
              <w:top w:val="nil"/>
            </w:tcBorders>
            <w:vAlign w:val="center"/>
          </w:tcPr>
          <w:p>
            <w:pPr>
              <w:jc w:val="center"/>
              <w:rPr>
                <w:rFonts w:hint="eastAsia" w:ascii="宋体" w:hAnsi="宋体" w:eastAsia="宋体" w:cs="宋体"/>
                <w:sz w:val="18"/>
                <w:szCs w:val="18"/>
              </w:rPr>
            </w:pPr>
          </w:p>
        </w:tc>
        <w:tc>
          <w:tcPr>
            <w:tcW w:w="1404" w:type="pct"/>
            <w:vAlign w:val="center"/>
          </w:tcPr>
          <w:p>
            <w:pPr>
              <w:pStyle w:val="51"/>
              <w:ind w:left="210" w:leftChars="100" w:right="210" w:rightChars="100"/>
              <w:rPr>
                <w:rFonts w:hint="eastAsia"/>
                <w:sz w:val="18"/>
                <w:szCs w:val="18"/>
                <w:lang w:eastAsia="zh-CN"/>
              </w:rPr>
            </w:pPr>
            <w:r>
              <w:rPr>
                <w:sz w:val="18"/>
                <w:szCs w:val="18"/>
                <w:lang w:eastAsia="zh-CN"/>
              </w:rPr>
              <w:t>2安全响应性能</w:t>
            </w:r>
          </w:p>
        </w:tc>
        <w:tc>
          <w:tcPr>
            <w:tcW w:w="508" w:type="pct"/>
          </w:tcPr>
          <w:p>
            <w:pPr>
              <w:pStyle w:val="51"/>
              <w:spacing w:before="144"/>
              <w:jc w:val="center"/>
              <w:rPr>
                <w:rFonts w:hint="eastAsia"/>
                <w:spacing w:val="-2"/>
                <w:sz w:val="18"/>
                <w:szCs w:val="18"/>
                <w:lang w:eastAsia="zh-CN"/>
              </w:rPr>
            </w:pPr>
            <w:r>
              <w:rPr>
                <w:spacing w:val="-2"/>
                <w:sz w:val="18"/>
                <w:szCs w:val="18"/>
                <w:lang w:eastAsia="zh-CN"/>
              </w:rPr>
              <w:t>4.4.2</w:t>
            </w:r>
          </w:p>
        </w:tc>
        <w:tc>
          <w:tcPr>
            <w:tcW w:w="424" w:type="pct"/>
          </w:tcPr>
          <w:p>
            <w:pPr>
              <w:jc w:val="center"/>
              <w:rPr>
                <w:rFonts w:hint="eastAsia" w:ascii="宋体" w:hAnsi="宋体" w:eastAsia="宋体" w:cs="宋体"/>
                <w:sz w:val="18"/>
                <w:szCs w:val="18"/>
              </w:rPr>
            </w:pPr>
          </w:p>
        </w:tc>
        <w:tc>
          <w:tcPr>
            <w:tcW w:w="341" w:type="pct"/>
            <w:vAlign w:val="center"/>
          </w:tcPr>
          <w:p>
            <w:pPr>
              <w:jc w:val="center"/>
              <w:rPr>
                <w:rFonts w:hint="eastAsia" w:ascii="宋体" w:hAnsi="宋体" w:eastAsia="宋体" w:cs="宋体"/>
                <w:sz w:val="18"/>
                <w:szCs w:val="18"/>
              </w:rPr>
            </w:pPr>
          </w:p>
        </w:tc>
        <w:tc>
          <w:tcPr>
            <w:tcW w:w="595" w:type="pct"/>
            <w:vAlign w:val="center"/>
          </w:tcPr>
          <w:p>
            <w:pPr>
              <w:jc w:val="center"/>
              <w:rPr>
                <w:rFonts w:hint="eastAsia" w:ascii="宋体" w:hAnsi="宋体" w:eastAsia="宋体" w:cs="宋体"/>
                <w:sz w:val="18"/>
                <w:szCs w:val="18"/>
              </w:rPr>
            </w:pPr>
          </w:p>
        </w:tc>
        <w:tc>
          <w:tcPr>
            <w:tcW w:w="424" w:type="pct"/>
            <w:vAlign w:val="center"/>
          </w:tcPr>
          <w:p>
            <w:pPr>
              <w:jc w:val="center"/>
              <w:rPr>
                <w:rFonts w:hint="eastAsia" w:ascii="宋体" w:hAnsi="宋体" w:eastAsia="宋体" w:cs="宋体"/>
                <w:sz w:val="18"/>
                <w:szCs w:val="18"/>
              </w:rPr>
            </w:pPr>
          </w:p>
        </w:tc>
        <w:tc>
          <w:tcPr>
            <w:tcW w:w="51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4" w:hRule="atLeast"/>
        </w:trPr>
        <w:tc>
          <w:tcPr>
            <w:tcW w:w="5000" w:type="pct"/>
            <w:gridSpan w:val="8"/>
          </w:tcPr>
          <w:p>
            <w:pPr>
              <w:pStyle w:val="51"/>
              <w:spacing w:before="96"/>
              <w:ind w:left="104"/>
              <w:rPr>
                <w:rFonts w:hint="eastAsia"/>
                <w:sz w:val="18"/>
                <w:szCs w:val="18"/>
                <w:lang w:eastAsia="zh-CN"/>
              </w:rPr>
            </w:pPr>
            <w:r>
              <w:rPr>
                <w:rFonts w:hint="eastAsia"/>
                <w:sz w:val="18"/>
                <w:szCs w:val="18"/>
                <w:lang w:eastAsia="zh-CN"/>
              </w:rPr>
              <w:t>检测结论：</w:t>
            </w:r>
          </w:p>
          <w:p>
            <w:pPr>
              <w:pStyle w:val="51"/>
              <w:spacing w:before="96"/>
              <w:ind w:left="104"/>
              <w:rPr>
                <w:rFonts w:hint="eastAsia"/>
                <w:sz w:val="18"/>
                <w:szCs w:val="18"/>
                <w:lang w:eastAsia="zh-CN"/>
              </w:rPr>
            </w:pPr>
          </w:p>
          <w:p>
            <w:pPr>
              <w:pStyle w:val="51"/>
              <w:spacing w:before="96"/>
              <w:ind w:left="104"/>
              <w:rPr>
                <w:rFonts w:hint="eastAsia"/>
                <w:sz w:val="18"/>
                <w:szCs w:val="18"/>
                <w:lang w:eastAsia="zh-CN"/>
              </w:rPr>
            </w:pPr>
          </w:p>
          <w:p>
            <w:pPr>
              <w:pStyle w:val="51"/>
              <w:spacing w:before="6"/>
              <w:ind w:left="10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z w:val="18"/>
                <w:szCs w:val="18"/>
                <w:lang w:eastAsia="zh-CN"/>
              </w:rPr>
              <w:t>检测负责人签字</w:t>
            </w:r>
          </w:p>
          <w:p>
            <w:pPr>
              <w:pStyle w:val="51"/>
              <w:spacing w:before="26"/>
              <w:ind w:left="104"/>
              <w:rPr>
                <w:rFonts w:hint="eastAsia"/>
                <w:sz w:val="18"/>
                <w:szCs w:val="18"/>
                <w:lang w:eastAsia="zh-CN"/>
              </w:rPr>
            </w:pPr>
            <w:r>
              <w:rPr>
                <w:spacing w:val="2"/>
                <w:sz w:val="18"/>
                <w:szCs w:val="18"/>
                <w:lang w:eastAsia="zh-CN"/>
              </w:rPr>
              <w:t>(建设单位项目专业技术负责人)</w:t>
            </w:r>
          </w:p>
          <w:p>
            <w:pPr>
              <w:pStyle w:val="51"/>
              <w:ind w:left="1314"/>
              <w:rPr>
                <w:rFonts w:hint="eastAsia"/>
                <w:sz w:val="18"/>
                <w:szCs w:val="18"/>
              </w:rPr>
            </w:pPr>
            <w:r>
              <w:rPr>
                <w:rFonts w:hint="eastAsia"/>
                <w:spacing w:val="-13"/>
                <w:position w:val="-1"/>
                <w:sz w:val="18"/>
                <w:szCs w:val="18"/>
              </w:rPr>
              <w:t>年</w:t>
            </w:r>
            <w:r>
              <w:rPr>
                <w:spacing w:val="16"/>
                <w:position w:val="-1"/>
                <w:sz w:val="18"/>
                <w:szCs w:val="18"/>
              </w:rPr>
              <w:t xml:space="preserve">  </w:t>
            </w:r>
            <w:r>
              <w:rPr>
                <w:rFonts w:hint="eastAsia"/>
                <w:spacing w:val="-13"/>
                <w:position w:val="-1"/>
                <w:sz w:val="18"/>
                <w:szCs w:val="18"/>
              </w:rPr>
              <w:t>月</w:t>
            </w:r>
            <w:r>
              <w:rPr>
                <w:spacing w:val="29"/>
                <w:position w:val="-1"/>
                <w:sz w:val="18"/>
                <w:szCs w:val="18"/>
              </w:rPr>
              <w:t xml:space="preserve">  </w:t>
            </w:r>
            <w:r>
              <w:rPr>
                <w:rFonts w:hint="eastAsia"/>
                <w:spacing w:val="-13"/>
                <w:position w:val="-1"/>
                <w:sz w:val="18"/>
                <w:szCs w:val="18"/>
              </w:rPr>
              <w:t>日</w:t>
            </w:r>
            <w:r>
              <w:rPr>
                <w:spacing w:val="-12"/>
                <w:sz w:val="18"/>
                <w:szCs w:val="18"/>
                <w:lang w:eastAsia="zh-CN"/>
              </w:rPr>
              <w:t xml:space="preserve">                                                                                           </w:t>
            </w:r>
            <w:r>
              <w:rPr>
                <w:rFonts w:hint="eastAsia"/>
                <w:spacing w:val="-13"/>
                <w:position w:val="1"/>
                <w:sz w:val="18"/>
                <w:szCs w:val="18"/>
              </w:rPr>
              <w:t>年</w:t>
            </w:r>
            <w:r>
              <w:rPr>
                <w:spacing w:val="24"/>
                <w:position w:val="1"/>
                <w:sz w:val="18"/>
                <w:szCs w:val="18"/>
              </w:rPr>
              <w:t xml:space="preserve">  </w:t>
            </w:r>
            <w:r>
              <w:rPr>
                <w:rFonts w:hint="eastAsia"/>
                <w:spacing w:val="-13"/>
                <w:position w:val="1"/>
                <w:sz w:val="18"/>
                <w:szCs w:val="18"/>
              </w:rPr>
              <w:t>月</w:t>
            </w:r>
            <w:r>
              <w:rPr>
                <w:spacing w:val="29"/>
                <w:position w:val="1"/>
                <w:sz w:val="18"/>
                <w:szCs w:val="18"/>
              </w:rPr>
              <w:t xml:space="preserve">  </w:t>
            </w:r>
            <w:r>
              <w:rPr>
                <w:rFonts w:hint="eastAsia"/>
                <w:spacing w:val="-13"/>
                <w:position w:val="1"/>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000" w:type="pct"/>
            <w:gridSpan w:val="8"/>
          </w:tcPr>
          <w:p>
            <w:pPr>
              <w:pStyle w:val="51"/>
              <w:spacing w:before="65"/>
              <w:ind w:left="104"/>
              <w:rPr>
                <w:rFonts w:hint="eastAsia"/>
                <w:sz w:val="18"/>
                <w:szCs w:val="18"/>
                <w:lang w:eastAsia="zh-CN"/>
              </w:rPr>
            </w:pPr>
            <w:r>
              <w:rPr>
                <w:rFonts w:hint="eastAsia"/>
                <w:spacing w:val="-2"/>
                <w:sz w:val="18"/>
                <w:szCs w:val="18"/>
                <w:lang w:eastAsia="zh-CN"/>
              </w:rPr>
              <w:t>注：</w:t>
            </w:r>
            <w:r>
              <w:rPr>
                <w:spacing w:val="-2"/>
                <w:sz w:val="18"/>
                <w:szCs w:val="18"/>
                <w:lang w:eastAsia="zh-CN"/>
              </w:rPr>
              <w:t>1结果评价栏中，左列打“</w:t>
            </w:r>
            <w:r>
              <w:rPr>
                <w:spacing w:val="-22"/>
                <w:sz w:val="18"/>
                <w:szCs w:val="18"/>
                <w:lang w:eastAsia="zh-CN"/>
              </w:rPr>
              <w:t xml:space="preserve"> </w:t>
            </w:r>
            <w:r>
              <w:rPr>
                <w:rFonts w:hint="eastAsia"/>
                <w:spacing w:val="-2"/>
                <w:sz w:val="18"/>
                <w:szCs w:val="18"/>
                <w:lang w:eastAsia="zh-CN"/>
              </w:rPr>
              <w:t>√</w:t>
            </w:r>
            <w:r>
              <w:rPr>
                <w:spacing w:val="-61"/>
                <w:sz w:val="18"/>
                <w:szCs w:val="18"/>
                <w:lang w:eastAsia="zh-CN"/>
              </w:rPr>
              <w:t xml:space="preserve"> </w:t>
            </w:r>
            <w:r>
              <w:rPr>
                <w:rFonts w:hint="eastAsia"/>
                <w:spacing w:val="-2"/>
                <w:sz w:val="18"/>
                <w:szCs w:val="18"/>
                <w:lang w:eastAsia="zh-CN"/>
              </w:rPr>
              <w:t>”为合格，右列打“</w:t>
            </w:r>
            <w:r>
              <w:rPr>
                <w:spacing w:val="-34"/>
                <w:sz w:val="18"/>
                <w:szCs w:val="18"/>
                <w:lang w:eastAsia="zh-CN"/>
              </w:rPr>
              <w:t xml:space="preserve"> </w:t>
            </w:r>
            <w:r>
              <w:rPr>
                <w:rFonts w:hint="eastAsia"/>
                <w:spacing w:val="-2"/>
                <w:sz w:val="18"/>
                <w:szCs w:val="18"/>
                <w:lang w:eastAsia="zh-CN"/>
              </w:rPr>
              <w:t>√”为不合格；</w:t>
            </w:r>
          </w:p>
          <w:p>
            <w:pPr>
              <w:pStyle w:val="51"/>
              <w:spacing w:before="38"/>
              <w:ind w:left="614"/>
              <w:rPr>
                <w:rFonts w:hint="eastAsia"/>
                <w:sz w:val="18"/>
                <w:szCs w:val="18"/>
                <w:lang w:eastAsia="zh-CN"/>
              </w:rPr>
            </w:pPr>
            <w:r>
              <w:rPr>
                <w:sz w:val="18"/>
                <w:szCs w:val="18"/>
                <w:lang w:eastAsia="zh-CN"/>
              </w:rPr>
              <w:t>2备注栏内填写检测时出现的问题。</w:t>
            </w:r>
          </w:p>
        </w:tc>
      </w:tr>
    </w:tbl>
    <w:p>
      <w:pPr>
        <w:rPr>
          <w:rFonts w:hint="eastAsia" w:ascii="宋体" w:hAnsi="宋体" w:eastAsia="宋体" w:cs="宋体"/>
          <w:sz w:val="18"/>
          <w:szCs w:val="18"/>
        </w:rPr>
      </w:pPr>
    </w:p>
    <w:p>
      <w:pPr>
        <w:rPr>
          <w:rFonts w:hint="eastAsia" w:ascii="宋体" w:hAnsi="宋体" w:eastAsia="宋体" w:cs="宋体"/>
          <w:szCs w:val="21"/>
        </w:rPr>
      </w:pPr>
      <w:r>
        <w:rPr>
          <w:rFonts w:ascii="宋体" w:hAnsi="宋体" w:eastAsia="宋体" w:cs="宋体"/>
          <w:szCs w:val="21"/>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D.0.5  </w:t>
      </w:r>
      <w:r>
        <w:rPr>
          <w:rFonts w:hint="eastAsia" w:ascii="宋体" w:hAnsi="宋体" w:eastAsia="宋体" w:cs="宋体"/>
          <w:color w:val="auto"/>
          <w:spacing w:val="20"/>
          <w:szCs w:val="21"/>
        </w:rPr>
        <w:t>站房及段所</w:t>
      </w:r>
      <w:r>
        <w:rPr>
          <w:rFonts w:ascii="宋体" w:hAnsi="宋体" w:eastAsia="宋体" w:cs="宋体"/>
          <w:color w:val="auto"/>
          <w:spacing w:val="20"/>
          <w:szCs w:val="21"/>
        </w:rPr>
        <w:t>-系统辅助设施子系统工程检测记录应按表D.0.5执行。</w:t>
      </w:r>
    </w:p>
    <w:p>
      <w:pPr>
        <w:spacing w:before="119"/>
        <w:jc w:val="center"/>
        <w:rPr>
          <w:rFonts w:hint="eastAsia" w:ascii="宋体" w:hAnsi="宋体" w:eastAsia="宋体" w:cs="宋体"/>
          <w:b/>
          <w:bCs/>
          <w:spacing w:val="16"/>
          <w:sz w:val="18"/>
          <w:szCs w:val="18"/>
        </w:rPr>
      </w:pPr>
      <w:r>
        <w:rPr>
          <w:rFonts w:hint="eastAsia" w:ascii="黑体" w:hAnsi="黑体" w:eastAsia="黑体" w:cs="黑体"/>
          <w:spacing w:val="16"/>
          <w:szCs w:val="21"/>
        </w:rPr>
        <w:t>表</w:t>
      </w:r>
      <w:r>
        <w:rPr>
          <w:rFonts w:ascii="黑体" w:hAnsi="黑体" w:eastAsia="黑体" w:cs="黑体"/>
          <w:spacing w:val="16"/>
          <w:szCs w:val="21"/>
        </w:rPr>
        <w:t xml:space="preserve"> D.0.5</w:t>
      </w:r>
      <w:r>
        <w:rPr>
          <w:rFonts w:hint="eastAsia" w:ascii="黑体" w:hAnsi="黑体" w:eastAsia="黑体" w:cs="黑体"/>
          <w:spacing w:val="16"/>
          <w:szCs w:val="21"/>
        </w:rPr>
        <w:t xml:space="preserve"> 系统辅助设施子系统工程检测记录</w:t>
      </w:r>
    </w:p>
    <w:p>
      <w:pPr>
        <w:spacing w:line="23" w:lineRule="exact"/>
        <w:rPr>
          <w:rFonts w:hint="eastAsia" w:ascii="宋体" w:hAnsi="宋体" w:eastAsia="宋体" w:cs="宋体"/>
        </w:rPr>
      </w:pPr>
    </w:p>
    <w:tbl>
      <w:tblPr>
        <w:tblStyle w:val="50"/>
        <w:tblW w:w="50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353"/>
        <w:gridCol w:w="2917"/>
        <w:gridCol w:w="939"/>
        <w:gridCol w:w="448"/>
        <w:gridCol w:w="449"/>
        <w:gridCol w:w="568"/>
        <w:gridCol w:w="557"/>
        <w:gridCol w:w="233"/>
        <w:gridCol w:w="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807" w:type="pct"/>
            <w:vAlign w:val="center"/>
          </w:tcPr>
          <w:p>
            <w:pPr>
              <w:pStyle w:val="51"/>
              <w:spacing w:before="82" w:line="220" w:lineRule="auto"/>
              <w:jc w:val="center"/>
              <w:rPr>
                <w:rFonts w:hint="eastAsia"/>
                <w:sz w:val="18"/>
                <w:szCs w:val="18"/>
              </w:rPr>
            </w:pPr>
            <w:r>
              <w:rPr>
                <w:rFonts w:hint="eastAsia"/>
                <w:spacing w:val="-2"/>
                <w:sz w:val="18"/>
                <w:szCs w:val="18"/>
              </w:rPr>
              <w:t>工程名称</w:t>
            </w:r>
          </w:p>
        </w:tc>
        <w:tc>
          <w:tcPr>
            <w:tcW w:w="2835" w:type="pct"/>
            <w:gridSpan w:val="4"/>
            <w:vAlign w:val="center"/>
          </w:tcPr>
          <w:p>
            <w:pPr>
              <w:jc w:val="center"/>
              <w:rPr>
                <w:rFonts w:hint="eastAsia" w:ascii="宋体" w:hAnsi="宋体" w:eastAsia="宋体" w:cs="宋体"/>
                <w:sz w:val="18"/>
                <w:szCs w:val="18"/>
              </w:rPr>
            </w:pPr>
          </w:p>
        </w:tc>
        <w:tc>
          <w:tcPr>
            <w:tcW w:w="671" w:type="pct"/>
            <w:gridSpan w:val="2"/>
            <w:vAlign w:val="center"/>
          </w:tcPr>
          <w:p>
            <w:pPr>
              <w:pStyle w:val="51"/>
              <w:spacing w:before="82" w:line="219" w:lineRule="auto"/>
              <w:jc w:val="center"/>
              <w:rPr>
                <w:rFonts w:hint="eastAsia"/>
                <w:sz w:val="18"/>
                <w:szCs w:val="18"/>
              </w:rPr>
            </w:pPr>
            <w:r>
              <w:rPr>
                <w:rFonts w:hint="eastAsia"/>
                <w:spacing w:val="-2"/>
                <w:sz w:val="18"/>
                <w:szCs w:val="18"/>
              </w:rPr>
              <w:t>编号</w:t>
            </w:r>
          </w:p>
        </w:tc>
        <w:tc>
          <w:tcPr>
            <w:tcW w:w="686"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807" w:type="pct"/>
            <w:vAlign w:val="center"/>
          </w:tcPr>
          <w:p>
            <w:pPr>
              <w:pStyle w:val="51"/>
              <w:spacing w:before="8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2835" w:type="pct"/>
            <w:gridSpan w:val="4"/>
            <w:vAlign w:val="center"/>
          </w:tcPr>
          <w:p>
            <w:pPr>
              <w:pStyle w:val="51"/>
              <w:spacing w:before="85" w:line="219" w:lineRule="auto"/>
              <w:jc w:val="center"/>
              <w:rPr>
                <w:rFonts w:hint="eastAsia"/>
                <w:sz w:val="18"/>
                <w:szCs w:val="18"/>
                <w:lang w:eastAsia="zh-CN"/>
              </w:rPr>
            </w:pPr>
            <w:r>
              <w:rPr>
                <w:rFonts w:hint="eastAsia"/>
                <w:spacing w:val="32"/>
                <w:sz w:val="18"/>
                <w:szCs w:val="18"/>
                <w:lang w:eastAsia="zh-CN"/>
              </w:rPr>
              <w:t>系统辅助设施</w:t>
            </w:r>
          </w:p>
        </w:tc>
        <w:tc>
          <w:tcPr>
            <w:tcW w:w="671" w:type="pct"/>
            <w:gridSpan w:val="2"/>
            <w:vAlign w:val="center"/>
          </w:tcPr>
          <w:p>
            <w:pPr>
              <w:pStyle w:val="51"/>
              <w:spacing w:before="87" w:line="219" w:lineRule="auto"/>
              <w:jc w:val="center"/>
              <w:rPr>
                <w:rFonts w:hint="eastAsia"/>
                <w:sz w:val="18"/>
                <w:szCs w:val="18"/>
              </w:rPr>
            </w:pPr>
            <w:r>
              <w:rPr>
                <w:rFonts w:hint="eastAsia"/>
                <w:spacing w:val="-2"/>
                <w:sz w:val="18"/>
                <w:szCs w:val="18"/>
              </w:rPr>
              <w:t>检测部位</w:t>
            </w:r>
          </w:p>
        </w:tc>
        <w:tc>
          <w:tcPr>
            <w:tcW w:w="686"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807" w:type="pct"/>
            <w:vAlign w:val="center"/>
          </w:tcPr>
          <w:p>
            <w:pPr>
              <w:pStyle w:val="51"/>
              <w:spacing w:before="88" w:line="220" w:lineRule="auto"/>
              <w:jc w:val="center"/>
              <w:rPr>
                <w:rFonts w:hint="eastAsia"/>
                <w:sz w:val="18"/>
                <w:szCs w:val="18"/>
              </w:rPr>
            </w:pPr>
            <w:r>
              <w:rPr>
                <w:rFonts w:hint="eastAsia"/>
                <w:spacing w:val="-2"/>
                <w:sz w:val="18"/>
                <w:szCs w:val="18"/>
              </w:rPr>
              <w:t>施工单位</w:t>
            </w:r>
          </w:p>
        </w:tc>
        <w:tc>
          <w:tcPr>
            <w:tcW w:w="2835" w:type="pct"/>
            <w:gridSpan w:val="4"/>
            <w:vAlign w:val="center"/>
          </w:tcPr>
          <w:p>
            <w:pPr>
              <w:jc w:val="center"/>
              <w:rPr>
                <w:rFonts w:hint="eastAsia" w:ascii="宋体" w:hAnsi="宋体" w:eastAsia="宋体" w:cs="宋体"/>
                <w:sz w:val="18"/>
                <w:szCs w:val="18"/>
              </w:rPr>
            </w:pPr>
          </w:p>
        </w:tc>
        <w:tc>
          <w:tcPr>
            <w:tcW w:w="671" w:type="pct"/>
            <w:gridSpan w:val="2"/>
            <w:vAlign w:val="center"/>
          </w:tcPr>
          <w:p>
            <w:pPr>
              <w:pStyle w:val="51"/>
              <w:spacing w:before="88" w:line="220" w:lineRule="auto"/>
              <w:jc w:val="center"/>
              <w:rPr>
                <w:rFonts w:hint="eastAsia"/>
                <w:sz w:val="18"/>
                <w:szCs w:val="18"/>
              </w:rPr>
            </w:pPr>
            <w:r>
              <w:rPr>
                <w:rFonts w:hint="eastAsia"/>
                <w:spacing w:val="-2"/>
                <w:sz w:val="18"/>
                <w:szCs w:val="18"/>
              </w:rPr>
              <w:t>项目经理</w:t>
            </w:r>
          </w:p>
        </w:tc>
        <w:tc>
          <w:tcPr>
            <w:tcW w:w="686"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807" w:type="pct"/>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执行标准</w:t>
            </w:r>
          </w:p>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名称及编号</w:t>
            </w:r>
          </w:p>
        </w:tc>
        <w:tc>
          <w:tcPr>
            <w:tcW w:w="4193" w:type="pct"/>
            <w:gridSpan w:val="8"/>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hRule="atLeast"/>
        </w:trPr>
        <w:tc>
          <w:tcPr>
            <w:tcW w:w="807" w:type="pct"/>
            <w:vMerge w:val="restart"/>
            <w:tcBorders>
              <w:bottom w:val="nil"/>
            </w:tcBorders>
          </w:tcPr>
          <w:p>
            <w:pPr>
              <w:rPr>
                <w:rFonts w:hint="eastAsia" w:ascii="宋体" w:hAnsi="宋体" w:eastAsia="宋体" w:cs="宋体"/>
                <w:sz w:val="18"/>
                <w:szCs w:val="18"/>
              </w:rPr>
            </w:pPr>
          </w:p>
        </w:tc>
        <w:tc>
          <w:tcPr>
            <w:tcW w:w="1740"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560" w:type="pct"/>
            <w:vMerge w:val="restart"/>
            <w:tcBorders>
              <w:bottom w:val="nil"/>
            </w:tcBorders>
            <w:vAlign w:val="center"/>
          </w:tcPr>
          <w:p>
            <w:pPr>
              <w:pStyle w:val="51"/>
              <w:jc w:val="center"/>
              <w:rPr>
                <w:rFonts w:hint="eastAsia"/>
                <w:sz w:val="18"/>
                <w:szCs w:val="18"/>
              </w:rPr>
            </w:pPr>
            <w:r>
              <w:rPr>
                <w:rFonts w:hint="eastAsia"/>
                <w:sz w:val="18"/>
                <w:szCs w:val="18"/>
              </w:rPr>
              <w:t>规范条款</w:t>
            </w:r>
          </w:p>
        </w:tc>
        <w:tc>
          <w:tcPr>
            <w:tcW w:w="267" w:type="pct"/>
            <w:vMerge w:val="restart"/>
            <w:vAlign w:val="center"/>
          </w:tcPr>
          <w:p>
            <w:pPr>
              <w:pStyle w:val="51"/>
              <w:jc w:val="center"/>
              <w:rPr>
                <w:rFonts w:hint="eastAsia"/>
                <w:sz w:val="18"/>
                <w:szCs w:val="18"/>
              </w:rPr>
            </w:pPr>
            <w:r>
              <w:rPr>
                <w:rFonts w:hint="eastAsia"/>
                <w:sz w:val="18"/>
                <w:szCs w:val="18"/>
                <w:lang w:eastAsia="zh-CN"/>
              </w:rPr>
              <w:t>设计要求</w:t>
            </w:r>
          </w:p>
        </w:tc>
        <w:tc>
          <w:tcPr>
            <w:tcW w:w="268" w:type="pct"/>
            <w:vMerge w:val="restart"/>
            <w:vAlign w:val="center"/>
          </w:tcPr>
          <w:p>
            <w:pPr>
              <w:pStyle w:val="51"/>
              <w:jc w:val="center"/>
              <w:rPr>
                <w:rFonts w:hint="eastAsia"/>
                <w:sz w:val="18"/>
                <w:szCs w:val="18"/>
              </w:rPr>
            </w:pPr>
            <w:r>
              <w:rPr>
                <w:rFonts w:hint="eastAsia"/>
                <w:sz w:val="18"/>
                <w:szCs w:val="18"/>
              </w:rPr>
              <w:t>检测结</w:t>
            </w:r>
            <w:r>
              <w:rPr>
                <w:rFonts w:hint="eastAsia"/>
                <w:sz w:val="18"/>
                <w:szCs w:val="18"/>
                <w:lang w:eastAsia="zh-CN"/>
              </w:rPr>
              <w:t>果记录</w:t>
            </w:r>
          </w:p>
        </w:tc>
        <w:tc>
          <w:tcPr>
            <w:tcW w:w="810" w:type="pct"/>
            <w:gridSpan w:val="3"/>
            <w:vAlign w:val="center"/>
          </w:tcPr>
          <w:p>
            <w:pPr>
              <w:pStyle w:val="51"/>
              <w:jc w:val="center"/>
              <w:rPr>
                <w:rFonts w:hint="eastAsia"/>
                <w:sz w:val="18"/>
                <w:szCs w:val="18"/>
              </w:rPr>
            </w:pPr>
            <w:r>
              <w:rPr>
                <w:rFonts w:hint="eastAsia"/>
                <w:sz w:val="18"/>
                <w:szCs w:val="18"/>
              </w:rPr>
              <w:t>结果评价</w:t>
            </w:r>
          </w:p>
        </w:tc>
        <w:tc>
          <w:tcPr>
            <w:tcW w:w="548"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07" w:type="pct"/>
            <w:vMerge w:val="continue"/>
            <w:tcBorders>
              <w:top w:val="nil"/>
            </w:tcBorders>
          </w:tcPr>
          <w:p>
            <w:pPr>
              <w:rPr>
                <w:rFonts w:hint="eastAsia" w:ascii="宋体" w:hAnsi="宋体" w:eastAsia="宋体" w:cs="宋体"/>
                <w:sz w:val="18"/>
                <w:szCs w:val="18"/>
              </w:rPr>
            </w:pPr>
          </w:p>
        </w:tc>
        <w:tc>
          <w:tcPr>
            <w:tcW w:w="1740" w:type="pct"/>
            <w:vMerge w:val="continue"/>
            <w:tcBorders>
              <w:top w:val="nil"/>
            </w:tcBorders>
          </w:tcPr>
          <w:p>
            <w:pPr>
              <w:pStyle w:val="51"/>
              <w:jc w:val="center"/>
              <w:rPr>
                <w:rFonts w:hint="eastAsia"/>
                <w:sz w:val="18"/>
                <w:szCs w:val="18"/>
              </w:rPr>
            </w:pPr>
          </w:p>
        </w:tc>
        <w:tc>
          <w:tcPr>
            <w:tcW w:w="560" w:type="pct"/>
            <w:vMerge w:val="continue"/>
            <w:tcBorders>
              <w:top w:val="nil"/>
            </w:tcBorders>
          </w:tcPr>
          <w:p>
            <w:pPr>
              <w:pStyle w:val="51"/>
              <w:jc w:val="center"/>
              <w:rPr>
                <w:rFonts w:hint="eastAsia"/>
                <w:sz w:val="18"/>
                <w:szCs w:val="18"/>
              </w:rPr>
            </w:pPr>
          </w:p>
        </w:tc>
        <w:tc>
          <w:tcPr>
            <w:tcW w:w="267" w:type="pct"/>
            <w:vMerge w:val="continue"/>
          </w:tcPr>
          <w:p>
            <w:pPr>
              <w:pStyle w:val="51"/>
              <w:jc w:val="center"/>
              <w:rPr>
                <w:rFonts w:hint="eastAsia"/>
                <w:sz w:val="18"/>
                <w:szCs w:val="18"/>
              </w:rPr>
            </w:pPr>
          </w:p>
        </w:tc>
        <w:tc>
          <w:tcPr>
            <w:tcW w:w="268" w:type="pct"/>
            <w:vMerge w:val="continue"/>
          </w:tcPr>
          <w:p>
            <w:pPr>
              <w:pStyle w:val="51"/>
              <w:jc w:val="center"/>
              <w:rPr>
                <w:rFonts w:hint="eastAsia"/>
                <w:sz w:val="18"/>
                <w:szCs w:val="18"/>
              </w:rPr>
            </w:pPr>
          </w:p>
        </w:tc>
        <w:tc>
          <w:tcPr>
            <w:tcW w:w="339" w:type="pct"/>
            <w:vAlign w:val="center"/>
          </w:tcPr>
          <w:p>
            <w:pPr>
              <w:pStyle w:val="51"/>
              <w:jc w:val="center"/>
              <w:rPr>
                <w:rFonts w:hint="eastAsia"/>
                <w:sz w:val="18"/>
                <w:szCs w:val="18"/>
              </w:rPr>
            </w:pPr>
            <w:r>
              <w:rPr>
                <w:rFonts w:hint="eastAsia"/>
                <w:sz w:val="18"/>
                <w:szCs w:val="18"/>
              </w:rPr>
              <w:t>合格</w:t>
            </w:r>
          </w:p>
        </w:tc>
        <w:tc>
          <w:tcPr>
            <w:tcW w:w="471" w:type="pct"/>
            <w:gridSpan w:val="2"/>
            <w:vAlign w:val="center"/>
          </w:tcPr>
          <w:p>
            <w:pPr>
              <w:pStyle w:val="51"/>
              <w:jc w:val="center"/>
              <w:rPr>
                <w:rFonts w:hint="eastAsia"/>
                <w:sz w:val="18"/>
                <w:szCs w:val="18"/>
              </w:rPr>
            </w:pPr>
            <w:r>
              <w:rPr>
                <w:rFonts w:hint="eastAsia"/>
                <w:sz w:val="18"/>
                <w:szCs w:val="18"/>
              </w:rPr>
              <w:t>不合格</w:t>
            </w:r>
          </w:p>
        </w:tc>
        <w:tc>
          <w:tcPr>
            <w:tcW w:w="548"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5" w:hRule="atLeast"/>
        </w:trPr>
        <w:tc>
          <w:tcPr>
            <w:tcW w:w="807" w:type="pct"/>
            <w:vMerge w:val="restart"/>
            <w:vAlign w:val="center"/>
          </w:tcPr>
          <w:p>
            <w:pPr>
              <w:pStyle w:val="51"/>
              <w:spacing w:before="56" w:line="220" w:lineRule="auto"/>
              <w:jc w:val="center"/>
              <w:rPr>
                <w:rFonts w:hint="eastAsia"/>
                <w:sz w:val="18"/>
                <w:szCs w:val="18"/>
                <w:lang w:eastAsia="zh-CN"/>
              </w:rPr>
            </w:pPr>
            <w:r>
              <w:rPr>
                <w:rFonts w:hint="eastAsia"/>
                <w:kern w:val="0"/>
                <w:sz w:val="18"/>
                <w:szCs w:val="18"/>
                <w:lang w:eastAsia="zh-CN" w:bidi="ar"/>
              </w:rPr>
              <w:t>功能验收</w:t>
            </w:r>
          </w:p>
        </w:tc>
        <w:tc>
          <w:tcPr>
            <w:tcW w:w="1740" w:type="pct"/>
            <w:vAlign w:val="center"/>
          </w:tcPr>
          <w:p>
            <w:pPr>
              <w:pStyle w:val="51"/>
              <w:ind w:left="210" w:leftChars="100" w:right="210" w:rightChars="100"/>
              <w:rPr>
                <w:rFonts w:hint="eastAsia"/>
                <w:sz w:val="18"/>
                <w:szCs w:val="18"/>
                <w:lang w:eastAsia="zh-CN" w:bidi="ar"/>
              </w:rPr>
            </w:pPr>
            <w:r>
              <w:rPr>
                <w:sz w:val="18"/>
                <w:szCs w:val="18"/>
                <w:lang w:eastAsia="zh-CN" w:bidi="ar"/>
              </w:rPr>
              <w:t>1监控中心设施功能</w:t>
            </w:r>
          </w:p>
        </w:tc>
        <w:tc>
          <w:tcPr>
            <w:tcW w:w="560" w:type="pct"/>
            <w:vAlign w:val="center"/>
          </w:tcPr>
          <w:p>
            <w:pPr>
              <w:pStyle w:val="51"/>
              <w:spacing w:before="144"/>
              <w:jc w:val="center"/>
              <w:rPr>
                <w:rFonts w:hint="eastAsia"/>
                <w:spacing w:val="-2"/>
                <w:sz w:val="18"/>
                <w:szCs w:val="18"/>
                <w:lang w:eastAsia="zh-CN"/>
              </w:rPr>
            </w:pPr>
            <w:r>
              <w:rPr>
                <w:spacing w:val="-2"/>
                <w:sz w:val="18"/>
                <w:szCs w:val="18"/>
                <w:lang w:eastAsia="zh-CN"/>
              </w:rPr>
              <w:t>4.5.1</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807" w:type="pct"/>
            <w:vMerge w:val="continue"/>
            <w:vAlign w:val="center"/>
          </w:tcPr>
          <w:p>
            <w:pPr>
              <w:pStyle w:val="51"/>
              <w:spacing w:before="56" w:line="220" w:lineRule="auto"/>
              <w:ind w:left="164"/>
              <w:rPr>
                <w:rFonts w:hint="eastAsia"/>
                <w:sz w:val="18"/>
                <w:szCs w:val="18"/>
              </w:rPr>
            </w:pPr>
          </w:p>
        </w:tc>
        <w:tc>
          <w:tcPr>
            <w:tcW w:w="1740" w:type="pct"/>
            <w:vAlign w:val="center"/>
          </w:tcPr>
          <w:p>
            <w:pPr>
              <w:pStyle w:val="51"/>
              <w:ind w:left="210" w:leftChars="100" w:right="210" w:rightChars="100"/>
              <w:rPr>
                <w:rFonts w:hint="eastAsia"/>
                <w:sz w:val="18"/>
                <w:szCs w:val="18"/>
                <w:lang w:eastAsia="zh-CN" w:bidi="ar"/>
              </w:rPr>
            </w:pPr>
            <w:r>
              <w:rPr>
                <w:sz w:val="18"/>
                <w:szCs w:val="18"/>
                <w:lang w:eastAsia="zh-CN" w:bidi="ar"/>
              </w:rPr>
              <w:t>2现场辅助设施功能</w:t>
            </w:r>
          </w:p>
        </w:tc>
        <w:tc>
          <w:tcPr>
            <w:tcW w:w="560"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4.5.1</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07" w:type="pct"/>
            <w:vMerge w:val="continue"/>
          </w:tcPr>
          <w:p>
            <w:pPr>
              <w:rPr>
                <w:rFonts w:hint="eastAsia" w:ascii="宋体" w:hAnsi="宋体" w:eastAsia="宋体" w:cs="宋体"/>
                <w:sz w:val="18"/>
                <w:szCs w:val="18"/>
              </w:rPr>
            </w:pPr>
          </w:p>
        </w:tc>
        <w:tc>
          <w:tcPr>
            <w:tcW w:w="1740" w:type="pct"/>
            <w:vAlign w:val="center"/>
          </w:tcPr>
          <w:p>
            <w:pPr>
              <w:pStyle w:val="51"/>
              <w:ind w:left="210" w:leftChars="100" w:right="210" w:rightChars="100"/>
              <w:rPr>
                <w:rFonts w:hint="eastAsia"/>
                <w:sz w:val="18"/>
                <w:szCs w:val="18"/>
                <w:lang w:eastAsia="zh-CN" w:bidi="ar"/>
              </w:rPr>
            </w:pPr>
            <w:r>
              <w:rPr>
                <w:sz w:val="18"/>
                <w:szCs w:val="18"/>
                <w:lang w:eastAsia="zh-CN" w:bidi="ar"/>
              </w:rPr>
              <w:t>3供电设计</w:t>
            </w:r>
          </w:p>
        </w:tc>
        <w:tc>
          <w:tcPr>
            <w:tcW w:w="560"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4.5.1</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 w:hRule="atLeast"/>
        </w:trPr>
        <w:tc>
          <w:tcPr>
            <w:tcW w:w="807" w:type="pct"/>
            <w:vMerge w:val="continue"/>
          </w:tcPr>
          <w:p>
            <w:pPr>
              <w:rPr>
                <w:rFonts w:hint="eastAsia" w:ascii="宋体" w:hAnsi="宋体" w:eastAsia="宋体" w:cs="宋体"/>
                <w:sz w:val="18"/>
                <w:szCs w:val="18"/>
              </w:rPr>
            </w:pPr>
          </w:p>
        </w:tc>
        <w:tc>
          <w:tcPr>
            <w:tcW w:w="1740" w:type="pct"/>
            <w:vAlign w:val="center"/>
          </w:tcPr>
          <w:p>
            <w:pPr>
              <w:pStyle w:val="51"/>
              <w:ind w:left="210" w:leftChars="100" w:right="210" w:rightChars="100"/>
              <w:rPr>
                <w:rFonts w:hint="eastAsia"/>
                <w:sz w:val="18"/>
                <w:szCs w:val="18"/>
                <w:lang w:eastAsia="zh-CN" w:bidi="ar"/>
              </w:rPr>
            </w:pPr>
            <w:r>
              <w:rPr>
                <w:sz w:val="18"/>
                <w:szCs w:val="18"/>
                <w:lang w:eastAsia="zh-CN" w:bidi="ar"/>
              </w:rPr>
              <w:t>4线缆选型与敷设方式</w:t>
            </w:r>
          </w:p>
        </w:tc>
        <w:tc>
          <w:tcPr>
            <w:tcW w:w="560"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4.5.1</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807" w:type="pct"/>
            <w:vMerge w:val="continue"/>
          </w:tcPr>
          <w:p>
            <w:pPr>
              <w:rPr>
                <w:rFonts w:hint="eastAsia" w:ascii="宋体" w:hAnsi="宋体" w:eastAsia="宋体" w:cs="宋体"/>
                <w:sz w:val="18"/>
                <w:szCs w:val="18"/>
              </w:rPr>
            </w:pPr>
          </w:p>
        </w:tc>
        <w:tc>
          <w:tcPr>
            <w:tcW w:w="1740" w:type="pct"/>
            <w:vAlign w:val="center"/>
          </w:tcPr>
          <w:p>
            <w:pPr>
              <w:pStyle w:val="51"/>
              <w:ind w:left="210" w:leftChars="100" w:right="210" w:rightChars="100"/>
              <w:rPr>
                <w:rFonts w:hint="eastAsia"/>
                <w:sz w:val="18"/>
                <w:szCs w:val="18"/>
                <w:lang w:eastAsia="zh-CN" w:bidi="ar"/>
              </w:rPr>
            </w:pPr>
            <w:r>
              <w:rPr>
                <w:sz w:val="18"/>
                <w:szCs w:val="18"/>
                <w:lang w:eastAsia="zh-CN" w:bidi="ar"/>
              </w:rPr>
              <w:t>5防雷与接地设计</w:t>
            </w:r>
          </w:p>
        </w:tc>
        <w:tc>
          <w:tcPr>
            <w:tcW w:w="560"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4.5.1</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807" w:type="pct"/>
            <w:vMerge w:val="restart"/>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性能验收</w:t>
            </w:r>
          </w:p>
        </w:tc>
        <w:tc>
          <w:tcPr>
            <w:tcW w:w="1740" w:type="pct"/>
            <w:vAlign w:val="center"/>
          </w:tcPr>
          <w:p>
            <w:pPr>
              <w:pStyle w:val="51"/>
              <w:ind w:left="210" w:leftChars="100" w:right="210" w:rightChars="100"/>
              <w:rPr>
                <w:rFonts w:hint="eastAsia"/>
                <w:sz w:val="18"/>
                <w:szCs w:val="18"/>
                <w:lang w:eastAsia="zh-CN" w:bidi="ar"/>
              </w:rPr>
            </w:pPr>
            <w:r>
              <w:rPr>
                <w:szCs w:val="21"/>
                <w:lang w:eastAsia="zh-CN"/>
              </w:rPr>
              <w:t>1</w:t>
            </w:r>
            <w:r>
              <w:rPr>
                <w:rFonts w:hint="eastAsia"/>
                <w:szCs w:val="21"/>
              </w:rPr>
              <w:t>监控中心设施性能</w:t>
            </w:r>
          </w:p>
        </w:tc>
        <w:tc>
          <w:tcPr>
            <w:tcW w:w="560" w:type="pct"/>
            <w:vAlign w:val="center"/>
          </w:tcPr>
          <w:p>
            <w:pPr>
              <w:pStyle w:val="51"/>
              <w:spacing w:before="144"/>
              <w:jc w:val="center"/>
              <w:rPr>
                <w:rFonts w:hint="eastAsia"/>
                <w:spacing w:val="-2"/>
                <w:sz w:val="18"/>
                <w:szCs w:val="18"/>
                <w:lang w:eastAsia="zh-CN"/>
              </w:rPr>
            </w:pPr>
            <w:r>
              <w:rPr>
                <w:spacing w:val="-2"/>
                <w:sz w:val="18"/>
                <w:szCs w:val="18"/>
                <w:lang w:eastAsia="zh-CN"/>
              </w:rPr>
              <w:t>4.5.2</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807" w:type="pct"/>
            <w:vMerge w:val="continue"/>
            <w:vAlign w:val="center"/>
          </w:tcPr>
          <w:p>
            <w:pPr>
              <w:pStyle w:val="51"/>
              <w:spacing w:before="56" w:line="220" w:lineRule="auto"/>
              <w:jc w:val="center"/>
              <w:rPr>
                <w:rFonts w:hint="eastAsia"/>
                <w:sz w:val="18"/>
                <w:szCs w:val="18"/>
                <w:lang w:eastAsia="zh-CN"/>
              </w:rPr>
            </w:pPr>
          </w:p>
        </w:tc>
        <w:tc>
          <w:tcPr>
            <w:tcW w:w="1740" w:type="pct"/>
            <w:vAlign w:val="center"/>
          </w:tcPr>
          <w:p>
            <w:pPr>
              <w:pStyle w:val="51"/>
              <w:ind w:left="210" w:leftChars="100" w:right="210" w:rightChars="100"/>
              <w:rPr>
                <w:rFonts w:hint="eastAsia"/>
                <w:sz w:val="18"/>
                <w:szCs w:val="18"/>
                <w:lang w:eastAsia="zh-CN" w:bidi="ar"/>
              </w:rPr>
            </w:pPr>
            <w:r>
              <w:rPr>
                <w:szCs w:val="21"/>
                <w:lang w:eastAsia="zh-CN"/>
              </w:rPr>
              <w:t>2</w:t>
            </w:r>
            <w:r>
              <w:rPr>
                <w:rFonts w:hint="eastAsia"/>
                <w:szCs w:val="21"/>
              </w:rPr>
              <w:t>现场辅助设施性能</w:t>
            </w:r>
          </w:p>
        </w:tc>
        <w:tc>
          <w:tcPr>
            <w:tcW w:w="560" w:type="pct"/>
            <w:vAlign w:val="center"/>
          </w:tcPr>
          <w:p>
            <w:pPr>
              <w:pStyle w:val="51"/>
              <w:spacing w:before="144"/>
              <w:jc w:val="center"/>
              <w:rPr>
                <w:rFonts w:hint="eastAsia"/>
                <w:spacing w:val="-2"/>
                <w:sz w:val="18"/>
                <w:szCs w:val="18"/>
                <w:lang w:eastAsia="zh-CN"/>
              </w:rPr>
            </w:pPr>
            <w:r>
              <w:rPr>
                <w:spacing w:val="-2"/>
                <w:sz w:val="18"/>
                <w:szCs w:val="18"/>
                <w:lang w:eastAsia="zh-CN"/>
              </w:rPr>
              <w:t>4.5.2</w:t>
            </w:r>
          </w:p>
        </w:tc>
        <w:tc>
          <w:tcPr>
            <w:tcW w:w="267" w:type="pct"/>
            <w:vAlign w:val="center"/>
          </w:tcPr>
          <w:p>
            <w:pPr>
              <w:jc w:val="center"/>
              <w:rPr>
                <w:rFonts w:hint="eastAsia" w:ascii="宋体" w:hAnsi="宋体" w:eastAsia="宋体" w:cs="宋体"/>
                <w:sz w:val="18"/>
                <w:szCs w:val="18"/>
              </w:rPr>
            </w:pPr>
          </w:p>
        </w:tc>
        <w:tc>
          <w:tcPr>
            <w:tcW w:w="268" w:type="pct"/>
            <w:vAlign w:val="center"/>
          </w:tcPr>
          <w:p>
            <w:pPr>
              <w:jc w:val="center"/>
              <w:rPr>
                <w:rFonts w:hint="eastAsia" w:ascii="宋体" w:hAnsi="宋体" w:eastAsia="宋体" w:cs="宋体"/>
                <w:sz w:val="18"/>
                <w:szCs w:val="18"/>
              </w:rPr>
            </w:pPr>
          </w:p>
        </w:tc>
        <w:tc>
          <w:tcPr>
            <w:tcW w:w="339" w:type="pct"/>
            <w:vAlign w:val="center"/>
          </w:tcPr>
          <w:p>
            <w:pPr>
              <w:jc w:val="center"/>
              <w:rPr>
                <w:rFonts w:hint="eastAsia" w:ascii="宋体" w:hAnsi="宋体" w:eastAsia="宋体" w:cs="宋体"/>
                <w:sz w:val="18"/>
                <w:szCs w:val="18"/>
              </w:rPr>
            </w:pPr>
          </w:p>
        </w:tc>
        <w:tc>
          <w:tcPr>
            <w:tcW w:w="471" w:type="pct"/>
            <w:gridSpan w:val="2"/>
            <w:vAlign w:val="center"/>
          </w:tcPr>
          <w:p>
            <w:pPr>
              <w:jc w:val="center"/>
              <w:rPr>
                <w:rFonts w:hint="eastAsia" w:ascii="宋体" w:hAnsi="宋体" w:eastAsia="宋体" w:cs="宋体"/>
                <w:sz w:val="18"/>
                <w:szCs w:val="18"/>
              </w:rPr>
            </w:pPr>
          </w:p>
        </w:tc>
        <w:tc>
          <w:tcPr>
            <w:tcW w:w="548"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9"/>
          </w:tcPr>
          <w:p>
            <w:pPr>
              <w:pStyle w:val="51"/>
              <w:spacing w:before="93" w:line="219" w:lineRule="auto"/>
              <w:ind w:left="104"/>
              <w:rPr>
                <w:rFonts w:hint="eastAsia"/>
                <w:sz w:val="18"/>
                <w:szCs w:val="18"/>
                <w:lang w:eastAsia="zh-CN"/>
              </w:rPr>
            </w:pPr>
            <w:r>
              <w:rPr>
                <w:rFonts w:hint="eastAsia"/>
                <w:sz w:val="18"/>
                <w:szCs w:val="18"/>
                <w:lang w:eastAsia="zh-CN"/>
              </w:rPr>
              <w:t>检测结论：</w:t>
            </w:r>
          </w:p>
          <w:p>
            <w:pPr>
              <w:spacing w:line="253" w:lineRule="auto"/>
              <w:rPr>
                <w:rFonts w:hint="eastAsia" w:ascii="宋体" w:hAnsi="宋体" w:eastAsia="宋体" w:cs="宋体"/>
                <w:sz w:val="18"/>
                <w:szCs w:val="18"/>
              </w:rPr>
            </w:pPr>
          </w:p>
          <w:p>
            <w:pPr>
              <w:spacing w:line="253" w:lineRule="auto"/>
              <w:rPr>
                <w:rFonts w:hint="eastAsia" w:ascii="宋体" w:hAnsi="宋体" w:eastAsia="宋体" w:cs="宋体"/>
                <w:sz w:val="18"/>
                <w:szCs w:val="18"/>
              </w:rPr>
            </w:pPr>
          </w:p>
          <w:p>
            <w:pPr>
              <w:spacing w:line="254" w:lineRule="auto"/>
              <w:rPr>
                <w:rFonts w:hint="eastAsia" w:ascii="宋体" w:hAnsi="宋体" w:eastAsia="宋体" w:cs="宋体"/>
                <w:sz w:val="18"/>
                <w:szCs w:val="18"/>
              </w:rPr>
            </w:pPr>
          </w:p>
          <w:p>
            <w:pPr>
              <w:pStyle w:val="51"/>
              <w:spacing w:before="55" w:line="230" w:lineRule="auto"/>
              <w:ind w:left="10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spacing w:before="88" w:line="219" w:lineRule="auto"/>
              <w:ind w:left="104"/>
              <w:rPr>
                <w:rFonts w:hint="eastAsia"/>
                <w:sz w:val="18"/>
                <w:szCs w:val="18"/>
                <w:lang w:eastAsia="zh-CN"/>
              </w:rPr>
            </w:pPr>
            <w:r>
              <w:rPr>
                <w:spacing w:val="2"/>
                <w:sz w:val="18"/>
                <w:szCs w:val="18"/>
                <w:lang w:eastAsia="zh-CN"/>
              </w:rPr>
              <w:t>(建设单位项目专业技术负责人)</w:t>
            </w:r>
          </w:p>
          <w:p>
            <w:pPr>
              <w:pStyle w:val="51"/>
              <w:spacing w:before="58" w:line="230" w:lineRule="auto"/>
              <w:ind w:left="1314"/>
              <w:rPr>
                <w:rFonts w:hint="eastAsia"/>
                <w:sz w:val="18"/>
                <w:szCs w:val="18"/>
              </w:rPr>
            </w:pPr>
            <w:r>
              <w:rPr>
                <w:rFonts w:hint="eastAsia"/>
                <w:spacing w:val="-12"/>
                <w:sz w:val="18"/>
                <w:szCs w:val="18"/>
              </w:rPr>
              <w:t>年</w:t>
            </w:r>
            <w:r>
              <w:rPr>
                <w:spacing w:val="14"/>
                <w:sz w:val="18"/>
                <w:szCs w:val="18"/>
              </w:rPr>
              <w:t xml:space="preserve">  </w:t>
            </w:r>
            <w:r>
              <w:rPr>
                <w:rFonts w:hint="eastAsia"/>
                <w:spacing w:val="-12"/>
                <w:sz w:val="18"/>
                <w:szCs w:val="18"/>
              </w:rPr>
              <w:t>月</w:t>
            </w:r>
            <w:r>
              <w:rPr>
                <w:spacing w:val="27"/>
                <w:sz w:val="18"/>
                <w:szCs w:val="18"/>
              </w:rPr>
              <w:t xml:space="preserve">  </w:t>
            </w:r>
            <w:r>
              <w:rPr>
                <w:rFonts w:hint="eastAsia"/>
                <w:spacing w:val="-12"/>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rFonts w:hint="eastAsia"/>
                <w:spacing w:val="-12"/>
                <w:sz w:val="18"/>
                <w:szCs w:val="18"/>
              </w:rPr>
              <w:t>年</w:t>
            </w:r>
            <w:r>
              <w:rPr>
                <w:spacing w:val="15"/>
                <w:sz w:val="18"/>
                <w:szCs w:val="18"/>
              </w:rPr>
              <w:t xml:space="preserve">  </w:t>
            </w:r>
            <w:r>
              <w:rPr>
                <w:rFonts w:hint="eastAsia"/>
                <w:spacing w:val="-12"/>
                <w:sz w:val="18"/>
                <w:szCs w:val="18"/>
              </w:rPr>
              <w:t>月</w:t>
            </w:r>
            <w:r>
              <w:rPr>
                <w:spacing w:val="28"/>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000" w:type="pct"/>
            <w:gridSpan w:val="9"/>
          </w:tcPr>
          <w:p>
            <w:pPr>
              <w:pStyle w:val="51"/>
              <w:spacing w:before="245" w:line="218" w:lineRule="auto"/>
              <w:ind w:left="10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80" w:line="219" w:lineRule="auto"/>
              <w:ind w:left="61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r>
        <w:rPr>
          <w:rFonts w:ascii="宋体" w:hAnsi="宋体" w:eastAsia="宋体" w:cs="宋体"/>
          <w:szCs w:val="21"/>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D.0.6  </w:t>
      </w:r>
      <w:r>
        <w:rPr>
          <w:rFonts w:hint="eastAsia" w:ascii="宋体" w:hAnsi="宋体" w:eastAsia="宋体" w:cs="宋体"/>
          <w:color w:val="auto"/>
          <w:spacing w:val="20"/>
          <w:szCs w:val="21"/>
        </w:rPr>
        <w:t>站房及段所</w:t>
      </w:r>
      <w:r>
        <w:rPr>
          <w:rFonts w:ascii="宋体" w:hAnsi="宋体" w:eastAsia="宋体" w:cs="宋体"/>
          <w:color w:val="auto"/>
          <w:spacing w:val="20"/>
          <w:szCs w:val="21"/>
        </w:rPr>
        <w:t>-系统接口工程检测记录应按表D.0.6执行。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D.0.6</w:t>
      </w:r>
      <w:r>
        <w:rPr>
          <w:rFonts w:hint="eastAsia" w:ascii="黑体" w:hAnsi="黑体" w:eastAsia="黑体" w:cs="黑体"/>
          <w:spacing w:val="16"/>
          <w:szCs w:val="21"/>
        </w:rPr>
        <w:t xml:space="preserve"> 系统接口工程检测记录</w:t>
      </w:r>
    </w:p>
    <w:p>
      <w:pPr>
        <w:spacing w:line="23" w:lineRule="exact"/>
        <w:rPr>
          <w:rFonts w:hint="eastAsia" w:ascii="宋体" w:hAnsi="宋体" w:eastAsia="宋体" w:cs="宋体"/>
        </w:rPr>
      </w:pPr>
    </w:p>
    <w:tbl>
      <w:tblPr>
        <w:tblStyle w:val="50"/>
        <w:tblW w:w="5003" w:type="pct"/>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30"/>
        <w:gridCol w:w="3554"/>
        <w:gridCol w:w="568"/>
        <w:gridCol w:w="426"/>
        <w:gridCol w:w="713"/>
        <w:gridCol w:w="569"/>
        <w:gridCol w:w="280"/>
        <w:gridCol w:w="290"/>
        <w:gridCol w:w="7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9" w:type="pct"/>
            <w:vAlign w:val="center"/>
          </w:tcPr>
          <w:p>
            <w:pPr>
              <w:pStyle w:val="51"/>
              <w:spacing w:before="82" w:line="220" w:lineRule="auto"/>
              <w:jc w:val="center"/>
              <w:rPr>
                <w:rFonts w:hint="eastAsia"/>
                <w:sz w:val="18"/>
                <w:szCs w:val="18"/>
              </w:rPr>
            </w:pPr>
            <w:r>
              <w:rPr>
                <w:rFonts w:hint="eastAsia"/>
                <w:spacing w:val="-2"/>
                <w:sz w:val="18"/>
                <w:szCs w:val="18"/>
              </w:rPr>
              <w:t>工程名称</w:t>
            </w:r>
          </w:p>
        </w:tc>
        <w:tc>
          <w:tcPr>
            <w:tcW w:w="3159" w:type="pct"/>
            <w:gridSpan w:val="4"/>
          </w:tcPr>
          <w:p>
            <w:pPr>
              <w:jc w:val="center"/>
              <w:rPr>
                <w:rFonts w:hint="eastAsia" w:ascii="宋体" w:hAnsi="宋体" w:eastAsia="宋体" w:cs="宋体"/>
                <w:sz w:val="18"/>
                <w:szCs w:val="18"/>
              </w:rPr>
            </w:pPr>
          </w:p>
        </w:tc>
        <w:tc>
          <w:tcPr>
            <w:tcW w:w="510" w:type="pct"/>
            <w:gridSpan w:val="2"/>
            <w:vAlign w:val="center"/>
          </w:tcPr>
          <w:p>
            <w:pPr>
              <w:pStyle w:val="51"/>
              <w:spacing w:before="82" w:line="219" w:lineRule="auto"/>
              <w:jc w:val="center"/>
              <w:rPr>
                <w:rFonts w:hint="eastAsia"/>
                <w:sz w:val="18"/>
                <w:szCs w:val="18"/>
              </w:rPr>
            </w:pPr>
            <w:r>
              <w:rPr>
                <w:rFonts w:hint="eastAsia"/>
                <w:spacing w:val="-2"/>
                <w:sz w:val="18"/>
                <w:szCs w:val="18"/>
              </w:rPr>
              <w:t>编号</w:t>
            </w:r>
          </w:p>
        </w:tc>
        <w:tc>
          <w:tcPr>
            <w:tcW w:w="649"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79" w:type="pct"/>
            <w:vAlign w:val="center"/>
          </w:tcPr>
          <w:p>
            <w:pPr>
              <w:pStyle w:val="51"/>
              <w:spacing w:before="8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159" w:type="pct"/>
            <w:gridSpan w:val="4"/>
          </w:tcPr>
          <w:p>
            <w:pPr>
              <w:pStyle w:val="51"/>
              <w:spacing w:before="85" w:line="219" w:lineRule="auto"/>
              <w:jc w:val="center"/>
              <w:rPr>
                <w:rFonts w:hint="eastAsia"/>
                <w:sz w:val="18"/>
                <w:szCs w:val="18"/>
                <w:lang w:eastAsia="zh-CN"/>
              </w:rPr>
            </w:pPr>
            <w:r>
              <w:rPr>
                <w:rFonts w:hint="eastAsia"/>
                <w:spacing w:val="32"/>
                <w:sz w:val="18"/>
                <w:szCs w:val="18"/>
                <w:lang w:eastAsia="zh-CN"/>
              </w:rPr>
              <w:t>系统接口</w:t>
            </w:r>
          </w:p>
        </w:tc>
        <w:tc>
          <w:tcPr>
            <w:tcW w:w="510" w:type="pct"/>
            <w:gridSpan w:val="2"/>
            <w:vAlign w:val="center"/>
          </w:tcPr>
          <w:p>
            <w:pPr>
              <w:pStyle w:val="51"/>
              <w:spacing w:before="87" w:line="219" w:lineRule="auto"/>
              <w:jc w:val="center"/>
              <w:rPr>
                <w:rFonts w:hint="eastAsia"/>
                <w:sz w:val="18"/>
                <w:szCs w:val="18"/>
              </w:rPr>
            </w:pPr>
            <w:r>
              <w:rPr>
                <w:rFonts w:hint="eastAsia"/>
                <w:spacing w:val="-2"/>
                <w:sz w:val="18"/>
                <w:szCs w:val="18"/>
              </w:rPr>
              <w:t>检测部位</w:t>
            </w:r>
          </w:p>
        </w:tc>
        <w:tc>
          <w:tcPr>
            <w:tcW w:w="649"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679" w:type="pct"/>
            <w:vAlign w:val="center"/>
          </w:tcPr>
          <w:p>
            <w:pPr>
              <w:pStyle w:val="51"/>
              <w:spacing w:before="88" w:line="220" w:lineRule="auto"/>
              <w:jc w:val="center"/>
              <w:rPr>
                <w:rFonts w:hint="eastAsia"/>
                <w:sz w:val="18"/>
                <w:szCs w:val="18"/>
              </w:rPr>
            </w:pPr>
            <w:r>
              <w:rPr>
                <w:rFonts w:hint="eastAsia"/>
                <w:spacing w:val="-2"/>
                <w:sz w:val="18"/>
                <w:szCs w:val="18"/>
              </w:rPr>
              <w:t>施工单位</w:t>
            </w:r>
          </w:p>
        </w:tc>
        <w:tc>
          <w:tcPr>
            <w:tcW w:w="3159" w:type="pct"/>
            <w:gridSpan w:val="4"/>
          </w:tcPr>
          <w:p>
            <w:pPr>
              <w:jc w:val="center"/>
              <w:rPr>
                <w:rFonts w:hint="eastAsia" w:ascii="宋体" w:hAnsi="宋体" w:eastAsia="宋体" w:cs="宋体"/>
                <w:sz w:val="18"/>
                <w:szCs w:val="18"/>
              </w:rPr>
            </w:pPr>
          </w:p>
        </w:tc>
        <w:tc>
          <w:tcPr>
            <w:tcW w:w="510" w:type="pct"/>
            <w:gridSpan w:val="2"/>
            <w:vAlign w:val="center"/>
          </w:tcPr>
          <w:p>
            <w:pPr>
              <w:pStyle w:val="51"/>
              <w:spacing w:before="88" w:line="220" w:lineRule="auto"/>
              <w:jc w:val="center"/>
              <w:rPr>
                <w:rFonts w:hint="eastAsia"/>
                <w:sz w:val="18"/>
                <w:szCs w:val="18"/>
              </w:rPr>
            </w:pPr>
            <w:r>
              <w:rPr>
                <w:rFonts w:hint="eastAsia"/>
                <w:spacing w:val="-2"/>
                <w:sz w:val="18"/>
                <w:szCs w:val="18"/>
              </w:rPr>
              <w:t>项目经理</w:t>
            </w:r>
          </w:p>
        </w:tc>
        <w:tc>
          <w:tcPr>
            <w:tcW w:w="649"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79" w:type="pct"/>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执行标准</w:t>
            </w:r>
          </w:p>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名称及编号</w:t>
            </w:r>
          </w:p>
        </w:tc>
        <w:tc>
          <w:tcPr>
            <w:tcW w:w="4318"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9" w:type="pct"/>
            <w:vMerge w:val="restart"/>
            <w:tcBorders>
              <w:bottom w:val="nil"/>
            </w:tcBorders>
          </w:tcPr>
          <w:p>
            <w:pPr>
              <w:rPr>
                <w:rFonts w:hint="eastAsia" w:ascii="宋体" w:hAnsi="宋体" w:eastAsia="宋体" w:cs="宋体"/>
                <w:sz w:val="18"/>
                <w:szCs w:val="18"/>
              </w:rPr>
            </w:pPr>
          </w:p>
        </w:tc>
        <w:tc>
          <w:tcPr>
            <w:tcW w:w="2135"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341" w:type="pct"/>
            <w:vMerge w:val="restart"/>
            <w:tcBorders>
              <w:bottom w:val="nil"/>
            </w:tcBorders>
            <w:vAlign w:val="center"/>
          </w:tcPr>
          <w:p>
            <w:pPr>
              <w:pStyle w:val="51"/>
              <w:jc w:val="center"/>
              <w:rPr>
                <w:rFonts w:hint="eastAsia"/>
                <w:sz w:val="18"/>
                <w:szCs w:val="18"/>
              </w:rPr>
            </w:pPr>
            <w:r>
              <w:rPr>
                <w:rFonts w:hint="eastAsia"/>
                <w:sz w:val="18"/>
                <w:szCs w:val="18"/>
              </w:rPr>
              <w:t>规范</w:t>
            </w:r>
          </w:p>
          <w:p>
            <w:pPr>
              <w:pStyle w:val="51"/>
              <w:jc w:val="center"/>
              <w:rPr>
                <w:rFonts w:hint="eastAsia"/>
                <w:sz w:val="18"/>
                <w:szCs w:val="18"/>
              </w:rPr>
            </w:pPr>
            <w:r>
              <w:rPr>
                <w:rFonts w:hint="eastAsia"/>
                <w:sz w:val="18"/>
                <w:szCs w:val="18"/>
              </w:rPr>
              <w:t>条款</w:t>
            </w:r>
          </w:p>
        </w:tc>
        <w:tc>
          <w:tcPr>
            <w:tcW w:w="256" w:type="pct"/>
            <w:vMerge w:val="restart"/>
          </w:tcPr>
          <w:p>
            <w:pPr>
              <w:pStyle w:val="51"/>
              <w:jc w:val="center"/>
              <w:rPr>
                <w:rFonts w:hint="eastAsia"/>
                <w:sz w:val="18"/>
                <w:szCs w:val="18"/>
              </w:rPr>
            </w:pPr>
            <w:r>
              <w:rPr>
                <w:rFonts w:hint="eastAsia"/>
                <w:sz w:val="18"/>
                <w:szCs w:val="18"/>
                <w:lang w:eastAsia="zh-CN"/>
              </w:rPr>
              <w:t>设计要求</w:t>
            </w:r>
          </w:p>
        </w:tc>
        <w:tc>
          <w:tcPr>
            <w:tcW w:w="428" w:type="pct"/>
            <w:vMerge w:val="restart"/>
            <w:tcBorders>
              <w:bottom w:val="nil"/>
            </w:tcBorders>
            <w:vAlign w:val="center"/>
          </w:tcPr>
          <w:p>
            <w:pPr>
              <w:pStyle w:val="51"/>
              <w:jc w:val="center"/>
              <w:rPr>
                <w:rFonts w:hint="eastAsia"/>
                <w:sz w:val="18"/>
                <w:szCs w:val="18"/>
              </w:rPr>
            </w:pPr>
            <w:r>
              <w:rPr>
                <w:rFonts w:hint="eastAsia"/>
                <w:sz w:val="18"/>
                <w:szCs w:val="18"/>
              </w:rPr>
              <w:t>检测结</w:t>
            </w:r>
          </w:p>
          <w:p>
            <w:pPr>
              <w:pStyle w:val="51"/>
              <w:jc w:val="center"/>
              <w:rPr>
                <w:rFonts w:hint="eastAsia"/>
                <w:sz w:val="18"/>
                <w:szCs w:val="18"/>
              </w:rPr>
            </w:pPr>
            <w:r>
              <w:rPr>
                <w:rFonts w:hint="eastAsia"/>
                <w:sz w:val="18"/>
                <w:szCs w:val="18"/>
              </w:rPr>
              <w:t>果记录</w:t>
            </w:r>
          </w:p>
        </w:tc>
        <w:tc>
          <w:tcPr>
            <w:tcW w:w="684" w:type="pct"/>
            <w:gridSpan w:val="3"/>
            <w:vAlign w:val="center"/>
          </w:tcPr>
          <w:p>
            <w:pPr>
              <w:pStyle w:val="51"/>
              <w:jc w:val="center"/>
              <w:rPr>
                <w:rFonts w:hint="eastAsia"/>
                <w:sz w:val="18"/>
                <w:szCs w:val="18"/>
              </w:rPr>
            </w:pPr>
            <w:r>
              <w:rPr>
                <w:rFonts w:hint="eastAsia"/>
                <w:sz w:val="18"/>
                <w:szCs w:val="18"/>
              </w:rPr>
              <w:t>结果评价</w:t>
            </w:r>
          </w:p>
        </w:tc>
        <w:tc>
          <w:tcPr>
            <w:tcW w:w="475"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679" w:type="pct"/>
            <w:vMerge w:val="continue"/>
            <w:tcBorders>
              <w:top w:val="nil"/>
            </w:tcBorders>
          </w:tcPr>
          <w:p>
            <w:pPr>
              <w:rPr>
                <w:rFonts w:hint="eastAsia" w:ascii="宋体" w:hAnsi="宋体" w:eastAsia="宋体" w:cs="宋体"/>
                <w:sz w:val="18"/>
                <w:szCs w:val="18"/>
              </w:rPr>
            </w:pPr>
          </w:p>
        </w:tc>
        <w:tc>
          <w:tcPr>
            <w:tcW w:w="2135" w:type="pct"/>
            <w:vMerge w:val="continue"/>
            <w:tcBorders>
              <w:top w:val="nil"/>
            </w:tcBorders>
          </w:tcPr>
          <w:p>
            <w:pPr>
              <w:pStyle w:val="51"/>
              <w:jc w:val="center"/>
              <w:rPr>
                <w:rFonts w:hint="eastAsia"/>
                <w:sz w:val="18"/>
                <w:szCs w:val="18"/>
              </w:rPr>
            </w:pPr>
          </w:p>
        </w:tc>
        <w:tc>
          <w:tcPr>
            <w:tcW w:w="341" w:type="pct"/>
            <w:vMerge w:val="continue"/>
            <w:tcBorders>
              <w:top w:val="nil"/>
            </w:tcBorders>
          </w:tcPr>
          <w:p>
            <w:pPr>
              <w:pStyle w:val="51"/>
              <w:jc w:val="center"/>
              <w:rPr>
                <w:rFonts w:hint="eastAsia"/>
                <w:sz w:val="18"/>
                <w:szCs w:val="18"/>
              </w:rPr>
            </w:pPr>
          </w:p>
        </w:tc>
        <w:tc>
          <w:tcPr>
            <w:tcW w:w="256" w:type="pct"/>
            <w:vMerge w:val="continue"/>
          </w:tcPr>
          <w:p>
            <w:pPr>
              <w:pStyle w:val="51"/>
              <w:jc w:val="center"/>
              <w:rPr>
                <w:rFonts w:hint="eastAsia"/>
                <w:sz w:val="18"/>
                <w:szCs w:val="18"/>
              </w:rPr>
            </w:pPr>
          </w:p>
        </w:tc>
        <w:tc>
          <w:tcPr>
            <w:tcW w:w="428" w:type="pct"/>
            <w:vMerge w:val="continue"/>
            <w:tcBorders>
              <w:top w:val="nil"/>
            </w:tcBorders>
          </w:tcPr>
          <w:p>
            <w:pPr>
              <w:pStyle w:val="51"/>
              <w:jc w:val="center"/>
              <w:rPr>
                <w:rFonts w:hint="eastAsia"/>
                <w:sz w:val="18"/>
                <w:szCs w:val="18"/>
              </w:rPr>
            </w:pPr>
          </w:p>
        </w:tc>
        <w:tc>
          <w:tcPr>
            <w:tcW w:w="342" w:type="pct"/>
            <w:vAlign w:val="center"/>
          </w:tcPr>
          <w:p>
            <w:pPr>
              <w:pStyle w:val="51"/>
              <w:jc w:val="center"/>
              <w:rPr>
                <w:rFonts w:hint="eastAsia"/>
                <w:sz w:val="18"/>
                <w:szCs w:val="18"/>
              </w:rPr>
            </w:pPr>
            <w:r>
              <w:rPr>
                <w:rFonts w:hint="eastAsia"/>
                <w:sz w:val="18"/>
                <w:szCs w:val="18"/>
              </w:rPr>
              <w:t>合格</w:t>
            </w:r>
          </w:p>
        </w:tc>
        <w:tc>
          <w:tcPr>
            <w:tcW w:w="342" w:type="pct"/>
            <w:gridSpan w:val="2"/>
            <w:vAlign w:val="center"/>
          </w:tcPr>
          <w:p>
            <w:pPr>
              <w:pStyle w:val="51"/>
              <w:jc w:val="center"/>
              <w:rPr>
                <w:rFonts w:hint="eastAsia"/>
                <w:sz w:val="18"/>
                <w:szCs w:val="18"/>
              </w:rPr>
            </w:pPr>
            <w:r>
              <w:rPr>
                <w:rFonts w:hint="eastAsia"/>
                <w:sz w:val="18"/>
                <w:szCs w:val="18"/>
              </w:rPr>
              <w:t>不合格</w:t>
            </w:r>
          </w:p>
        </w:tc>
        <w:tc>
          <w:tcPr>
            <w:tcW w:w="475"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7" w:hRule="atLeast"/>
        </w:trPr>
        <w:tc>
          <w:tcPr>
            <w:tcW w:w="679" w:type="pct"/>
            <w:vMerge w:val="restart"/>
            <w:vAlign w:val="center"/>
          </w:tcPr>
          <w:p>
            <w:pPr>
              <w:pStyle w:val="51"/>
              <w:spacing w:before="56" w:line="220" w:lineRule="auto"/>
              <w:jc w:val="center"/>
              <w:rPr>
                <w:rFonts w:hint="eastAsia"/>
                <w:sz w:val="18"/>
                <w:szCs w:val="18"/>
                <w:lang w:eastAsia="zh-CN"/>
              </w:rPr>
            </w:pPr>
            <w:r>
              <w:rPr>
                <w:rFonts w:hint="eastAsia"/>
                <w:kern w:val="0"/>
                <w:sz w:val="18"/>
                <w:szCs w:val="18"/>
                <w:lang w:eastAsia="zh-CN" w:bidi="ar"/>
              </w:rPr>
              <w:t>与设备、计量表具、辅助设施等的接口验收</w:t>
            </w: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1系统与通风空调、给排水等设备的控制器（PLC、DDC）接口要求</w:t>
            </w:r>
          </w:p>
        </w:tc>
        <w:tc>
          <w:tcPr>
            <w:tcW w:w="341" w:type="pct"/>
            <w:vAlign w:val="center"/>
          </w:tcPr>
          <w:p>
            <w:pPr>
              <w:pStyle w:val="51"/>
              <w:spacing w:before="144"/>
              <w:jc w:val="center"/>
              <w:rPr>
                <w:rFonts w:hint="eastAsia"/>
                <w:spacing w:val="-2"/>
                <w:sz w:val="18"/>
                <w:szCs w:val="18"/>
                <w:lang w:eastAsia="zh-CN"/>
              </w:rPr>
            </w:pPr>
            <w:r>
              <w:rPr>
                <w:spacing w:val="-2"/>
                <w:sz w:val="18"/>
                <w:szCs w:val="18"/>
                <w:lang w:eastAsia="zh-CN"/>
              </w:rPr>
              <w:t>4.6.1</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79" w:type="pct"/>
            <w:vMerge w:val="continue"/>
            <w:vAlign w:val="center"/>
          </w:tcPr>
          <w:p>
            <w:pPr>
              <w:pStyle w:val="51"/>
              <w:spacing w:before="56" w:line="220" w:lineRule="auto"/>
              <w:ind w:left="164"/>
              <w:rPr>
                <w:rFonts w:hint="eastAsia"/>
                <w:sz w:val="18"/>
                <w:szCs w:val="18"/>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2系统与智能电表、水表、燃气表等计量设备的接口要求</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4.6.1</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7" w:hRule="atLeast"/>
        </w:trPr>
        <w:tc>
          <w:tcPr>
            <w:tcW w:w="679" w:type="pct"/>
            <w:vMerge w:val="continue"/>
          </w:tcPr>
          <w:p>
            <w:pPr>
              <w:rPr>
                <w:rFonts w:hint="eastAsia" w:ascii="宋体" w:hAnsi="宋体" w:eastAsia="宋体" w:cs="宋体"/>
                <w:sz w:val="18"/>
                <w:szCs w:val="18"/>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3系统与传感器、执行器与系统控制器（PLC、DDC）的接口要求</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4.6.1</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79" w:type="pct"/>
            <w:vMerge w:val="continue"/>
          </w:tcPr>
          <w:p>
            <w:pPr>
              <w:rPr>
                <w:rFonts w:hint="eastAsia" w:ascii="宋体" w:hAnsi="宋体" w:eastAsia="宋体" w:cs="宋体"/>
                <w:sz w:val="18"/>
                <w:szCs w:val="18"/>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4显示大屏与系统服务器的接口要求</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4.6.1</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 w:hRule="atLeast"/>
        </w:trPr>
        <w:tc>
          <w:tcPr>
            <w:tcW w:w="679" w:type="pct"/>
            <w:vMerge w:val="restart"/>
            <w:vAlign w:val="center"/>
          </w:tcPr>
          <w:p>
            <w:pPr>
              <w:widowControl/>
              <w:jc w:val="center"/>
              <w:textAlignment w:val="center"/>
              <w:rPr>
                <w:rFonts w:hint="eastAsia" w:ascii="宋体" w:hAnsi="宋体" w:eastAsia="宋体" w:cs="宋体"/>
                <w:sz w:val="18"/>
                <w:szCs w:val="18"/>
              </w:rPr>
            </w:pPr>
            <w:r>
              <w:rPr>
                <w:rFonts w:hint="eastAsia" w:ascii="宋体" w:hAnsi="宋体" w:eastAsia="宋体" w:cs="宋体"/>
                <w:sz w:val="18"/>
                <w:szCs w:val="18"/>
              </w:rPr>
              <w:t>与其他监控子系统的接口验收</w:t>
            </w: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1消防监控子系统接口要求</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4.6.2</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679" w:type="pct"/>
            <w:vMerge w:val="continue"/>
            <w:vAlign w:val="center"/>
          </w:tcPr>
          <w:p>
            <w:pPr>
              <w:pStyle w:val="51"/>
              <w:spacing w:before="56" w:line="220" w:lineRule="auto"/>
              <w:jc w:val="center"/>
              <w:rPr>
                <w:rFonts w:hint="eastAsia"/>
                <w:sz w:val="18"/>
                <w:szCs w:val="18"/>
                <w:lang w:eastAsia="zh-CN"/>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2照明监控、光伏发电等子系统接口要求</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4.6.2</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679" w:type="pct"/>
            <w:vMerge w:val="restart"/>
            <w:vAlign w:val="center"/>
          </w:tcPr>
          <w:p>
            <w:pPr>
              <w:pStyle w:val="51"/>
              <w:spacing w:before="56" w:line="220" w:lineRule="auto"/>
              <w:jc w:val="center"/>
              <w:rPr>
                <w:rFonts w:hint="eastAsia"/>
                <w:sz w:val="18"/>
                <w:szCs w:val="18"/>
                <w:lang w:eastAsia="zh-CN"/>
              </w:rPr>
            </w:pPr>
            <w:r>
              <w:rPr>
                <w:rFonts w:hint="eastAsia"/>
                <w:sz w:val="18"/>
                <w:szCs w:val="18"/>
                <w:lang w:eastAsia="zh-CN"/>
              </w:rPr>
              <w:t>与维护管理系统的接口验收</w:t>
            </w: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1采用数据通讯接口</w:t>
            </w:r>
          </w:p>
        </w:tc>
        <w:tc>
          <w:tcPr>
            <w:tcW w:w="341" w:type="pct"/>
            <w:vAlign w:val="center"/>
          </w:tcPr>
          <w:p>
            <w:pPr>
              <w:pStyle w:val="51"/>
              <w:spacing w:before="144"/>
              <w:jc w:val="center"/>
              <w:rPr>
                <w:rFonts w:hint="eastAsia"/>
                <w:spacing w:val="-2"/>
                <w:sz w:val="18"/>
                <w:szCs w:val="18"/>
                <w:lang w:eastAsia="zh-CN"/>
              </w:rPr>
            </w:pPr>
            <w:r>
              <w:rPr>
                <w:spacing w:val="-2"/>
                <w:sz w:val="18"/>
                <w:szCs w:val="18"/>
                <w:lang w:eastAsia="zh-CN"/>
              </w:rPr>
              <w:t>4.6.3</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0" w:hRule="atLeast"/>
        </w:trPr>
        <w:tc>
          <w:tcPr>
            <w:tcW w:w="679" w:type="pct"/>
            <w:vMerge w:val="continue"/>
            <w:vAlign w:val="center"/>
          </w:tcPr>
          <w:p>
            <w:pPr>
              <w:pStyle w:val="51"/>
              <w:spacing w:before="56" w:line="220" w:lineRule="auto"/>
              <w:jc w:val="center"/>
              <w:rPr>
                <w:rFonts w:hint="eastAsia"/>
                <w:sz w:val="18"/>
                <w:szCs w:val="18"/>
                <w:lang w:eastAsia="zh-CN"/>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2能向维护管理系统推送设备故障信息、维护需求，接收维护管理系统反馈的维护记录、备件更换信息</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4.6.3</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679" w:type="pct"/>
            <w:vMerge w:val="continue"/>
            <w:vAlign w:val="center"/>
          </w:tcPr>
          <w:p>
            <w:pPr>
              <w:pStyle w:val="51"/>
              <w:spacing w:before="56" w:line="220" w:lineRule="auto"/>
              <w:jc w:val="center"/>
              <w:rPr>
                <w:rFonts w:hint="eastAsia"/>
                <w:sz w:val="18"/>
                <w:szCs w:val="18"/>
                <w:lang w:eastAsia="zh-CN"/>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3接口数据交互实时性</w:t>
            </w:r>
            <w:r>
              <w:rPr>
                <w:rFonts w:hint="eastAsia"/>
                <w:sz w:val="18"/>
                <w:szCs w:val="22"/>
                <w:lang w:eastAsia="zh-CN"/>
              </w:rPr>
              <w:t>小于等于</w:t>
            </w:r>
            <w:r>
              <w:rPr>
                <w:sz w:val="18"/>
                <w:szCs w:val="22"/>
                <w:lang w:eastAsia="zh-CN"/>
              </w:rPr>
              <w:t>5min</w:t>
            </w:r>
            <w:r>
              <w:rPr>
                <w:rFonts w:hint="eastAsia"/>
                <w:sz w:val="18"/>
                <w:szCs w:val="22"/>
                <w:lang w:eastAsia="zh-CN"/>
              </w:rPr>
              <w:t>，数据格式兼容，接口通信成功率大于等于</w:t>
            </w:r>
            <w:r>
              <w:rPr>
                <w:sz w:val="18"/>
                <w:szCs w:val="22"/>
                <w:lang w:eastAsia="zh-CN"/>
              </w:rPr>
              <w:t>99.8%</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4.6.3</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7" w:hRule="atLeast"/>
        </w:trPr>
        <w:tc>
          <w:tcPr>
            <w:tcW w:w="679" w:type="pct"/>
            <w:vMerge w:val="restart"/>
            <w:vAlign w:val="center"/>
          </w:tcPr>
          <w:p>
            <w:pPr>
              <w:pStyle w:val="51"/>
              <w:spacing w:before="56" w:line="220" w:lineRule="auto"/>
              <w:jc w:val="center"/>
              <w:rPr>
                <w:rFonts w:hint="eastAsia"/>
                <w:sz w:val="18"/>
                <w:szCs w:val="18"/>
                <w:lang w:eastAsia="zh-CN"/>
              </w:rPr>
            </w:pPr>
            <w:r>
              <w:rPr>
                <w:rFonts w:hint="eastAsia"/>
                <w:sz w:val="18"/>
                <w:szCs w:val="18"/>
                <w:lang w:eastAsia="zh-CN"/>
              </w:rPr>
              <w:t>与上级监管系统接口</w:t>
            </w: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1能按要求向上级铁路机电设备监管系统上传站房相应数据，数据上传周期（实时/定时）、能耗能效数据编码应符合上级要求</w:t>
            </w:r>
          </w:p>
        </w:tc>
        <w:tc>
          <w:tcPr>
            <w:tcW w:w="341" w:type="pct"/>
            <w:vAlign w:val="center"/>
          </w:tcPr>
          <w:p>
            <w:pPr>
              <w:pStyle w:val="51"/>
              <w:spacing w:before="144"/>
              <w:jc w:val="center"/>
              <w:rPr>
                <w:rFonts w:hint="eastAsia"/>
                <w:spacing w:val="-2"/>
                <w:sz w:val="18"/>
                <w:szCs w:val="18"/>
                <w:lang w:eastAsia="zh-CN"/>
              </w:rPr>
            </w:pPr>
            <w:r>
              <w:rPr>
                <w:spacing w:val="-2"/>
                <w:sz w:val="18"/>
                <w:szCs w:val="18"/>
                <w:lang w:eastAsia="zh-CN"/>
              </w:rPr>
              <w:t>4.6.4</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79" w:type="pct"/>
            <w:vMerge w:val="continue"/>
            <w:vAlign w:val="center"/>
          </w:tcPr>
          <w:p>
            <w:pPr>
              <w:pStyle w:val="51"/>
              <w:spacing w:before="56" w:line="220" w:lineRule="auto"/>
              <w:jc w:val="center"/>
              <w:rPr>
                <w:rFonts w:hint="eastAsia"/>
                <w:sz w:val="18"/>
                <w:szCs w:val="18"/>
                <w:lang w:eastAsia="zh-CN"/>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2具有专门的数据上传接口，数据传输安全性满足铁路数据安全管理规定，数据上传成功率</w:t>
            </w:r>
            <w:r>
              <w:rPr>
                <w:rFonts w:hint="eastAsia"/>
                <w:sz w:val="18"/>
                <w:szCs w:val="22"/>
                <w:lang w:eastAsia="zh-CN"/>
              </w:rPr>
              <w:t>大于等于</w:t>
            </w:r>
            <w:r>
              <w:rPr>
                <w:sz w:val="18"/>
                <w:szCs w:val="22"/>
                <w:lang w:eastAsia="zh-CN"/>
              </w:rPr>
              <w:t>99.9%，无数据篡改或丢失；支持上级系统下发的查询指令，指令响应时间</w:t>
            </w:r>
            <w:r>
              <w:rPr>
                <w:rFonts w:hint="eastAsia"/>
                <w:sz w:val="18"/>
                <w:szCs w:val="22"/>
                <w:lang w:eastAsia="zh-CN"/>
              </w:rPr>
              <w:t>小于等于</w:t>
            </w:r>
            <w:r>
              <w:rPr>
                <w:sz w:val="18"/>
                <w:szCs w:val="22"/>
                <w:lang w:eastAsia="zh-CN"/>
              </w:rPr>
              <w:t>10s</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4.6.4</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5" w:hRule="atLeast"/>
        </w:trPr>
        <w:tc>
          <w:tcPr>
            <w:tcW w:w="679" w:type="pct"/>
            <w:vMerge w:val="continue"/>
            <w:vAlign w:val="center"/>
          </w:tcPr>
          <w:p>
            <w:pPr>
              <w:pStyle w:val="51"/>
              <w:spacing w:before="56" w:line="220" w:lineRule="auto"/>
              <w:jc w:val="center"/>
              <w:rPr>
                <w:rFonts w:hint="eastAsia"/>
                <w:sz w:val="18"/>
                <w:szCs w:val="18"/>
                <w:lang w:eastAsia="zh-CN"/>
              </w:rPr>
            </w:pPr>
          </w:p>
        </w:tc>
        <w:tc>
          <w:tcPr>
            <w:tcW w:w="2135" w:type="pct"/>
            <w:vAlign w:val="center"/>
          </w:tcPr>
          <w:p>
            <w:pPr>
              <w:pStyle w:val="51"/>
              <w:ind w:left="210" w:leftChars="100" w:right="210" w:rightChars="100"/>
              <w:rPr>
                <w:rFonts w:hint="eastAsia"/>
                <w:sz w:val="18"/>
                <w:szCs w:val="22"/>
                <w:lang w:eastAsia="zh-CN"/>
              </w:rPr>
            </w:pPr>
            <w:r>
              <w:rPr>
                <w:sz w:val="18"/>
                <w:szCs w:val="22"/>
                <w:lang w:eastAsia="zh-CN"/>
              </w:rPr>
              <w:t>3支持身份验证、数据加密、自动对时、心跳发送等功能，支持断点续传，在网络异常条件下，系统能够存储数据报文，等待网络恢复后主动上传数据至上级监管中心</w:t>
            </w:r>
          </w:p>
        </w:tc>
        <w:tc>
          <w:tcPr>
            <w:tcW w:w="341"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4.6.4</w:t>
            </w:r>
          </w:p>
        </w:tc>
        <w:tc>
          <w:tcPr>
            <w:tcW w:w="256" w:type="pct"/>
          </w:tcPr>
          <w:p>
            <w:pPr>
              <w:jc w:val="center"/>
              <w:rPr>
                <w:rFonts w:hint="eastAsia" w:ascii="宋体" w:hAnsi="宋体" w:eastAsia="宋体" w:cs="宋体"/>
                <w:sz w:val="18"/>
                <w:szCs w:val="18"/>
              </w:rPr>
            </w:pPr>
          </w:p>
        </w:tc>
        <w:tc>
          <w:tcPr>
            <w:tcW w:w="428" w:type="pct"/>
            <w:vAlign w:val="center"/>
          </w:tcPr>
          <w:p>
            <w:pPr>
              <w:jc w:val="center"/>
              <w:rPr>
                <w:rFonts w:hint="eastAsia" w:ascii="宋体" w:hAnsi="宋体" w:eastAsia="宋体" w:cs="宋体"/>
                <w:sz w:val="18"/>
                <w:szCs w:val="18"/>
              </w:rPr>
            </w:pPr>
          </w:p>
        </w:tc>
        <w:tc>
          <w:tcPr>
            <w:tcW w:w="342" w:type="pct"/>
            <w:vAlign w:val="center"/>
          </w:tcPr>
          <w:p>
            <w:pPr>
              <w:jc w:val="center"/>
              <w:rPr>
                <w:rFonts w:hint="eastAsia" w:ascii="宋体" w:hAnsi="宋体" w:eastAsia="宋体" w:cs="宋体"/>
                <w:sz w:val="18"/>
                <w:szCs w:val="18"/>
              </w:rPr>
            </w:pPr>
          </w:p>
        </w:tc>
        <w:tc>
          <w:tcPr>
            <w:tcW w:w="342" w:type="pct"/>
            <w:gridSpan w:val="2"/>
            <w:vAlign w:val="center"/>
          </w:tcPr>
          <w:p>
            <w:pPr>
              <w:jc w:val="center"/>
              <w:rPr>
                <w:rFonts w:hint="eastAsia" w:ascii="宋体" w:hAnsi="宋体" w:eastAsia="宋体" w:cs="宋体"/>
                <w:sz w:val="18"/>
                <w:szCs w:val="18"/>
              </w:rPr>
            </w:pPr>
          </w:p>
        </w:tc>
        <w:tc>
          <w:tcPr>
            <w:tcW w:w="475"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45" w:hRule="atLeast"/>
        </w:trPr>
        <w:tc>
          <w:tcPr>
            <w:tcW w:w="4997" w:type="pct"/>
            <w:gridSpan w:val="9"/>
          </w:tcPr>
          <w:p>
            <w:pPr>
              <w:pStyle w:val="51"/>
              <w:spacing w:before="93" w:line="219" w:lineRule="auto"/>
              <w:ind w:left="104"/>
              <w:rPr>
                <w:rFonts w:hint="eastAsia"/>
                <w:sz w:val="18"/>
                <w:szCs w:val="18"/>
                <w:lang w:eastAsia="zh-CN"/>
              </w:rPr>
            </w:pPr>
            <w:r>
              <w:rPr>
                <w:rFonts w:hint="eastAsia"/>
                <w:sz w:val="18"/>
                <w:szCs w:val="18"/>
                <w:lang w:eastAsia="zh-CN"/>
              </w:rPr>
              <w:t>检测结论：</w:t>
            </w:r>
          </w:p>
          <w:p>
            <w:pPr>
              <w:spacing w:line="254" w:lineRule="auto"/>
              <w:rPr>
                <w:rFonts w:hint="eastAsia" w:ascii="宋体" w:hAnsi="宋体" w:eastAsia="宋体" w:cs="宋体"/>
                <w:sz w:val="18"/>
                <w:szCs w:val="18"/>
              </w:rPr>
            </w:pPr>
          </w:p>
          <w:p>
            <w:pPr>
              <w:pStyle w:val="51"/>
              <w:ind w:left="210" w:leftChars="100" w:right="210" w:rightChars="100"/>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z w:val="18"/>
                <w:szCs w:val="18"/>
                <w:lang w:eastAsia="zh-CN"/>
              </w:rPr>
              <w:t>检测负责人签字</w:t>
            </w:r>
          </w:p>
          <w:p>
            <w:pPr>
              <w:pStyle w:val="51"/>
              <w:ind w:left="210" w:leftChars="100" w:right="210" w:rightChars="100"/>
              <w:rPr>
                <w:rFonts w:hint="eastAsia"/>
                <w:sz w:val="18"/>
                <w:szCs w:val="18"/>
                <w:lang w:eastAsia="zh-CN"/>
              </w:rPr>
            </w:pPr>
            <w:r>
              <w:rPr>
                <w:sz w:val="18"/>
                <w:szCs w:val="18"/>
                <w:lang w:eastAsia="zh-CN"/>
              </w:rPr>
              <w:t>(建设单位项目专业技术负责人)</w:t>
            </w:r>
          </w:p>
          <w:p>
            <w:pPr>
              <w:pStyle w:val="51"/>
              <w:spacing w:before="58" w:line="230" w:lineRule="auto"/>
              <w:ind w:left="1314"/>
              <w:rPr>
                <w:rFonts w:hint="eastAsia"/>
                <w:sz w:val="18"/>
                <w:szCs w:val="18"/>
              </w:rPr>
            </w:pPr>
            <w:r>
              <w:rPr>
                <w:rFonts w:hint="eastAsia"/>
                <w:spacing w:val="-12"/>
                <w:sz w:val="18"/>
                <w:szCs w:val="18"/>
              </w:rPr>
              <w:t>年</w:t>
            </w:r>
            <w:r>
              <w:rPr>
                <w:spacing w:val="14"/>
                <w:sz w:val="18"/>
                <w:szCs w:val="18"/>
              </w:rPr>
              <w:t xml:space="preserve">  </w:t>
            </w:r>
            <w:r>
              <w:rPr>
                <w:rFonts w:hint="eastAsia"/>
                <w:spacing w:val="-12"/>
                <w:sz w:val="18"/>
                <w:szCs w:val="18"/>
              </w:rPr>
              <w:t>月</w:t>
            </w:r>
            <w:r>
              <w:rPr>
                <w:spacing w:val="27"/>
                <w:sz w:val="18"/>
                <w:szCs w:val="18"/>
              </w:rPr>
              <w:t xml:space="preserve">  </w:t>
            </w:r>
            <w:r>
              <w:rPr>
                <w:rFonts w:hint="eastAsia"/>
                <w:spacing w:val="-12"/>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rFonts w:hint="eastAsia"/>
                <w:spacing w:val="-12"/>
                <w:sz w:val="18"/>
                <w:szCs w:val="18"/>
              </w:rPr>
              <w:t>年</w:t>
            </w:r>
            <w:r>
              <w:rPr>
                <w:spacing w:val="15"/>
                <w:sz w:val="18"/>
                <w:szCs w:val="18"/>
              </w:rPr>
              <w:t xml:space="preserve">  </w:t>
            </w:r>
            <w:r>
              <w:rPr>
                <w:rFonts w:hint="eastAsia"/>
                <w:spacing w:val="-12"/>
                <w:sz w:val="18"/>
                <w:szCs w:val="18"/>
              </w:rPr>
              <w:t>月</w:t>
            </w:r>
            <w:r>
              <w:rPr>
                <w:spacing w:val="28"/>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4997" w:type="pct"/>
            <w:gridSpan w:val="9"/>
          </w:tcPr>
          <w:p>
            <w:pPr>
              <w:pStyle w:val="51"/>
              <w:spacing w:before="245" w:line="218" w:lineRule="auto"/>
              <w:ind w:left="10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80" w:line="219" w:lineRule="auto"/>
              <w:ind w:left="61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pacing w:val="20"/>
          <w:szCs w:val="21"/>
        </w:rPr>
      </w:pPr>
      <w:r>
        <w:rPr>
          <w:rFonts w:ascii="宋体" w:hAnsi="宋体" w:eastAsia="宋体" w:cs="宋体"/>
          <w:szCs w:val="21"/>
        </w:rPr>
        <w:br w:type="page"/>
      </w:r>
      <w:r>
        <w:rPr>
          <w:rFonts w:ascii="宋体" w:hAnsi="宋体" w:eastAsia="宋体" w:cs="宋体"/>
          <w:spacing w:val="20"/>
          <w:szCs w:val="21"/>
        </w:rPr>
        <w:t xml:space="preserve">D.0.7  </w:t>
      </w:r>
      <w:r>
        <w:rPr>
          <w:rFonts w:hint="eastAsia" w:ascii="宋体" w:hAnsi="宋体" w:eastAsia="宋体" w:cs="宋体"/>
          <w:spacing w:val="20"/>
          <w:szCs w:val="21"/>
        </w:rPr>
        <w:t>段所</w:t>
      </w:r>
      <w:r>
        <w:rPr>
          <w:rFonts w:ascii="宋体" w:hAnsi="宋体" w:eastAsia="宋体" w:cs="宋体"/>
          <w:spacing w:val="20"/>
          <w:szCs w:val="21"/>
        </w:rPr>
        <w:t>-设备监控子系统工程检测记录应按表D.0.7执行。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D.0.7</w:t>
      </w:r>
      <w:r>
        <w:rPr>
          <w:rFonts w:hint="eastAsia" w:ascii="黑体" w:hAnsi="黑体" w:eastAsia="黑体" w:cs="黑体"/>
          <w:spacing w:val="16"/>
          <w:szCs w:val="21"/>
        </w:rPr>
        <w:t xml:space="preserve"> 设备监控子系统工程检测记录</w:t>
      </w:r>
    </w:p>
    <w:p>
      <w:pPr>
        <w:spacing w:line="7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2"/>
        <w:gridCol w:w="2437"/>
        <w:gridCol w:w="1003"/>
        <w:gridCol w:w="823"/>
        <w:gridCol w:w="832"/>
        <w:gridCol w:w="502"/>
        <w:gridCol w:w="522"/>
        <w:gridCol w:w="190"/>
        <w:gridCol w:w="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17" w:type="pct"/>
            <w:vAlign w:val="center"/>
          </w:tcPr>
          <w:p>
            <w:pPr>
              <w:pStyle w:val="51"/>
              <w:spacing w:before="52" w:line="220" w:lineRule="auto"/>
              <w:jc w:val="center"/>
              <w:rPr>
                <w:rFonts w:hint="eastAsia"/>
                <w:sz w:val="18"/>
                <w:szCs w:val="18"/>
              </w:rPr>
            </w:pPr>
            <w:r>
              <w:rPr>
                <w:rFonts w:hint="eastAsia"/>
                <w:spacing w:val="-2"/>
                <w:sz w:val="18"/>
                <w:szCs w:val="18"/>
              </w:rPr>
              <w:t>工程名称</w:t>
            </w:r>
          </w:p>
        </w:tc>
        <w:tc>
          <w:tcPr>
            <w:tcW w:w="3063" w:type="pct"/>
            <w:gridSpan w:val="4"/>
          </w:tcPr>
          <w:p>
            <w:pPr>
              <w:jc w:val="center"/>
              <w:rPr>
                <w:rFonts w:hint="eastAsia" w:ascii="宋体" w:hAnsi="宋体" w:eastAsia="宋体" w:cs="宋体"/>
                <w:sz w:val="18"/>
                <w:szCs w:val="18"/>
              </w:rPr>
            </w:pPr>
          </w:p>
        </w:tc>
        <w:tc>
          <w:tcPr>
            <w:tcW w:w="616" w:type="pct"/>
            <w:gridSpan w:val="2"/>
            <w:vAlign w:val="center"/>
          </w:tcPr>
          <w:p>
            <w:pPr>
              <w:pStyle w:val="51"/>
              <w:spacing w:before="52" w:line="219" w:lineRule="auto"/>
              <w:jc w:val="center"/>
              <w:rPr>
                <w:rFonts w:hint="eastAsia"/>
                <w:sz w:val="18"/>
                <w:szCs w:val="18"/>
              </w:rPr>
            </w:pPr>
            <w:r>
              <w:rPr>
                <w:rFonts w:hint="eastAsia"/>
                <w:spacing w:val="-2"/>
                <w:sz w:val="18"/>
                <w:szCs w:val="18"/>
              </w:rPr>
              <w:t>编号</w:t>
            </w:r>
          </w:p>
        </w:tc>
        <w:tc>
          <w:tcPr>
            <w:tcW w:w="604"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7" w:type="pct"/>
            <w:vAlign w:val="center"/>
          </w:tcPr>
          <w:p>
            <w:pPr>
              <w:pStyle w:val="51"/>
              <w:spacing w:before="3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63" w:type="pct"/>
            <w:gridSpan w:val="4"/>
          </w:tcPr>
          <w:p>
            <w:pPr>
              <w:pStyle w:val="51"/>
              <w:spacing w:before="37" w:line="220" w:lineRule="auto"/>
              <w:jc w:val="center"/>
              <w:rPr>
                <w:rFonts w:hint="eastAsia"/>
                <w:sz w:val="18"/>
                <w:szCs w:val="18"/>
              </w:rPr>
            </w:pPr>
            <w:r>
              <w:rPr>
                <w:rFonts w:hint="eastAsia"/>
                <w:spacing w:val="20"/>
                <w:sz w:val="18"/>
                <w:szCs w:val="18"/>
              </w:rPr>
              <w:t>设备监控子系统</w:t>
            </w:r>
          </w:p>
        </w:tc>
        <w:tc>
          <w:tcPr>
            <w:tcW w:w="616" w:type="pct"/>
            <w:gridSpan w:val="2"/>
            <w:vAlign w:val="center"/>
          </w:tcPr>
          <w:p>
            <w:pPr>
              <w:pStyle w:val="51"/>
              <w:spacing w:before="37" w:line="219" w:lineRule="auto"/>
              <w:jc w:val="center"/>
              <w:rPr>
                <w:rFonts w:hint="eastAsia"/>
                <w:sz w:val="18"/>
                <w:szCs w:val="18"/>
              </w:rPr>
            </w:pPr>
            <w:r>
              <w:rPr>
                <w:rFonts w:hint="eastAsia"/>
                <w:spacing w:val="-2"/>
                <w:sz w:val="18"/>
                <w:szCs w:val="18"/>
              </w:rPr>
              <w:t>检测部位</w:t>
            </w:r>
          </w:p>
        </w:tc>
        <w:tc>
          <w:tcPr>
            <w:tcW w:w="604" w:type="pct"/>
            <w:gridSpan w:val="2"/>
            <w:vAlign w:val="center"/>
          </w:tcPr>
          <w:p>
            <w:pPr>
              <w:spacing w:line="24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7" w:type="pct"/>
            <w:vAlign w:val="center"/>
          </w:tcPr>
          <w:p>
            <w:pPr>
              <w:pStyle w:val="51"/>
              <w:spacing w:before="37" w:line="209" w:lineRule="auto"/>
              <w:jc w:val="center"/>
              <w:rPr>
                <w:rFonts w:hint="eastAsia"/>
                <w:sz w:val="18"/>
                <w:szCs w:val="18"/>
              </w:rPr>
            </w:pPr>
            <w:r>
              <w:rPr>
                <w:rFonts w:hint="eastAsia"/>
                <w:spacing w:val="-2"/>
                <w:sz w:val="18"/>
                <w:szCs w:val="18"/>
              </w:rPr>
              <w:t>施工单位</w:t>
            </w:r>
          </w:p>
        </w:tc>
        <w:tc>
          <w:tcPr>
            <w:tcW w:w="3063" w:type="pct"/>
            <w:gridSpan w:val="4"/>
          </w:tcPr>
          <w:p>
            <w:pPr>
              <w:spacing w:line="230" w:lineRule="exact"/>
              <w:jc w:val="center"/>
              <w:rPr>
                <w:rFonts w:hint="eastAsia" w:ascii="宋体" w:hAnsi="宋体" w:eastAsia="宋体" w:cs="宋体"/>
                <w:sz w:val="18"/>
                <w:szCs w:val="18"/>
              </w:rPr>
            </w:pPr>
          </w:p>
        </w:tc>
        <w:tc>
          <w:tcPr>
            <w:tcW w:w="616" w:type="pct"/>
            <w:gridSpan w:val="2"/>
            <w:vAlign w:val="center"/>
          </w:tcPr>
          <w:p>
            <w:pPr>
              <w:pStyle w:val="51"/>
              <w:spacing w:before="37" w:line="209" w:lineRule="auto"/>
              <w:jc w:val="center"/>
              <w:rPr>
                <w:rFonts w:hint="eastAsia"/>
                <w:sz w:val="18"/>
                <w:szCs w:val="18"/>
              </w:rPr>
            </w:pPr>
            <w:r>
              <w:rPr>
                <w:rFonts w:hint="eastAsia"/>
                <w:spacing w:val="-2"/>
                <w:sz w:val="18"/>
                <w:szCs w:val="18"/>
              </w:rPr>
              <w:t>项目经理</w:t>
            </w:r>
          </w:p>
        </w:tc>
        <w:tc>
          <w:tcPr>
            <w:tcW w:w="604" w:type="pct"/>
            <w:gridSpan w:val="2"/>
            <w:vAlign w:val="center"/>
          </w:tcPr>
          <w:p>
            <w:pPr>
              <w:spacing w:line="23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17" w:type="pct"/>
            <w:vAlign w:val="center"/>
          </w:tcPr>
          <w:p>
            <w:pPr>
              <w:pStyle w:val="51"/>
              <w:jc w:val="center"/>
              <w:rPr>
                <w:rFonts w:hint="eastAsia"/>
                <w:spacing w:val="-2"/>
                <w:sz w:val="18"/>
                <w:szCs w:val="18"/>
              </w:rPr>
            </w:pPr>
            <w:r>
              <w:rPr>
                <w:rFonts w:hint="eastAsia"/>
                <w:spacing w:val="-2"/>
                <w:sz w:val="18"/>
                <w:szCs w:val="18"/>
              </w:rPr>
              <w:t>执行标准</w:t>
            </w:r>
          </w:p>
          <w:p>
            <w:pPr>
              <w:pStyle w:val="51"/>
              <w:jc w:val="center"/>
              <w:rPr>
                <w:rFonts w:hint="eastAsia"/>
                <w:sz w:val="18"/>
                <w:szCs w:val="18"/>
              </w:rPr>
            </w:pPr>
            <w:r>
              <w:rPr>
                <w:rFonts w:hint="eastAsia"/>
                <w:spacing w:val="-2"/>
                <w:sz w:val="18"/>
                <w:szCs w:val="18"/>
              </w:rPr>
              <w:t>名称及编号</w:t>
            </w:r>
          </w:p>
        </w:tc>
        <w:tc>
          <w:tcPr>
            <w:tcW w:w="4283"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17" w:type="pct"/>
            <w:vMerge w:val="restart"/>
            <w:tcBorders>
              <w:bottom w:val="nil"/>
            </w:tcBorders>
          </w:tcPr>
          <w:p>
            <w:pPr>
              <w:rPr>
                <w:rFonts w:hint="eastAsia" w:ascii="宋体" w:hAnsi="宋体" w:eastAsia="宋体" w:cs="宋体"/>
                <w:sz w:val="18"/>
                <w:szCs w:val="18"/>
              </w:rPr>
            </w:pPr>
          </w:p>
        </w:tc>
        <w:tc>
          <w:tcPr>
            <w:tcW w:w="1465" w:type="pct"/>
            <w:vMerge w:val="restart"/>
            <w:tcBorders>
              <w:bottom w:val="nil"/>
            </w:tcBorders>
            <w:vAlign w:val="center"/>
          </w:tcPr>
          <w:p>
            <w:pPr>
              <w:pStyle w:val="51"/>
              <w:spacing w:before="158" w:line="219" w:lineRule="auto"/>
              <w:jc w:val="center"/>
              <w:rPr>
                <w:rFonts w:hint="eastAsia"/>
                <w:sz w:val="18"/>
                <w:szCs w:val="18"/>
              </w:rPr>
            </w:pPr>
            <w:r>
              <w:rPr>
                <w:rFonts w:hint="eastAsia"/>
                <w:spacing w:val="-2"/>
                <w:sz w:val="18"/>
                <w:szCs w:val="18"/>
              </w:rPr>
              <w:t>检测内容</w:t>
            </w:r>
          </w:p>
        </w:tc>
        <w:tc>
          <w:tcPr>
            <w:tcW w:w="603" w:type="pct"/>
            <w:vMerge w:val="restart"/>
            <w:tcBorders>
              <w:bottom w:val="nil"/>
            </w:tcBorders>
            <w:vAlign w:val="center"/>
          </w:tcPr>
          <w:p>
            <w:pPr>
              <w:pStyle w:val="51"/>
              <w:spacing w:before="158" w:line="219" w:lineRule="auto"/>
              <w:jc w:val="center"/>
              <w:rPr>
                <w:rFonts w:hint="eastAsia"/>
                <w:sz w:val="18"/>
                <w:szCs w:val="18"/>
              </w:rPr>
            </w:pPr>
            <w:r>
              <w:rPr>
                <w:rFonts w:hint="eastAsia"/>
                <w:spacing w:val="-2"/>
                <w:sz w:val="18"/>
                <w:szCs w:val="18"/>
              </w:rPr>
              <w:t>规范条款</w:t>
            </w:r>
          </w:p>
        </w:tc>
        <w:tc>
          <w:tcPr>
            <w:tcW w:w="495" w:type="pct"/>
            <w:vMerge w:val="restart"/>
          </w:tcPr>
          <w:p>
            <w:pPr>
              <w:pStyle w:val="51"/>
              <w:spacing w:before="58" w:line="219" w:lineRule="auto"/>
              <w:jc w:val="center"/>
              <w:rPr>
                <w:rFonts w:hint="eastAsia"/>
                <w:spacing w:val="-2"/>
                <w:sz w:val="18"/>
                <w:szCs w:val="18"/>
              </w:rPr>
            </w:pPr>
            <w:r>
              <w:rPr>
                <w:rFonts w:hint="eastAsia"/>
                <w:spacing w:val="-2"/>
                <w:sz w:val="18"/>
                <w:szCs w:val="18"/>
                <w:lang w:eastAsia="zh-CN"/>
              </w:rPr>
              <w:t>设计要求</w:t>
            </w:r>
          </w:p>
        </w:tc>
        <w:tc>
          <w:tcPr>
            <w:tcW w:w="500" w:type="pct"/>
            <w:vMerge w:val="restart"/>
            <w:tcBorders>
              <w:bottom w:val="nil"/>
            </w:tcBorders>
            <w:vAlign w:val="center"/>
          </w:tcPr>
          <w:p>
            <w:pPr>
              <w:pStyle w:val="51"/>
              <w:spacing w:before="58" w:line="219" w:lineRule="auto"/>
              <w:jc w:val="center"/>
              <w:rPr>
                <w:rFonts w:hint="eastAsia"/>
                <w:sz w:val="18"/>
                <w:szCs w:val="18"/>
              </w:rPr>
            </w:pPr>
            <w:r>
              <w:rPr>
                <w:rFonts w:hint="eastAsia"/>
                <w:spacing w:val="-2"/>
                <w:sz w:val="18"/>
                <w:szCs w:val="18"/>
              </w:rPr>
              <w:t>检测结</w:t>
            </w:r>
          </w:p>
          <w:p>
            <w:pPr>
              <w:pStyle w:val="51"/>
              <w:spacing w:before="18" w:line="219" w:lineRule="auto"/>
              <w:jc w:val="center"/>
              <w:rPr>
                <w:rFonts w:hint="eastAsia"/>
                <w:sz w:val="18"/>
                <w:szCs w:val="18"/>
              </w:rPr>
            </w:pPr>
            <w:r>
              <w:rPr>
                <w:rFonts w:hint="eastAsia"/>
                <w:spacing w:val="-3"/>
                <w:sz w:val="18"/>
                <w:szCs w:val="18"/>
              </w:rPr>
              <w:t>果记录</w:t>
            </w:r>
          </w:p>
        </w:tc>
        <w:tc>
          <w:tcPr>
            <w:tcW w:w="730" w:type="pct"/>
            <w:gridSpan w:val="3"/>
            <w:vAlign w:val="center"/>
          </w:tcPr>
          <w:p>
            <w:pPr>
              <w:pStyle w:val="51"/>
              <w:spacing w:before="36" w:line="210" w:lineRule="auto"/>
              <w:jc w:val="center"/>
              <w:rPr>
                <w:rFonts w:hint="eastAsia"/>
                <w:sz w:val="18"/>
                <w:szCs w:val="18"/>
              </w:rPr>
            </w:pPr>
            <w:r>
              <w:rPr>
                <w:rFonts w:hint="eastAsia"/>
                <w:spacing w:val="-3"/>
                <w:sz w:val="18"/>
                <w:szCs w:val="18"/>
              </w:rPr>
              <w:t>结果评价</w:t>
            </w:r>
          </w:p>
        </w:tc>
        <w:tc>
          <w:tcPr>
            <w:tcW w:w="490" w:type="pct"/>
            <w:vMerge w:val="restart"/>
            <w:tcBorders>
              <w:bottom w:val="nil"/>
            </w:tcBorders>
            <w:vAlign w:val="center"/>
          </w:tcPr>
          <w:p>
            <w:pPr>
              <w:pStyle w:val="51"/>
              <w:spacing w:before="158" w:line="221" w:lineRule="auto"/>
              <w:jc w:val="center"/>
              <w:rPr>
                <w:rFonts w:hint="eastAsia"/>
                <w:sz w:val="18"/>
                <w:szCs w:val="18"/>
              </w:rPr>
            </w:pPr>
            <w:r>
              <w:rPr>
                <w:rFonts w:hint="eastAsia"/>
                <w:spacing w:val="-3"/>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17" w:type="pct"/>
            <w:vMerge w:val="continue"/>
            <w:tcBorders>
              <w:top w:val="nil"/>
            </w:tcBorders>
          </w:tcPr>
          <w:p>
            <w:pPr>
              <w:rPr>
                <w:rFonts w:hint="eastAsia" w:ascii="宋体" w:hAnsi="宋体" w:eastAsia="宋体" w:cs="宋体"/>
                <w:sz w:val="18"/>
                <w:szCs w:val="18"/>
              </w:rPr>
            </w:pPr>
          </w:p>
        </w:tc>
        <w:tc>
          <w:tcPr>
            <w:tcW w:w="1465" w:type="pct"/>
            <w:vMerge w:val="continue"/>
            <w:tcBorders>
              <w:top w:val="nil"/>
            </w:tcBorders>
          </w:tcPr>
          <w:p>
            <w:pPr>
              <w:rPr>
                <w:rFonts w:hint="eastAsia" w:ascii="宋体" w:hAnsi="宋体" w:eastAsia="宋体" w:cs="宋体"/>
                <w:sz w:val="18"/>
                <w:szCs w:val="18"/>
              </w:rPr>
            </w:pPr>
          </w:p>
        </w:tc>
        <w:tc>
          <w:tcPr>
            <w:tcW w:w="603" w:type="pct"/>
            <w:vMerge w:val="continue"/>
            <w:tcBorders>
              <w:top w:val="nil"/>
            </w:tcBorders>
          </w:tcPr>
          <w:p>
            <w:pPr>
              <w:rPr>
                <w:rFonts w:hint="eastAsia" w:ascii="宋体" w:hAnsi="宋体" w:eastAsia="宋体" w:cs="宋体"/>
                <w:sz w:val="18"/>
                <w:szCs w:val="18"/>
              </w:rPr>
            </w:pPr>
          </w:p>
        </w:tc>
        <w:tc>
          <w:tcPr>
            <w:tcW w:w="495" w:type="pct"/>
            <w:vMerge w:val="continue"/>
          </w:tcPr>
          <w:p>
            <w:pPr>
              <w:rPr>
                <w:rFonts w:hint="eastAsia" w:ascii="宋体" w:hAnsi="宋体" w:eastAsia="宋体" w:cs="宋体"/>
                <w:sz w:val="18"/>
                <w:szCs w:val="18"/>
              </w:rPr>
            </w:pPr>
          </w:p>
        </w:tc>
        <w:tc>
          <w:tcPr>
            <w:tcW w:w="500" w:type="pct"/>
            <w:vMerge w:val="continue"/>
            <w:tcBorders>
              <w:top w:val="nil"/>
            </w:tcBorders>
          </w:tcPr>
          <w:p>
            <w:pPr>
              <w:rPr>
                <w:rFonts w:hint="eastAsia" w:ascii="宋体" w:hAnsi="宋体" w:eastAsia="宋体" w:cs="宋体"/>
                <w:sz w:val="18"/>
                <w:szCs w:val="18"/>
              </w:rPr>
            </w:pPr>
          </w:p>
        </w:tc>
        <w:tc>
          <w:tcPr>
            <w:tcW w:w="302" w:type="pct"/>
            <w:vAlign w:val="center"/>
          </w:tcPr>
          <w:p>
            <w:pPr>
              <w:pStyle w:val="51"/>
              <w:spacing w:before="37" w:line="209" w:lineRule="auto"/>
              <w:jc w:val="center"/>
              <w:rPr>
                <w:rFonts w:hint="eastAsia"/>
                <w:sz w:val="18"/>
                <w:szCs w:val="18"/>
              </w:rPr>
            </w:pPr>
            <w:r>
              <w:rPr>
                <w:rFonts w:hint="eastAsia"/>
                <w:spacing w:val="-2"/>
                <w:sz w:val="18"/>
                <w:szCs w:val="18"/>
              </w:rPr>
              <w:t>合格</w:t>
            </w:r>
          </w:p>
        </w:tc>
        <w:tc>
          <w:tcPr>
            <w:tcW w:w="428" w:type="pct"/>
            <w:gridSpan w:val="2"/>
            <w:vAlign w:val="center"/>
          </w:tcPr>
          <w:p>
            <w:pPr>
              <w:pStyle w:val="51"/>
              <w:spacing w:before="37" w:line="209" w:lineRule="auto"/>
              <w:jc w:val="center"/>
              <w:rPr>
                <w:rFonts w:hint="eastAsia"/>
                <w:sz w:val="18"/>
                <w:szCs w:val="18"/>
              </w:rPr>
            </w:pPr>
            <w:r>
              <w:rPr>
                <w:rFonts w:hint="eastAsia"/>
                <w:spacing w:val="-3"/>
                <w:sz w:val="18"/>
                <w:szCs w:val="18"/>
              </w:rPr>
              <w:t>不合格</w:t>
            </w:r>
          </w:p>
        </w:tc>
        <w:tc>
          <w:tcPr>
            <w:tcW w:w="490"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17" w:type="pct"/>
            <w:vMerge w:val="restart"/>
            <w:vAlign w:val="center"/>
          </w:tcPr>
          <w:p>
            <w:pPr>
              <w:pStyle w:val="51"/>
              <w:spacing w:before="55" w:line="220" w:lineRule="auto"/>
              <w:jc w:val="center"/>
              <w:rPr>
                <w:rFonts w:hint="eastAsia"/>
                <w:sz w:val="18"/>
                <w:szCs w:val="18"/>
                <w:lang w:eastAsia="zh-CN"/>
              </w:rPr>
            </w:pPr>
            <w:r>
              <w:rPr>
                <w:rFonts w:hint="eastAsia"/>
                <w:spacing w:val="8"/>
                <w:sz w:val="18"/>
                <w:szCs w:val="18"/>
                <w:lang w:eastAsia="zh-CN"/>
              </w:rPr>
              <w:t>功能验收</w:t>
            </w: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1辅助生产设备监控功能</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2生产环境监控功能</w:t>
            </w:r>
          </w:p>
        </w:tc>
        <w:tc>
          <w:tcPr>
            <w:tcW w:w="603" w:type="pct"/>
            <w:vAlign w:val="center"/>
          </w:tcPr>
          <w:p>
            <w:pPr>
              <w:pStyle w:val="51"/>
              <w:spacing w:before="185" w:line="239" w:lineRule="auto"/>
              <w:jc w:val="center"/>
              <w:rPr>
                <w:rFonts w:hint="eastAsia"/>
                <w:sz w:val="18"/>
                <w:szCs w:val="18"/>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3检查(维修)库内通风及照明监控宜具备分区、分时段控制功能</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4室外照明监控宜具备手自动状态转换、光控或时控等功能</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5可结合工艺流程、检修作业班次制定监控策略</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6其他监控功能验收指标应符合本标准第4.2节</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5.2.1</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restart"/>
            <w:tcBorders>
              <w:top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性能验收</w:t>
            </w: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1数据采集性能</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5.2.2</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2存储查询性能</w:t>
            </w:r>
          </w:p>
        </w:tc>
        <w:tc>
          <w:tcPr>
            <w:tcW w:w="603" w:type="pct"/>
            <w:vAlign w:val="center"/>
          </w:tcPr>
          <w:p>
            <w:pPr>
              <w:pStyle w:val="51"/>
              <w:spacing w:before="184" w:line="239" w:lineRule="auto"/>
              <w:jc w:val="center"/>
              <w:rPr>
                <w:rFonts w:hint="eastAsia"/>
                <w:sz w:val="18"/>
                <w:szCs w:val="18"/>
                <w:lang w:eastAsia="zh-CN"/>
              </w:rPr>
            </w:pPr>
            <w:r>
              <w:rPr>
                <w:sz w:val="18"/>
                <w:szCs w:val="18"/>
                <w:lang w:eastAsia="zh-CN"/>
              </w:rPr>
              <w:t>5.2.2</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3控制响应性能</w:t>
            </w:r>
          </w:p>
        </w:tc>
        <w:tc>
          <w:tcPr>
            <w:tcW w:w="603"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5.2.2</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4稳定性</w:t>
            </w:r>
          </w:p>
        </w:tc>
        <w:tc>
          <w:tcPr>
            <w:tcW w:w="603"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5.2.2</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17"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5联动控制性能</w:t>
            </w:r>
          </w:p>
        </w:tc>
        <w:tc>
          <w:tcPr>
            <w:tcW w:w="603"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5.2.2</w:t>
            </w:r>
          </w:p>
        </w:tc>
        <w:tc>
          <w:tcPr>
            <w:tcW w:w="495" w:type="pct"/>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8" w:type="pct"/>
            <w:gridSpan w:val="2"/>
            <w:vAlign w:val="center"/>
          </w:tcPr>
          <w:p>
            <w:pPr>
              <w:jc w:val="center"/>
              <w:rPr>
                <w:rFonts w:hint="eastAsia" w:ascii="宋体" w:hAnsi="宋体" w:eastAsia="宋体" w:cs="宋体"/>
                <w:sz w:val="18"/>
                <w:szCs w:val="18"/>
              </w:rPr>
            </w:pPr>
          </w:p>
        </w:tc>
        <w:tc>
          <w:tcPr>
            <w:tcW w:w="49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000" w:type="pct"/>
            <w:gridSpan w:val="9"/>
          </w:tcPr>
          <w:p>
            <w:pPr>
              <w:pStyle w:val="51"/>
              <w:ind w:left="96"/>
              <w:rPr>
                <w:rFonts w:hint="eastAsia"/>
                <w:spacing w:val="1"/>
                <w:sz w:val="18"/>
                <w:szCs w:val="18"/>
                <w:lang w:eastAsia="zh-CN"/>
              </w:rPr>
            </w:pPr>
            <w:r>
              <w:rPr>
                <w:rFonts w:hint="eastAsia"/>
                <w:spacing w:val="1"/>
                <w:sz w:val="18"/>
                <w:szCs w:val="18"/>
                <w:lang w:eastAsia="zh-CN"/>
              </w:rPr>
              <w:t>检测结论：</w:t>
            </w:r>
          </w:p>
          <w:p>
            <w:pPr>
              <w:pStyle w:val="51"/>
              <w:ind w:left="96"/>
              <w:rPr>
                <w:rFonts w:hint="eastAsia"/>
                <w:spacing w:val="1"/>
                <w:sz w:val="18"/>
                <w:szCs w:val="18"/>
                <w:lang w:eastAsia="zh-CN"/>
              </w:rPr>
            </w:pPr>
          </w:p>
          <w:p>
            <w:pPr>
              <w:pStyle w:val="51"/>
              <w:ind w:left="96"/>
              <w:rPr>
                <w:rFonts w:hint="eastAsia"/>
                <w:spacing w:val="1"/>
                <w:sz w:val="18"/>
                <w:szCs w:val="18"/>
                <w:lang w:eastAsia="zh-CN"/>
              </w:rPr>
            </w:pPr>
          </w:p>
          <w:p>
            <w:pPr>
              <w:pStyle w:val="51"/>
              <w:ind w:left="96"/>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ind w:left="96"/>
              <w:rPr>
                <w:rFonts w:hint="eastAsia"/>
                <w:sz w:val="18"/>
                <w:szCs w:val="18"/>
                <w:lang w:eastAsia="zh-CN"/>
              </w:rPr>
            </w:pPr>
            <w:r>
              <w:rPr>
                <w:spacing w:val="2"/>
                <w:sz w:val="18"/>
                <w:szCs w:val="18"/>
                <w:lang w:eastAsia="zh-CN"/>
              </w:rPr>
              <w:t>(建设单位项目专业技术负责人)</w:t>
            </w:r>
          </w:p>
          <w:p>
            <w:pPr>
              <w:pStyle w:val="51"/>
              <w:spacing w:line="230" w:lineRule="auto"/>
              <w:ind w:left="1144"/>
              <w:rPr>
                <w:rFonts w:hint="eastAsia"/>
                <w:sz w:val="18"/>
                <w:szCs w:val="18"/>
              </w:rPr>
            </w:pPr>
            <w:r>
              <w:rPr>
                <w:rFonts w:hint="eastAsia"/>
                <w:spacing w:val="-12"/>
                <w:sz w:val="18"/>
                <w:szCs w:val="18"/>
              </w:rPr>
              <w:t>年</w:t>
            </w:r>
            <w:r>
              <w:rPr>
                <w:spacing w:val="12"/>
                <w:sz w:val="18"/>
                <w:szCs w:val="18"/>
              </w:rPr>
              <w:t xml:space="preserve">  </w:t>
            </w:r>
            <w:r>
              <w:rPr>
                <w:rFonts w:hint="eastAsia"/>
                <w:spacing w:val="-12"/>
                <w:sz w:val="18"/>
                <w:szCs w:val="18"/>
              </w:rPr>
              <w:t>月</w:t>
            </w:r>
            <w:r>
              <w:rPr>
                <w:spacing w:val="24"/>
                <w:w w:val="101"/>
                <w:sz w:val="18"/>
                <w:szCs w:val="18"/>
              </w:rPr>
              <w:t xml:space="preserve">  </w:t>
            </w:r>
            <w:r>
              <w:rPr>
                <w:rFonts w:hint="eastAsia"/>
                <w:spacing w:val="-12"/>
                <w:sz w:val="18"/>
                <w:szCs w:val="18"/>
              </w:rPr>
              <w:t>日</w:t>
            </w:r>
            <w:r>
              <w:rPr>
                <w:spacing w:val="-12"/>
                <w:sz w:val="18"/>
                <w:szCs w:val="18"/>
                <w:lang w:eastAsia="zh-CN"/>
              </w:rPr>
              <w:t xml:space="preserve">                                                                                                </w:t>
            </w:r>
            <w:r>
              <w:rPr>
                <w:rFonts w:hint="eastAsia"/>
                <w:spacing w:val="-12"/>
                <w:sz w:val="18"/>
                <w:szCs w:val="18"/>
              </w:rPr>
              <w:t>年</w:t>
            </w:r>
            <w:r>
              <w:rPr>
                <w:spacing w:val="21"/>
                <w:sz w:val="18"/>
                <w:szCs w:val="18"/>
              </w:rPr>
              <w:t xml:space="preserve">  </w:t>
            </w:r>
            <w:r>
              <w:rPr>
                <w:rFonts w:hint="eastAsia"/>
                <w:spacing w:val="-12"/>
                <w:sz w:val="18"/>
                <w:szCs w:val="18"/>
              </w:rPr>
              <w:t>月</w:t>
            </w:r>
            <w:r>
              <w:rPr>
                <w:spacing w:val="29"/>
                <w:w w:val="101"/>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gridSpan w:val="9"/>
          </w:tcPr>
          <w:p>
            <w:pPr>
              <w:pStyle w:val="51"/>
              <w:spacing w:before="74" w:line="218" w:lineRule="auto"/>
              <w:ind w:left="9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line="194" w:lineRule="auto"/>
              <w:ind w:left="57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r>
        <w:rPr>
          <w:rFonts w:ascii="宋体" w:hAnsi="宋体" w:eastAsia="宋体" w:cs="宋体"/>
          <w:szCs w:val="21"/>
        </w:rPr>
        <w:br w:type="page"/>
      </w:r>
    </w:p>
    <w:p>
      <w:pPr>
        <w:pStyle w:val="4"/>
        <w:spacing w:before="42"/>
        <w:ind w:right="91"/>
        <w:rPr>
          <w:rFonts w:hint="eastAsia" w:ascii="宋体" w:hAnsi="宋体" w:eastAsia="宋体" w:cs="宋体"/>
          <w:color w:val="auto"/>
          <w:szCs w:val="21"/>
        </w:rPr>
      </w:pPr>
      <w:r>
        <w:rPr>
          <w:rFonts w:ascii="宋体" w:hAnsi="宋体" w:eastAsia="宋体" w:cs="宋体"/>
          <w:color w:val="auto"/>
          <w:spacing w:val="20"/>
          <w:szCs w:val="21"/>
        </w:rPr>
        <w:t>D.0.8</w:t>
      </w:r>
      <w:r>
        <w:rPr>
          <w:rFonts w:ascii="宋体" w:hAnsi="宋体" w:eastAsia="宋体" w:cs="宋体"/>
          <w:color w:val="auto"/>
          <w:spacing w:val="9"/>
          <w:szCs w:val="21"/>
        </w:rPr>
        <w:t xml:space="preserve">  </w:t>
      </w:r>
      <w:r>
        <w:rPr>
          <w:rFonts w:hint="eastAsia" w:ascii="宋体" w:hAnsi="宋体" w:eastAsia="宋体" w:cs="宋体"/>
          <w:color w:val="auto"/>
          <w:spacing w:val="20"/>
          <w:szCs w:val="21"/>
        </w:rPr>
        <w:t>段所</w:t>
      </w:r>
      <w:r>
        <w:rPr>
          <w:rFonts w:ascii="宋体" w:hAnsi="宋体" w:eastAsia="宋体" w:cs="宋体"/>
          <w:color w:val="auto"/>
          <w:spacing w:val="20"/>
          <w:szCs w:val="21"/>
        </w:rPr>
        <w:t>-能效监管子系统工程检测记录应按表</w:t>
      </w:r>
      <w:r>
        <w:rPr>
          <w:rFonts w:ascii="宋体" w:hAnsi="宋体" w:eastAsia="宋体" w:cs="宋体"/>
          <w:color w:val="auto"/>
          <w:spacing w:val="-45"/>
          <w:szCs w:val="21"/>
        </w:rPr>
        <w:t xml:space="preserve"> </w:t>
      </w:r>
      <w:r>
        <w:rPr>
          <w:rFonts w:ascii="宋体" w:hAnsi="宋体" w:eastAsia="宋体" w:cs="宋体"/>
          <w:color w:val="auto"/>
          <w:spacing w:val="20"/>
          <w:szCs w:val="21"/>
        </w:rPr>
        <w:t>D.0.8</w:t>
      </w:r>
      <w:r>
        <w:rPr>
          <w:rFonts w:hint="eastAsia" w:ascii="宋体" w:hAnsi="宋体" w:eastAsia="宋体" w:cs="宋体"/>
          <w:color w:val="auto"/>
          <w:spacing w:val="8"/>
          <w:szCs w:val="21"/>
        </w:rPr>
        <w:t>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D.0.8 </w:t>
      </w:r>
      <w:r>
        <w:rPr>
          <w:rFonts w:hint="eastAsia" w:ascii="黑体" w:hAnsi="黑体" w:eastAsia="黑体" w:cs="黑体"/>
          <w:spacing w:val="16"/>
          <w:szCs w:val="21"/>
        </w:rPr>
        <w:t>能效监管子系统工程检测记录</w:t>
      </w:r>
    </w:p>
    <w:p>
      <w:pPr>
        <w:spacing w:line="7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86"/>
        <w:gridCol w:w="2425"/>
        <w:gridCol w:w="998"/>
        <w:gridCol w:w="838"/>
        <w:gridCol w:w="838"/>
        <w:gridCol w:w="484"/>
        <w:gridCol w:w="524"/>
        <w:gridCol w:w="191"/>
        <w:gridCol w:w="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713" w:type="pct"/>
          </w:tcPr>
          <w:p>
            <w:pPr>
              <w:pStyle w:val="51"/>
              <w:spacing w:before="87" w:line="229" w:lineRule="auto"/>
              <w:ind w:right="96"/>
              <w:jc w:val="center"/>
              <w:rPr>
                <w:rFonts w:hint="eastAsia"/>
                <w:spacing w:val="-2"/>
                <w:sz w:val="18"/>
                <w:szCs w:val="18"/>
              </w:rPr>
            </w:pPr>
            <w:r>
              <w:rPr>
                <w:rFonts w:hint="eastAsia"/>
                <w:spacing w:val="-2"/>
                <w:sz w:val="18"/>
                <w:szCs w:val="18"/>
              </w:rPr>
              <w:t>工程名称</w:t>
            </w:r>
          </w:p>
        </w:tc>
        <w:tc>
          <w:tcPr>
            <w:tcW w:w="3066" w:type="pct"/>
            <w:gridSpan w:val="4"/>
          </w:tcPr>
          <w:p>
            <w:pPr>
              <w:jc w:val="center"/>
              <w:rPr>
                <w:rFonts w:hint="eastAsia" w:ascii="宋体" w:hAnsi="宋体" w:eastAsia="宋体" w:cs="宋体"/>
                <w:sz w:val="18"/>
                <w:szCs w:val="18"/>
              </w:rPr>
            </w:pPr>
          </w:p>
        </w:tc>
        <w:tc>
          <w:tcPr>
            <w:tcW w:w="606" w:type="pct"/>
            <w:gridSpan w:val="2"/>
            <w:vAlign w:val="center"/>
          </w:tcPr>
          <w:p>
            <w:pPr>
              <w:pStyle w:val="51"/>
              <w:spacing w:before="92" w:line="219" w:lineRule="auto"/>
              <w:jc w:val="center"/>
              <w:rPr>
                <w:rFonts w:hint="eastAsia"/>
                <w:sz w:val="18"/>
                <w:szCs w:val="18"/>
              </w:rPr>
            </w:pPr>
            <w:r>
              <w:rPr>
                <w:rFonts w:hint="eastAsia"/>
                <w:spacing w:val="-2"/>
                <w:sz w:val="18"/>
                <w:szCs w:val="18"/>
              </w:rPr>
              <w:t>编号</w:t>
            </w:r>
          </w:p>
        </w:tc>
        <w:tc>
          <w:tcPr>
            <w:tcW w:w="615"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3" w:hRule="atLeast"/>
        </w:trPr>
        <w:tc>
          <w:tcPr>
            <w:tcW w:w="713" w:type="pct"/>
          </w:tcPr>
          <w:p>
            <w:pPr>
              <w:pStyle w:val="51"/>
              <w:spacing w:before="87" w:line="229" w:lineRule="auto"/>
              <w:ind w:right="96"/>
              <w:jc w:val="center"/>
              <w:rPr>
                <w:rFonts w:hint="eastAsia"/>
                <w:spacing w:val="-2"/>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66" w:type="pct"/>
            <w:gridSpan w:val="4"/>
          </w:tcPr>
          <w:p>
            <w:pPr>
              <w:pStyle w:val="51"/>
              <w:spacing w:before="56" w:line="220" w:lineRule="auto"/>
              <w:jc w:val="center"/>
              <w:rPr>
                <w:rFonts w:hint="eastAsia"/>
                <w:sz w:val="18"/>
                <w:szCs w:val="18"/>
              </w:rPr>
            </w:pPr>
            <w:r>
              <w:rPr>
                <w:rFonts w:hint="eastAsia"/>
                <w:spacing w:val="8"/>
                <w:sz w:val="18"/>
                <w:szCs w:val="18"/>
              </w:rPr>
              <w:t>能效监管子系统</w:t>
            </w:r>
          </w:p>
        </w:tc>
        <w:tc>
          <w:tcPr>
            <w:tcW w:w="606" w:type="pct"/>
            <w:gridSpan w:val="2"/>
            <w:vAlign w:val="center"/>
          </w:tcPr>
          <w:p>
            <w:pPr>
              <w:pStyle w:val="51"/>
              <w:spacing w:before="77" w:line="219" w:lineRule="auto"/>
              <w:jc w:val="center"/>
              <w:rPr>
                <w:rFonts w:hint="eastAsia"/>
                <w:sz w:val="18"/>
                <w:szCs w:val="18"/>
              </w:rPr>
            </w:pPr>
            <w:r>
              <w:rPr>
                <w:rFonts w:hint="eastAsia"/>
                <w:spacing w:val="-2"/>
                <w:sz w:val="18"/>
                <w:szCs w:val="18"/>
              </w:rPr>
              <w:t>检测部位</w:t>
            </w:r>
          </w:p>
        </w:tc>
        <w:tc>
          <w:tcPr>
            <w:tcW w:w="615"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4" w:hRule="atLeast"/>
        </w:trPr>
        <w:tc>
          <w:tcPr>
            <w:tcW w:w="713" w:type="pct"/>
          </w:tcPr>
          <w:p>
            <w:pPr>
              <w:pStyle w:val="51"/>
              <w:spacing w:before="87" w:line="229" w:lineRule="auto"/>
              <w:ind w:right="96"/>
              <w:jc w:val="center"/>
              <w:rPr>
                <w:rFonts w:hint="eastAsia"/>
                <w:spacing w:val="-2"/>
                <w:sz w:val="18"/>
                <w:szCs w:val="18"/>
              </w:rPr>
            </w:pPr>
            <w:r>
              <w:rPr>
                <w:rFonts w:hint="eastAsia"/>
                <w:spacing w:val="-2"/>
                <w:sz w:val="18"/>
                <w:szCs w:val="18"/>
              </w:rPr>
              <w:t>施工单位</w:t>
            </w:r>
          </w:p>
        </w:tc>
        <w:tc>
          <w:tcPr>
            <w:tcW w:w="3066" w:type="pct"/>
            <w:gridSpan w:val="4"/>
          </w:tcPr>
          <w:p>
            <w:pPr>
              <w:jc w:val="center"/>
              <w:rPr>
                <w:rFonts w:hint="eastAsia" w:ascii="宋体" w:hAnsi="宋体" w:eastAsia="宋体" w:cs="宋体"/>
                <w:sz w:val="18"/>
                <w:szCs w:val="18"/>
              </w:rPr>
            </w:pPr>
          </w:p>
        </w:tc>
        <w:tc>
          <w:tcPr>
            <w:tcW w:w="606" w:type="pct"/>
            <w:gridSpan w:val="2"/>
            <w:vAlign w:val="center"/>
          </w:tcPr>
          <w:p>
            <w:pPr>
              <w:pStyle w:val="51"/>
              <w:spacing w:before="88" w:line="220" w:lineRule="auto"/>
              <w:jc w:val="center"/>
              <w:rPr>
                <w:rFonts w:hint="eastAsia"/>
                <w:sz w:val="18"/>
                <w:szCs w:val="18"/>
              </w:rPr>
            </w:pPr>
            <w:r>
              <w:rPr>
                <w:rFonts w:hint="eastAsia"/>
                <w:spacing w:val="-2"/>
                <w:sz w:val="18"/>
                <w:szCs w:val="18"/>
              </w:rPr>
              <w:t>项目经理</w:t>
            </w:r>
          </w:p>
        </w:tc>
        <w:tc>
          <w:tcPr>
            <w:tcW w:w="615"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13" w:type="pct"/>
            <w:vAlign w:val="center"/>
          </w:tcPr>
          <w:p>
            <w:pPr>
              <w:pStyle w:val="51"/>
              <w:adjustRightInd w:val="0"/>
              <w:jc w:val="center"/>
              <w:rPr>
                <w:rFonts w:hint="eastAsia"/>
                <w:spacing w:val="-2"/>
                <w:sz w:val="18"/>
                <w:szCs w:val="18"/>
              </w:rPr>
            </w:pPr>
            <w:r>
              <w:rPr>
                <w:rFonts w:hint="eastAsia"/>
                <w:spacing w:val="-2"/>
                <w:sz w:val="18"/>
                <w:szCs w:val="18"/>
              </w:rPr>
              <w:t>执行标准</w:t>
            </w:r>
          </w:p>
          <w:p>
            <w:pPr>
              <w:pStyle w:val="51"/>
              <w:adjustRightInd w:val="0"/>
              <w:jc w:val="center"/>
              <w:rPr>
                <w:rFonts w:hint="eastAsia"/>
                <w:spacing w:val="-2"/>
                <w:sz w:val="18"/>
                <w:szCs w:val="18"/>
              </w:rPr>
            </w:pPr>
            <w:r>
              <w:rPr>
                <w:rFonts w:hint="eastAsia"/>
                <w:spacing w:val="-2"/>
                <w:sz w:val="18"/>
                <w:szCs w:val="18"/>
              </w:rPr>
              <w:t>名称及编号</w:t>
            </w:r>
          </w:p>
        </w:tc>
        <w:tc>
          <w:tcPr>
            <w:tcW w:w="4287" w:type="pct"/>
            <w:gridSpan w:val="8"/>
          </w:tcPr>
          <w:p>
            <w:pPr>
              <w:adjustRightInd w:val="0"/>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713" w:type="pct"/>
            <w:vMerge w:val="restart"/>
            <w:tcBorders>
              <w:bottom w:val="nil"/>
            </w:tcBorders>
            <w:vAlign w:val="center"/>
          </w:tcPr>
          <w:p>
            <w:pPr>
              <w:adjustRightInd w:val="0"/>
              <w:jc w:val="center"/>
              <w:rPr>
                <w:rFonts w:hint="eastAsia" w:ascii="宋体" w:hAnsi="宋体" w:eastAsia="宋体" w:cs="宋体"/>
                <w:sz w:val="18"/>
                <w:szCs w:val="18"/>
              </w:rPr>
            </w:pPr>
          </w:p>
        </w:tc>
        <w:tc>
          <w:tcPr>
            <w:tcW w:w="1458" w:type="pct"/>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检测内容</w:t>
            </w:r>
          </w:p>
        </w:tc>
        <w:tc>
          <w:tcPr>
            <w:tcW w:w="600" w:type="pct"/>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规范条款</w:t>
            </w:r>
          </w:p>
        </w:tc>
        <w:tc>
          <w:tcPr>
            <w:tcW w:w="504" w:type="pct"/>
            <w:vMerge w:val="restart"/>
            <w:vAlign w:val="center"/>
          </w:tcPr>
          <w:p>
            <w:pPr>
              <w:pStyle w:val="51"/>
              <w:adjustRightInd w:val="0"/>
              <w:jc w:val="center"/>
              <w:rPr>
                <w:rFonts w:hint="eastAsia"/>
                <w:spacing w:val="-2"/>
                <w:sz w:val="18"/>
                <w:szCs w:val="18"/>
              </w:rPr>
            </w:pPr>
            <w:r>
              <w:rPr>
                <w:rFonts w:hint="eastAsia"/>
                <w:spacing w:val="-2"/>
                <w:sz w:val="18"/>
                <w:szCs w:val="18"/>
                <w:lang w:eastAsia="zh-CN"/>
              </w:rPr>
              <w:t>设计要求</w:t>
            </w:r>
          </w:p>
        </w:tc>
        <w:tc>
          <w:tcPr>
            <w:tcW w:w="504" w:type="pct"/>
            <w:vMerge w:val="restart"/>
            <w:tcBorders>
              <w:bottom w:val="nil"/>
            </w:tcBorders>
            <w:vAlign w:val="center"/>
          </w:tcPr>
          <w:p>
            <w:pPr>
              <w:pStyle w:val="51"/>
              <w:adjustRightInd w:val="0"/>
              <w:jc w:val="center"/>
              <w:rPr>
                <w:rFonts w:hint="eastAsia"/>
                <w:spacing w:val="-2"/>
                <w:sz w:val="18"/>
                <w:szCs w:val="18"/>
              </w:rPr>
            </w:pPr>
            <w:r>
              <w:rPr>
                <w:rFonts w:hint="eastAsia"/>
                <w:spacing w:val="-2"/>
                <w:sz w:val="18"/>
                <w:szCs w:val="18"/>
              </w:rPr>
              <w:t>检测结</w:t>
            </w:r>
          </w:p>
          <w:p>
            <w:pPr>
              <w:pStyle w:val="51"/>
              <w:adjustRightInd w:val="0"/>
              <w:jc w:val="center"/>
              <w:rPr>
                <w:rFonts w:hint="eastAsia"/>
                <w:spacing w:val="-2"/>
                <w:sz w:val="18"/>
                <w:szCs w:val="18"/>
              </w:rPr>
            </w:pPr>
            <w:r>
              <w:rPr>
                <w:rFonts w:hint="eastAsia"/>
                <w:spacing w:val="-2"/>
                <w:sz w:val="18"/>
                <w:szCs w:val="18"/>
              </w:rPr>
              <w:t>果记录</w:t>
            </w:r>
          </w:p>
        </w:tc>
        <w:tc>
          <w:tcPr>
            <w:tcW w:w="721" w:type="pct"/>
            <w:gridSpan w:val="3"/>
            <w:vAlign w:val="center"/>
          </w:tcPr>
          <w:p>
            <w:pPr>
              <w:pStyle w:val="51"/>
              <w:adjustRightInd w:val="0"/>
              <w:jc w:val="center"/>
              <w:rPr>
                <w:rFonts w:hint="eastAsia"/>
                <w:spacing w:val="-2"/>
                <w:sz w:val="18"/>
                <w:szCs w:val="18"/>
              </w:rPr>
            </w:pPr>
            <w:r>
              <w:rPr>
                <w:rFonts w:hint="eastAsia"/>
                <w:spacing w:val="-2"/>
                <w:sz w:val="18"/>
                <w:szCs w:val="18"/>
              </w:rPr>
              <w:t>结果评价</w:t>
            </w:r>
          </w:p>
        </w:tc>
        <w:tc>
          <w:tcPr>
            <w:tcW w:w="500" w:type="pct"/>
            <w:vMerge w:val="restart"/>
            <w:tcBorders>
              <w:bottom w:val="nil"/>
            </w:tcBorders>
            <w:vAlign w:val="center"/>
          </w:tcPr>
          <w:p>
            <w:pPr>
              <w:pStyle w:val="51"/>
              <w:spacing w:line="219" w:lineRule="auto"/>
              <w:jc w:val="center"/>
              <w:rPr>
                <w:rFonts w:hint="eastAsia"/>
                <w:spacing w:val="-2"/>
                <w:sz w:val="18"/>
                <w:szCs w:val="18"/>
              </w:rPr>
            </w:pPr>
            <w:r>
              <w:rPr>
                <w:rFonts w:hint="eastAsia"/>
                <w:spacing w:val="-2"/>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8" w:hRule="atLeast"/>
        </w:trPr>
        <w:tc>
          <w:tcPr>
            <w:tcW w:w="713" w:type="pct"/>
            <w:vMerge w:val="continue"/>
            <w:tcBorders>
              <w:top w:val="nil"/>
            </w:tcBorders>
            <w:vAlign w:val="center"/>
          </w:tcPr>
          <w:p>
            <w:pPr>
              <w:adjustRightInd w:val="0"/>
              <w:jc w:val="center"/>
              <w:rPr>
                <w:rFonts w:hint="eastAsia" w:ascii="宋体" w:hAnsi="宋体" w:eastAsia="宋体" w:cs="宋体"/>
                <w:sz w:val="18"/>
                <w:szCs w:val="18"/>
              </w:rPr>
            </w:pPr>
          </w:p>
        </w:tc>
        <w:tc>
          <w:tcPr>
            <w:tcW w:w="1458" w:type="pct"/>
            <w:vMerge w:val="continue"/>
            <w:tcBorders>
              <w:top w:val="nil"/>
            </w:tcBorders>
            <w:vAlign w:val="center"/>
          </w:tcPr>
          <w:p>
            <w:pPr>
              <w:adjustRightInd w:val="0"/>
              <w:jc w:val="center"/>
              <w:rPr>
                <w:rFonts w:hint="eastAsia" w:ascii="宋体" w:hAnsi="宋体" w:eastAsia="宋体" w:cs="宋体"/>
                <w:sz w:val="18"/>
                <w:szCs w:val="18"/>
              </w:rPr>
            </w:pPr>
          </w:p>
        </w:tc>
        <w:tc>
          <w:tcPr>
            <w:tcW w:w="600" w:type="pct"/>
            <w:vMerge w:val="continue"/>
            <w:tcBorders>
              <w:top w:val="nil"/>
            </w:tcBorders>
            <w:vAlign w:val="center"/>
          </w:tcPr>
          <w:p>
            <w:pPr>
              <w:adjustRightInd w:val="0"/>
              <w:jc w:val="center"/>
              <w:rPr>
                <w:rFonts w:hint="eastAsia" w:ascii="宋体" w:hAnsi="宋体" w:eastAsia="宋体" w:cs="宋体"/>
                <w:sz w:val="18"/>
                <w:szCs w:val="18"/>
              </w:rPr>
            </w:pPr>
          </w:p>
        </w:tc>
        <w:tc>
          <w:tcPr>
            <w:tcW w:w="504" w:type="pct"/>
            <w:vMerge w:val="continue"/>
          </w:tcPr>
          <w:p>
            <w:pPr>
              <w:adjustRightInd w:val="0"/>
              <w:jc w:val="center"/>
              <w:rPr>
                <w:rFonts w:hint="eastAsia" w:ascii="宋体" w:hAnsi="宋体" w:eastAsia="宋体" w:cs="宋体"/>
                <w:sz w:val="18"/>
                <w:szCs w:val="18"/>
              </w:rPr>
            </w:pPr>
          </w:p>
        </w:tc>
        <w:tc>
          <w:tcPr>
            <w:tcW w:w="504" w:type="pct"/>
            <w:vMerge w:val="continue"/>
            <w:tcBorders>
              <w:top w:val="nil"/>
            </w:tcBorders>
            <w:vAlign w:val="center"/>
          </w:tcPr>
          <w:p>
            <w:pPr>
              <w:adjustRightInd w:val="0"/>
              <w:jc w:val="center"/>
              <w:rPr>
                <w:rFonts w:hint="eastAsia" w:ascii="宋体" w:hAnsi="宋体" w:eastAsia="宋体" w:cs="宋体"/>
                <w:sz w:val="18"/>
                <w:szCs w:val="18"/>
              </w:rPr>
            </w:pPr>
          </w:p>
        </w:tc>
        <w:tc>
          <w:tcPr>
            <w:tcW w:w="291" w:type="pct"/>
            <w:vAlign w:val="center"/>
          </w:tcPr>
          <w:p>
            <w:pPr>
              <w:pStyle w:val="51"/>
              <w:adjustRightInd w:val="0"/>
              <w:jc w:val="center"/>
              <w:rPr>
                <w:rFonts w:hint="eastAsia"/>
                <w:spacing w:val="-2"/>
                <w:sz w:val="18"/>
                <w:szCs w:val="18"/>
              </w:rPr>
            </w:pPr>
            <w:r>
              <w:rPr>
                <w:rFonts w:hint="eastAsia"/>
                <w:spacing w:val="-2"/>
                <w:sz w:val="18"/>
                <w:szCs w:val="18"/>
              </w:rPr>
              <w:t>合格</w:t>
            </w:r>
          </w:p>
        </w:tc>
        <w:tc>
          <w:tcPr>
            <w:tcW w:w="430" w:type="pct"/>
            <w:gridSpan w:val="2"/>
            <w:vAlign w:val="center"/>
          </w:tcPr>
          <w:p>
            <w:pPr>
              <w:pStyle w:val="51"/>
              <w:adjustRightInd w:val="0"/>
              <w:jc w:val="center"/>
              <w:rPr>
                <w:rFonts w:hint="eastAsia"/>
                <w:spacing w:val="-2"/>
                <w:sz w:val="18"/>
                <w:szCs w:val="18"/>
              </w:rPr>
            </w:pPr>
            <w:r>
              <w:rPr>
                <w:rFonts w:hint="eastAsia"/>
                <w:spacing w:val="-2"/>
                <w:sz w:val="18"/>
                <w:szCs w:val="18"/>
              </w:rPr>
              <w:t>不合格</w:t>
            </w:r>
          </w:p>
        </w:tc>
        <w:tc>
          <w:tcPr>
            <w:tcW w:w="500"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6" w:hRule="atLeast"/>
        </w:trPr>
        <w:tc>
          <w:tcPr>
            <w:tcW w:w="713" w:type="pct"/>
            <w:vMerge w:val="restart"/>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功能验收</w:t>
            </w: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 xml:space="preserve">1段所电量分项数据采集宜按照负荷类型、分布区域和用能部门进行计量；给水、消防系统宜分开计量，给水、中水系统应分开计量；当单栋建筑物包含2 </w:t>
            </w:r>
            <w:r>
              <w:rPr>
                <w:rFonts w:hint="eastAsia"/>
                <w:sz w:val="18"/>
                <w:szCs w:val="18"/>
                <w:lang w:eastAsia="zh-CN" w:bidi="ar"/>
              </w:rPr>
              <w:t>处及以上给水引入管时，宜设置总水表计量；燃气、集中供冷</w:t>
            </w:r>
            <w:r>
              <w:rPr>
                <w:sz w:val="18"/>
                <w:szCs w:val="18"/>
                <w:lang w:eastAsia="zh-CN" w:bidi="ar"/>
              </w:rPr>
              <w:t>(热)量分类、分项数据采集宜按食堂、公寓、办公区等不同区域进行分类</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6" w:hRule="atLeast"/>
        </w:trPr>
        <w:tc>
          <w:tcPr>
            <w:tcW w:w="713" w:type="pct"/>
            <w:vMerge w:val="continue"/>
            <w:vAlign w:val="center"/>
          </w:tcPr>
          <w:p>
            <w:pPr>
              <w:widowControl/>
              <w:textAlignment w:val="center"/>
              <w:rPr>
                <w:rFonts w:hint="eastAsia" w:ascii="宋体" w:hAnsi="宋体" w:eastAsia="宋体" w:cs="宋体"/>
                <w:kern w:val="0"/>
                <w:sz w:val="18"/>
                <w:szCs w:val="18"/>
                <w:lang w:bidi="ar"/>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2段所能效监管子系统宜具备漏水监测功能，并能辅助检索漏水区间</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20" w:hRule="atLeast"/>
        </w:trPr>
        <w:tc>
          <w:tcPr>
            <w:tcW w:w="713" w:type="pct"/>
            <w:vMerge w:val="continue"/>
            <w:vAlign w:val="center"/>
          </w:tcPr>
          <w:p>
            <w:pPr>
              <w:widowControl/>
              <w:textAlignment w:val="center"/>
              <w:rPr>
                <w:rFonts w:hint="eastAsia" w:ascii="宋体" w:hAnsi="宋体" w:eastAsia="宋体" w:cs="宋体"/>
                <w:kern w:val="0"/>
                <w:sz w:val="18"/>
                <w:szCs w:val="18"/>
                <w:lang w:bidi="ar"/>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3段所能效监管子系统宜提供能效评价功能，主要能效评价指标宜包括综合部分负荷性能系数、集中供暖系统耗电输热比、空调冷(热)水系统耗电输冷(热)比、电冷源综合制冷性能系数、风道系统单位风量耗功率等</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4段所能效监管子系统应提供数据人工录入接口</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5段所能效监管功能应符合本标准4.3节</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6报表生成功能</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5.3.1</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13" w:type="pct"/>
            <w:vMerge w:val="restart"/>
            <w:vAlign w:val="center"/>
          </w:tcPr>
          <w:p>
            <w:pPr>
              <w:pStyle w:val="51"/>
              <w:spacing w:before="56" w:line="220" w:lineRule="auto"/>
              <w:jc w:val="center"/>
              <w:rPr>
                <w:rFonts w:hint="eastAsia"/>
                <w:sz w:val="18"/>
                <w:szCs w:val="18"/>
              </w:rPr>
            </w:pPr>
            <w:r>
              <w:rPr>
                <w:rFonts w:hint="eastAsia"/>
                <w:sz w:val="18"/>
                <w:szCs w:val="18"/>
                <w:lang w:eastAsia="zh-CN"/>
              </w:rPr>
              <w:t>性能验收</w:t>
            </w: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1计量器具精度要求</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5.3.2</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2前端数据采集设备性能</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5.3.2</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3数据采集周期应</w:t>
            </w:r>
            <w:r>
              <w:rPr>
                <w:rFonts w:hint="eastAsia"/>
                <w:sz w:val="18"/>
                <w:szCs w:val="18"/>
                <w:lang w:eastAsia="zh-CN" w:bidi="ar"/>
              </w:rPr>
              <w:t>小于等于</w:t>
            </w:r>
            <w:r>
              <w:rPr>
                <w:sz w:val="18"/>
                <w:szCs w:val="18"/>
                <w:lang w:eastAsia="zh-CN" w:bidi="ar"/>
              </w:rPr>
              <w:t>1h</w:t>
            </w:r>
            <w:r>
              <w:rPr>
                <w:rFonts w:hint="eastAsia"/>
                <w:sz w:val="18"/>
                <w:szCs w:val="18"/>
                <w:lang w:eastAsia="zh-CN" w:bidi="ar"/>
              </w:rPr>
              <w:t>，电力能耗采集周期小于等于</w:t>
            </w:r>
            <w:r>
              <w:rPr>
                <w:sz w:val="18"/>
                <w:szCs w:val="18"/>
                <w:lang w:eastAsia="zh-CN" w:bidi="ar"/>
              </w:rPr>
              <w:t>15min</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5.3.2</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4数据处理性能</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5.3.2</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713" w:type="pct"/>
            <w:vMerge w:val="continue"/>
            <w:vAlign w:val="center"/>
          </w:tcPr>
          <w:p>
            <w:pPr>
              <w:jc w:val="center"/>
              <w:rPr>
                <w:rFonts w:hint="eastAsia" w:ascii="宋体" w:hAnsi="宋体" w:eastAsia="宋体" w:cs="宋体"/>
                <w:sz w:val="18"/>
                <w:szCs w:val="18"/>
              </w:rPr>
            </w:pPr>
          </w:p>
        </w:tc>
        <w:tc>
          <w:tcPr>
            <w:tcW w:w="1458" w:type="pct"/>
            <w:vAlign w:val="center"/>
          </w:tcPr>
          <w:p>
            <w:pPr>
              <w:pStyle w:val="51"/>
              <w:ind w:left="210" w:leftChars="100" w:right="210" w:rightChars="100"/>
              <w:rPr>
                <w:rFonts w:hint="eastAsia"/>
                <w:sz w:val="18"/>
                <w:szCs w:val="18"/>
                <w:lang w:eastAsia="zh-CN" w:bidi="ar"/>
              </w:rPr>
            </w:pPr>
            <w:r>
              <w:rPr>
                <w:sz w:val="18"/>
                <w:szCs w:val="18"/>
                <w:lang w:eastAsia="zh-CN" w:bidi="ar"/>
              </w:rPr>
              <w:t>5报表生成性能</w:t>
            </w:r>
          </w:p>
        </w:tc>
        <w:tc>
          <w:tcPr>
            <w:tcW w:w="600" w:type="pct"/>
            <w:vAlign w:val="center"/>
          </w:tcPr>
          <w:p>
            <w:pPr>
              <w:pStyle w:val="51"/>
              <w:spacing w:before="105" w:line="239" w:lineRule="auto"/>
              <w:jc w:val="center"/>
              <w:rPr>
                <w:rFonts w:hint="eastAsia"/>
                <w:sz w:val="18"/>
                <w:szCs w:val="18"/>
                <w:lang w:eastAsia="zh-CN"/>
              </w:rPr>
            </w:pPr>
            <w:r>
              <w:rPr>
                <w:sz w:val="18"/>
                <w:szCs w:val="18"/>
                <w:lang w:eastAsia="zh-CN"/>
              </w:rPr>
              <w:t>5.3.2</w:t>
            </w:r>
          </w:p>
        </w:tc>
        <w:tc>
          <w:tcPr>
            <w:tcW w:w="504" w:type="pct"/>
          </w:tcPr>
          <w:p>
            <w:pPr>
              <w:jc w:val="center"/>
              <w:rPr>
                <w:rFonts w:hint="eastAsia" w:ascii="宋体" w:hAnsi="宋体" w:eastAsia="宋体" w:cs="宋体"/>
                <w:sz w:val="18"/>
                <w:szCs w:val="18"/>
              </w:rPr>
            </w:pPr>
          </w:p>
        </w:tc>
        <w:tc>
          <w:tcPr>
            <w:tcW w:w="504" w:type="pct"/>
            <w:vAlign w:val="center"/>
          </w:tcPr>
          <w:p>
            <w:pPr>
              <w:jc w:val="center"/>
              <w:rPr>
                <w:rFonts w:hint="eastAsia" w:ascii="宋体" w:hAnsi="宋体" w:eastAsia="宋体" w:cs="宋体"/>
                <w:sz w:val="18"/>
                <w:szCs w:val="18"/>
              </w:rPr>
            </w:pPr>
          </w:p>
        </w:tc>
        <w:tc>
          <w:tcPr>
            <w:tcW w:w="291" w:type="pct"/>
            <w:vAlign w:val="center"/>
          </w:tcPr>
          <w:p>
            <w:pPr>
              <w:jc w:val="center"/>
              <w:rPr>
                <w:rFonts w:hint="eastAsia" w:ascii="宋体" w:hAnsi="宋体" w:eastAsia="宋体" w:cs="宋体"/>
                <w:sz w:val="18"/>
                <w:szCs w:val="18"/>
              </w:rPr>
            </w:pPr>
          </w:p>
        </w:tc>
        <w:tc>
          <w:tcPr>
            <w:tcW w:w="430" w:type="pct"/>
            <w:gridSpan w:val="2"/>
            <w:vAlign w:val="center"/>
          </w:tcPr>
          <w:p>
            <w:pPr>
              <w:jc w:val="center"/>
              <w:rPr>
                <w:rFonts w:hint="eastAsia" w:ascii="宋体" w:hAnsi="宋体" w:eastAsia="宋体" w:cs="宋体"/>
                <w:sz w:val="18"/>
                <w:szCs w:val="18"/>
              </w:rPr>
            </w:pPr>
          </w:p>
        </w:tc>
        <w:tc>
          <w:tcPr>
            <w:tcW w:w="500"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6" w:hRule="atLeast"/>
        </w:trPr>
        <w:tc>
          <w:tcPr>
            <w:tcW w:w="5000" w:type="pct"/>
            <w:gridSpan w:val="9"/>
          </w:tcPr>
          <w:p>
            <w:pPr>
              <w:pStyle w:val="51"/>
              <w:spacing w:before="84" w:line="219" w:lineRule="auto"/>
              <w:ind w:left="94"/>
              <w:rPr>
                <w:rFonts w:hint="eastAsia"/>
                <w:sz w:val="18"/>
                <w:szCs w:val="18"/>
                <w:lang w:eastAsia="zh-CN"/>
              </w:rPr>
            </w:pPr>
            <w:r>
              <w:rPr>
                <w:rFonts w:hint="eastAsia"/>
                <w:sz w:val="18"/>
                <w:szCs w:val="18"/>
                <w:lang w:eastAsia="zh-CN"/>
              </w:rPr>
              <w:t>检测结论：</w:t>
            </w:r>
          </w:p>
          <w:p>
            <w:pPr>
              <w:spacing w:line="303" w:lineRule="auto"/>
              <w:rPr>
                <w:rFonts w:hint="eastAsia" w:ascii="宋体" w:hAnsi="宋体" w:eastAsia="宋体" w:cs="宋体"/>
                <w:sz w:val="18"/>
                <w:szCs w:val="18"/>
              </w:rPr>
            </w:pPr>
          </w:p>
          <w:p>
            <w:pPr>
              <w:pStyle w:val="51"/>
              <w:spacing w:before="55" w:line="219" w:lineRule="auto"/>
              <w:ind w:left="9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spacing w:before="68" w:line="219" w:lineRule="auto"/>
              <w:ind w:left="94"/>
              <w:rPr>
                <w:rFonts w:hint="eastAsia"/>
                <w:sz w:val="18"/>
                <w:szCs w:val="18"/>
                <w:lang w:eastAsia="zh-CN"/>
              </w:rPr>
            </w:pPr>
            <w:r>
              <w:rPr>
                <w:spacing w:val="2"/>
                <w:sz w:val="18"/>
                <w:szCs w:val="18"/>
                <w:lang w:eastAsia="zh-CN"/>
              </w:rPr>
              <w:t>(建设单位项目专业技术负责人)</w:t>
            </w:r>
          </w:p>
          <w:p>
            <w:pPr>
              <w:pStyle w:val="51"/>
              <w:spacing w:before="78" w:line="219" w:lineRule="auto"/>
              <w:ind w:left="1134"/>
              <w:rPr>
                <w:rFonts w:hint="eastAsia"/>
                <w:sz w:val="18"/>
                <w:szCs w:val="18"/>
              </w:rPr>
            </w:pPr>
            <w:r>
              <w:rPr>
                <w:rFonts w:hint="eastAsia"/>
                <w:spacing w:val="-7"/>
                <w:sz w:val="18"/>
                <w:szCs w:val="18"/>
              </w:rPr>
              <w:t>年</w:t>
            </w:r>
            <w:r>
              <w:rPr>
                <w:spacing w:val="23"/>
                <w:sz w:val="18"/>
                <w:szCs w:val="18"/>
              </w:rPr>
              <w:t xml:space="preserve">  </w:t>
            </w:r>
            <w:r>
              <w:rPr>
                <w:rFonts w:hint="eastAsia"/>
                <w:spacing w:val="-7"/>
                <w:sz w:val="18"/>
                <w:szCs w:val="18"/>
              </w:rPr>
              <w:t>月</w:t>
            </w:r>
            <w:r>
              <w:rPr>
                <w:spacing w:val="30"/>
                <w:sz w:val="18"/>
                <w:szCs w:val="18"/>
              </w:rPr>
              <w:t xml:space="preserve">  </w:t>
            </w:r>
            <w:r>
              <w:rPr>
                <w:rFonts w:hint="eastAsia"/>
                <w:spacing w:val="-7"/>
                <w:sz w:val="18"/>
                <w:szCs w:val="18"/>
              </w:rPr>
              <w:t>日</w:t>
            </w:r>
            <w:r>
              <w:rPr>
                <w:spacing w:val="-12"/>
                <w:sz w:val="18"/>
                <w:szCs w:val="18"/>
                <w:lang w:eastAsia="zh-CN"/>
              </w:rPr>
              <w:t xml:space="preserve">                                                                                                </w:t>
            </w:r>
            <w:r>
              <w:rPr>
                <w:rFonts w:hint="eastAsia"/>
                <w:spacing w:val="-7"/>
                <w:sz w:val="18"/>
                <w:szCs w:val="18"/>
              </w:rPr>
              <w:t>年</w:t>
            </w:r>
            <w:r>
              <w:rPr>
                <w:spacing w:val="17"/>
                <w:sz w:val="18"/>
                <w:szCs w:val="18"/>
              </w:rPr>
              <w:t xml:space="preserve">  </w:t>
            </w:r>
            <w:r>
              <w:rPr>
                <w:rFonts w:hint="eastAsia"/>
                <w:spacing w:val="-7"/>
                <w:sz w:val="18"/>
                <w:szCs w:val="18"/>
              </w:rPr>
              <w:t>月</w:t>
            </w:r>
            <w:r>
              <w:rPr>
                <w:spacing w:val="-7"/>
                <w:sz w:val="18"/>
                <w:szCs w:val="18"/>
              </w:rPr>
              <w:t xml:space="preserve">   </w:t>
            </w:r>
            <w:r>
              <w:rPr>
                <w:rFonts w:hint="eastAsia"/>
                <w:spacing w:val="-7"/>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6" w:hRule="atLeast"/>
        </w:trPr>
        <w:tc>
          <w:tcPr>
            <w:tcW w:w="5000" w:type="pct"/>
            <w:gridSpan w:val="9"/>
          </w:tcPr>
          <w:p>
            <w:pPr>
              <w:pStyle w:val="51"/>
              <w:spacing w:before="154" w:line="218" w:lineRule="auto"/>
              <w:ind w:left="9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90" w:line="219" w:lineRule="auto"/>
              <w:ind w:left="574"/>
              <w:rPr>
                <w:rFonts w:hint="eastAsia"/>
                <w:sz w:val="18"/>
                <w:szCs w:val="18"/>
                <w:lang w:eastAsia="zh-CN"/>
              </w:rPr>
            </w:pPr>
            <w:r>
              <w:rPr>
                <w:spacing w:val="-1"/>
                <w:sz w:val="18"/>
                <w:szCs w:val="18"/>
                <w:lang w:eastAsia="zh-CN"/>
              </w:rPr>
              <w:t>2备注栏内填写检测时出现的问题。</w:t>
            </w:r>
          </w:p>
        </w:tc>
      </w:tr>
    </w:tbl>
    <w:p>
      <w:pPr>
        <w:pStyle w:val="4"/>
        <w:spacing w:before="42"/>
        <w:ind w:right="91"/>
        <w:rPr>
          <w:rFonts w:hint="eastAsia" w:ascii="宋体" w:hAnsi="宋体" w:eastAsia="宋体" w:cs="宋体"/>
          <w:color w:val="auto"/>
          <w:spacing w:val="20"/>
          <w:szCs w:val="21"/>
        </w:rPr>
      </w:pPr>
      <w:r>
        <w:rPr>
          <w:rFonts w:ascii="宋体" w:hAnsi="宋体" w:eastAsia="宋体" w:cs="宋体"/>
          <w:color w:val="auto"/>
        </w:rPr>
        <w:br w:type="page"/>
      </w:r>
      <w:r>
        <w:rPr>
          <w:rFonts w:ascii="宋体" w:hAnsi="宋体" w:eastAsia="宋体" w:cs="宋体"/>
          <w:color w:val="auto"/>
          <w:spacing w:val="20"/>
          <w:szCs w:val="21"/>
        </w:rPr>
        <w:t xml:space="preserve">D.0.9  </w:t>
      </w:r>
      <w:r>
        <w:rPr>
          <w:rFonts w:hint="eastAsia" w:ascii="宋体" w:hAnsi="宋体" w:eastAsia="宋体" w:cs="宋体"/>
          <w:color w:val="auto"/>
          <w:spacing w:val="20"/>
          <w:szCs w:val="21"/>
        </w:rPr>
        <w:t>隧道</w:t>
      </w:r>
      <w:r>
        <w:rPr>
          <w:rFonts w:ascii="宋体" w:hAnsi="宋体" w:eastAsia="宋体" w:cs="宋体"/>
          <w:color w:val="auto"/>
          <w:spacing w:val="20"/>
          <w:szCs w:val="21"/>
        </w:rPr>
        <w:t>-设备监控子系统工程检测记录应按表D.0.9执行。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D.0.9</w:t>
      </w:r>
      <w:r>
        <w:rPr>
          <w:rFonts w:hint="eastAsia" w:ascii="黑体" w:hAnsi="黑体" w:eastAsia="黑体" w:cs="黑体"/>
          <w:spacing w:val="16"/>
          <w:szCs w:val="21"/>
        </w:rPr>
        <w:t xml:space="preserve"> 设备监控子系统工程检测记录</w:t>
      </w:r>
    </w:p>
    <w:p>
      <w:pPr>
        <w:spacing w:line="7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7"/>
        <w:gridCol w:w="2437"/>
        <w:gridCol w:w="1005"/>
        <w:gridCol w:w="823"/>
        <w:gridCol w:w="823"/>
        <w:gridCol w:w="504"/>
        <w:gridCol w:w="524"/>
        <w:gridCol w:w="186"/>
        <w:gridCol w:w="8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720" w:type="pct"/>
            <w:vAlign w:val="center"/>
          </w:tcPr>
          <w:p>
            <w:pPr>
              <w:pStyle w:val="51"/>
              <w:spacing w:before="52" w:line="220" w:lineRule="auto"/>
              <w:jc w:val="center"/>
              <w:rPr>
                <w:rFonts w:hint="eastAsia"/>
                <w:sz w:val="18"/>
                <w:szCs w:val="18"/>
              </w:rPr>
            </w:pPr>
            <w:r>
              <w:rPr>
                <w:rFonts w:hint="eastAsia"/>
                <w:spacing w:val="-2"/>
                <w:sz w:val="18"/>
                <w:szCs w:val="18"/>
              </w:rPr>
              <w:t>工程名称</w:t>
            </w:r>
          </w:p>
        </w:tc>
        <w:tc>
          <w:tcPr>
            <w:tcW w:w="3058" w:type="pct"/>
            <w:gridSpan w:val="4"/>
          </w:tcPr>
          <w:p>
            <w:pPr>
              <w:jc w:val="center"/>
              <w:rPr>
                <w:rFonts w:hint="eastAsia" w:ascii="宋体" w:hAnsi="宋体" w:eastAsia="宋体" w:cs="宋体"/>
                <w:sz w:val="18"/>
                <w:szCs w:val="18"/>
              </w:rPr>
            </w:pPr>
          </w:p>
        </w:tc>
        <w:tc>
          <w:tcPr>
            <w:tcW w:w="618" w:type="pct"/>
            <w:gridSpan w:val="2"/>
            <w:vAlign w:val="center"/>
          </w:tcPr>
          <w:p>
            <w:pPr>
              <w:pStyle w:val="51"/>
              <w:jc w:val="center"/>
              <w:rPr>
                <w:rFonts w:hint="eastAsia"/>
                <w:sz w:val="18"/>
                <w:szCs w:val="18"/>
              </w:rPr>
            </w:pPr>
            <w:r>
              <w:rPr>
                <w:rFonts w:hint="eastAsia"/>
                <w:sz w:val="18"/>
                <w:szCs w:val="18"/>
              </w:rPr>
              <w:t>编号</w:t>
            </w:r>
          </w:p>
        </w:tc>
        <w:tc>
          <w:tcPr>
            <w:tcW w:w="603"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20" w:type="pct"/>
            <w:vAlign w:val="center"/>
          </w:tcPr>
          <w:p>
            <w:pPr>
              <w:pStyle w:val="51"/>
              <w:spacing w:before="3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58" w:type="pct"/>
            <w:gridSpan w:val="4"/>
          </w:tcPr>
          <w:p>
            <w:pPr>
              <w:pStyle w:val="51"/>
              <w:spacing w:before="37" w:line="220" w:lineRule="auto"/>
              <w:jc w:val="center"/>
              <w:rPr>
                <w:rFonts w:hint="eastAsia"/>
                <w:sz w:val="18"/>
                <w:szCs w:val="18"/>
              </w:rPr>
            </w:pPr>
            <w:r>
              <w:rPr>
                <w:rFonts w:hint="eastAsia"/>
                <w:spacing w:val="20"/>
                <w:sz w:val="18"/>
                <w:szCs w:val="18"/>
              </w:rPr>
              <w:t>设备监控子系统</w:t>
            </w:r>
          </w:p>
        </w:tc>
        <w:tc>
          <w:tcPr>
            <w:tcW w:w="618" w:type="pct"/>
            <w:gridSpan w:val="2"/>
            <w:vAlign w:val="center"/>
          </w:tcPr>
          <w:p>
            <w:pPr>
              <w:pStyle w:val="51"/>
              <w:jc w:val="center"/>
              <w:rPr>
                <w:rFonts w:hint="eastAsia"/>
                <w:sz w:val="18"/>
                <w:szCs w:val="18"/>
              </w:rPr>
            </w:pPr>
            <w:r>
              <w:rPr>
                <w:rFonts w:hint="eastAsia"/>
                <w:sz w:val="18"/>
                <w:szCs w:val="18"/>
              </w:rPr>
              <w:t>检测部位</w:t>
            </w:r>
          </w:p>
        </w:tc>
        <w:tc>
          <w:tcPr>
            <w:tcW w:w="603" w:type="pct"/>
            <w:gridSpan w:val="2"/>
            <w:vAlign w:val="center"/>
          </w:tcPr>
          <w:p>
            <w:pPr>
              <w:spacing w:line="24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20" w:type="pct"/>
            <w:vAlign w:val="center"/>
          </w:tcPr>
          <w:p>
            <w:pPr>
              <w:pStyle w:val="51"/>
              <w:spacing w:before="37" w:line="209" w:lineRule="auto"/>
              <w:jc w:val="center"/>
              <w:rPr>
                <w:rFonts w:hint="eastAsia"/>
                <w:sz w:val="18"/>
                <w:szCs w:val="18"/>
              </w:rPr>
            </w:pPr>
            <w:r>
              <w:rPr>
                <w:rFonts w:hint="eastAsia"/>
                <w:spacing w:val="-2"/>
                <w:sz w:val="18"/>
                <w:szCs w:val="18"/>
              </w:rPr>
              <w:t>施工单位</w:t>
            </w:r>
          </w:p>
        </w:tc>
        <w:tc>
          <w:tcPr>
            <w:tcW w:w="3058" w:type="pct"/>
            <w:gridSpan w:val="4"/>
          </w:tcPr>
          <w:p>
            <w:pPr>
              <w:spacing w:line="230" w:lineRule="exact"/>
              <w:jc w:val="center"/>
              <w:rPr>
                <w:rFonts w:hint="eastAsia" w:ascii="宋体" w:hAnsi="宋体" w:eastAsia="宋体" w:cs="宋体"/>
                <w:sz w:val="18"/>
                <w:szCs w:val="18"/>
              </w:rPr>
            </w:pPr>
          </w:p>
        </w:tc>
        <w:tc>
          <w:tcPr>
            <w:tcW w:w="618" w:type="pct"/>
            <w:gridSpan w:val="2"/>
            <w:vAlign w:val="center"/>
          </w:tcPr>
          <w:p>
            <w:pPr>
              <w:pStyle w:val="51"/>
              <w:jc w:val="center"/>
              <w:rPr>
                <w:rFonts w:hint="eastAsia"/>
                <w:sz w:val="18"/>
                <w:szCs w:val="18"/>
              </w:rPr>
            </w:pPr>
            <w:r>
              <w:rPr>
                <w:rFonts w:hint="eastAsia"/>
                <w:sz w:val="18"/>
                <w:szCs w:val="18"/>
              </w:rPr>
              <w:t>项目经理</w:t>
            </w:r>
          </w:p>
        </w:tc>
        <w:tc>
          <w:tcPr>
            <w:tcW w:w="603" w:type="pct"/>
            <w:gridSpan w:val="2"/>
            <w:vAlign w:val="center"/>
          </w:tcPr>
          <w:p>
            <w:pPr>
              <w:spacing w:line="230" w:lineRule="exact"/>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trPr>
        <w:tc>
          <w:tcPr>
            <w:tcW w:w="720" w:type="pct"/>
            <w:vAlign w:val="center"/>
          </w:tcPr>
          <w:p>
            <w:pPr>
              <w:pStyle w:val="51"/>
              <w:jc w:val="center"/>
              <w:rPr>
                <w:rFonts w:hint="eastAsia"/>
                <w:sz w:val="18"/>
                <w:szCs w:val="18"/>
              </w:rPr>
            </w:pPr>
            <w:r>
              <w:rPr>
                <w:rFonts w:hint="eastAsia"/>
                <w:sz w:val="18"/>
                <w:szCs w:val="18"/>
              </w:rPr>
              <w:t>执行标准</w:t>
            </w:r>
          </w:p>
          <w:p>
            <w:pPr>
              <w:pStyle w:val="51"/>
              <w:jc w:val="center"/>
              <w:rPr>
                <w:rFonts w:hint="eastAsia"/>
                <w:sz w:val="18"/>
                <w:szCs w:val="18"/>
              </w:rPr>
            </w:pPr>
            <w:r>
              <w:rPr>
                <w:rFonts w:hint="eastAsia"/>
                <w:sz w:val="18"/>
                <w:szCs w:val="18"/>
              </w:rPr>
              <w:t>名称及编号</w:t>
            </w:r>
          </w:p>
        </w:tc>
        <w:tc>
          <w:tcPr>
            <w:tcW w:w="4280"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720" w:type="pct"/>
            <w:vMerge w:val="restart"/>
            <w:tcBorders>
              <w:bottom w:val="nil"/>
            </w:tcBorders>
          </w:tcPr>
          <w:p>
            <w:pPr>
              <w:rPr>
                <w:rFonts w:hint="eastAsia" w:ascii="宋体" w:hAnsi="宋体" w:eastAsia="宋体" w:cs="宋体"/>
                <w:sz w:val="18"/>
                <w:szCs w:val="18"/>
              </w:rPr>
            </w:pPr>
          </w:p>
        </w:tc>
        <w:tc>
          <w:tcPr>
            <w:tcW w:w="1465"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604" w:type="pct"/>
            <w:vMerge w:val="restart"/>
            <w:tcBorders>
              <w:bottom w:val="nil"/>
            </w:tcBorders>
            <w:vAlign w:val="center"/>
          </w:tcPr>
          <w:p>
            <w:pPr>
              <w:pStyle w:val="51"/>
              <w:jc w:val="center"/>
              <w:rPr>
                <w:rFonts w:hint="eastAsia"/>
                <w:sz w:val="18"/>
                <w:szCs w:val="18"/>
              </w:rPr>
            </w:pPr>
            <w:r>
              <w:rPr>
                <w:rFonts w:hint="eastAsia"/>
                <w:sz w:val="18"/>
                <w:szCs w:val="18"/>
              </w:rPr>
              <w:t>规范条款</w:t>
            </w:r>
          </w:p>
        </w:tc>
        <w:tc>
          <w:tcPr>
            <w:tcW w:w="495" w:type="pct"/>
            <w:vMerge w:val="restart"/>
            <w:vAlign w:val="center"/>
          </w:tcPr>
          <w:p>
            <w:pPr>
              <w:pStyle w:val="51"/>
              <w:jc w:val="center"/>
              <w:rPr>
                <w:rFonts w:hint="eastAsia"/>
                <w:sz w:val="18"/>
                <w:szCs w:val="18"/>
              </w:rPr>
            </w:pPr>
            <w:r>
              <w:rPr>
                <w:rFonts w:hint="eastAsia"/>
                <w:sz w:val="18"/>
                <w:szCs w:val="18"/>
                <w:lang w:eastAsia="zh-CN"/>
              </w:rPr>
              <w:t>设计要求</w:t>
            </w:r>
          </w:p>
        </w:tc>
        <w:tc>
          <w:tcPr>
            <w:tcW w:w="495" w:type="pct"/>
            <w:vMerge w:val="restart"/>
            <w:tcBorders>
              <w:bottom w:val="nil"/>
            </w:tcBorders>
            <w:vAlign w:val="center"/>
          </w:tcPr>
          <w:p>
            <w:pPr>
              <w:pStyle w:val="51"/>
              <w:jc w:val="center"/>
              <w:rPr>
                <w:rFonts w:hint="eastAsia"/>
                <w:sz w:val="18"/>
                <w:szCs w:val="18"/>
              </w:rPr>
            </w:pPr>
            <w:r>
              <w:rPr>
                <w:rFonts w:hint="eastAsia"/>
                <w:sz w:val="18"/>
                <w:szCs w:val="18"/>
              </w:rPr>
              <w:t>检测结</w:t>
            </w:r>
          </w:p>
          <w:p>
            <w:pPr>
              <w:pStyle w:val="51"/>
              <w:jc w:val="center"/>
              <w:rPr>
                <w:rFonts w:hint="eastAsia"/>
                <w:sz w:val="18"/>
                <w:szCs w:val="18"/>
              </w:rPr>
            </w:pPr>
            <w:r>
              <w:rPr>
                <w:rFonts w:hint="eastAsia"/>
                <w:sz w:val="18"/>
                <w:szCs w:val="18"/>
              </w:rPr>
              <w:t>果记录</w:t>
            </w:r>
          </w:p>
        </w:tc>
        <w:tc>
          <w:tcPr>
            <w:tcW w:w="730" w:type="pct"/>
            <w:gridSpan w:val="3"/>
            <w:vAlign w:val="center"/>
          </w:tcPr>
          <w:p>
            <w:pPr>
              <w:pStyle w:val="51"/>
              <w:jc w:val="center"/>
              <w:rPr>
                <w:rFonts w:hint="eastAsia"/>
                <w:sz w:val="18"/>
                <w:szCs w:val="18"/>
              </w:rPr>
            </w:pPr>
            <w:r>
              <w:rPr>
                <w:rFonts w:hint="eastAsia"/>
                <w:sz w:val="18"/>
                <w:szCs w:val="18"/>
              </w:rPr>
              <w:t>结果评价</w:t>
            </w:r>
          </w:p>
        </w:tc>
        <w:tc>
          <w:tcPr>
            <w:tcW w:w="491"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5" w:hRule="atLeast"/>
        </w:trPr>
        <w:tc>
          <w:tcPr>
            <w:tcW w:w="720" w:type="pct"/>
            <w:vMerge w:val="continue"/>
            <w:tcBorders>
              <w:top w:val="nil"/>
            </w:tcBorders>
          </w:tcPr>
          <w:p>
            <w:pPr>
              <w:rPr>
                <w:rFonts w:hint="eastAsia" w:ascii="宋体" w:hAnsi="宋体" w:eastAsia="宋体" w:cs="宋体"/>
                <w:sz w:val="18"/>
                <w:szCs w:val="18"/>
              </w:rPr>
            </w:pPr>
          </w:p>
        </w:tc>
        <w:tc>
          <w:tcPr>
            <w:tcW w:w="1465" w:type="pct"/>
            <w:vMerge w:val="continue"/>
            <w:tcBorders>
              <w:top w:val="nil"/>
            </w:tcBorders>
            <w:vAlign w:val="center"/>
          </w:tcPr>
          <w:p>
            <w:pPr>
              <w:pStyle w:val="51"/>
              <w:jc w:val="center"/>
              <w:rPr>
                <w:rFonts w:hint="eastAsia"/>
                <w:sz w:val="18"/>
                <w:szCs w:val="18"/>
              </w:rPr>
            </w:pPr>
          </w:p>
        </w:tc>
        <w:tc>
          <w:tcPr>
            <w:tcW w:w="604" w:type="pct"/>
            <w:vMerge w:val="continue"/>
            <w:tcBorders>
              <w:top w:val="nil"/>
            </w:tcBorders>
            <w:vAlign w:val="center"/>
          </w:tcPr>
          <w:p>
            <w:pPr>
              <w:pStyle w:val="51"/>
              <w:jc w:val="center"/>
              <w:rPr>
                <w:rFonts w:hint="eastAsia"/>
                <w:sz w:val="18"/>
                <w:szCs w:val="18"/>
              </w:rPr>
            </w:pPr>
          </w:p>
        </w:tc>
        <w:tc>
          <w:tcPr>
            <w:tcW w:w="495" w:type="pct"/>
            <w:vMerge w:val="continue"/>
          </w:tcPr>
          <w:p>
            <w:pPr>
              <w:pStyle w:val="51"/>
              <w:jc w:val="center"/>
              <w:rPr>
                <w:rFonts w:hint="eastAsia"/>
                <w:sz w:val="18"/>
                <w:szCs w:val="18"/>
              </w:rPr>
            </w:pPr>
          </w:p>
        </w:tc>
        <w:tc>
          <w:tcPr>
            <w:tcW w:w="495" w:type="pct"/>
            <w:vMerge w:val="continue"/>
            <w:tcBorders>
              <w:top w:val="nil"/>
            </w:tcBorders>
            <w:vAlign w:val="center"/>
          </w:tcPr>
          <w:p>
            <w:pPr>
              <w:pStyle w:val="51"/>
              <w:jc w:val="center"/>
              <w:rPr>
                <w:rFonts w:hint="eastAsia"/>
                <w:sz w:val="18"/>
                <w:szCs w:val="18"/>
              </w:rPr>
            </w:pPr>
          </w:p>
        </w:tc>
        <w:tc>
          <w:tcPr>
            <w:tcW w:w="303" w:type="pct"/>
            <w:vAlign w:val="center"/>
          </w:tcPr>
          <w:p>
            <w:pPr>
              <w:pStyle w:val="51"/>
              <w:jc w:val="center"/>
              <w:rPr>
                <w:rFonts w:hint="eastAsia"/>
                <w:sz w:val="18"/>
                <w:szCs w:val="18"/>
              </w:rPr>
            </w:pPr>
            <w:r>
              <w:rPr>
                <w:rFonts w:hint="eastAsia"/>
                <w:sz w:val="18"/>
                <w:szCs w:val="18"/>
              </w:rPr>
              <w:t>合格</w:t>
            </w:r>
          </w:p>
        </w:tc>
        <w:tc>
          <w:tcPr>
            <w:tcW w:w="427" w:type="pct"/>
            <w:gridSpan w:val="2"/>
            <w:vAlign w:val="center"/>
          </w:tcPr>
          <w:p>
            <w:pPr>
              <w:pStyle w:val="51"/>
              <w:jc w:val="center"/>
              <w:rPr>
                <w:rFonts w:hint="eastAsia"/>
                <w:sz w:val="18"/>
                <w:szCs w:val="18"/>
              </w:rPr>
            </w:pPr>
            <w:r>
              <w:rPr>
                <w:rFonts w:hint="eastAsia"/>
                <w:sz w:val="18"/>
                <w:szCs w:val="18"/>
              </w:rPr>
              <w:t>不合格</w:t>
            </w:r>
          </w:p>
        </w:tc>
        <w:tc>
          <w:tcPr>
            <w:tcW w:w="491"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0" w:type="pct"/>
            <w:vMerge w:val="restart"/>
            <w:vAlign w:val="center"/>
          </w:tcPr>
          <w:p>
            <w:pPr>
              <w:pStyle w:val="51"/>
              <w:spacing w:before="55" w:line="220" w:lineRule="auto"/>
              <w:jc w:val="center"/>
              <w:rPr>
                <w:rFonts w:hint="eastAsia"/>
                <w:sz w:val="18"/>
                <w:szCs w:val="18"/>
                <w:lang w:eastAsia="zh-CN"/>
              </w:rPr>
            </w:pPr>
            <w:r>
              <w:rPr>
                <w:rFonts w:hint="eastAsia"/>
                <w:spacing w:val="8"/>
                <w:sz w:val="18"/>
                <w:szCs w:val="18"/>
                <w:lang w:eastAsia="zh-CN"/>
              </w:rPr>
              <w:t>功能验收</w:t>
            </w: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1隧道风机的监控功能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2隧道消防泵的监控功能</w:t>
            </w:r>
          </w:p>
        </w:tc>
        <w:tc>
          <w:tcPr>
            <w:tcW w:w="604" w:type="pct"/>
            <w:vAlign w:val="center"/>
          </w:tcPr>
          <w:p>
            <w:pPr>
              <w:pStyle w:val="51"/>
              <w:spacing w:before="185" w:line="239" w:lineRule="auto"/>
              <w:jc w:val="center"/>
              <w:rPr>
                <w:rFonts w:hint="eastAsia"/>
                <w:sz w:val="18"/>
                <w:szCs w:val="18"/>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3隧道排水泵的监控功能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4隧道疏散通道防护门的监控功能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5隧道正常照明的监控功能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6隧道应急照明的监控功能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7消防与应急设备监控功能</w:t>
            </w:r>
          </w:p>
        </w:tc>
        <w:tc>
          <w:tcPr>
            <w:tcW w:w="604"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8隧道内摄像头、红外探测器等设备监控功能</w:t>
            </w:r>
          </w:p>
        </w:tc>
        <w:tc>
          <w:tcPr>
            <w:tcW w:w="604"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9隧道内配电屏、应急电源（EPS）监控功能</w:t>
            </w:r>
          </w:p>
        </w:tc>
        <w:tc>
          <w:tcPr>
            <w:tcW w:w="604" w:type="pct"/>
            <w:vAlign w:val="center"/>
          </w:tcPr>
          <w:p>
            <w:pPr>
              <w:spacing w:before="184" w:line="239" w:lineRule="auto"/>
              <w:jc w:val="center"/>
              <w:rPr>
                <w:rFonts w:hint="eastAsia" w:ascii="宋体" w:hAnsi="宋体" w:eastAsia="宋体" w:cs="宋体"/>
                <w:sz w:val="18"/>
                <w:szCs w:val="18"/>
              </w:rPr>
            </w:pPr>
            <w:r>
              <w:rPr>
                <w:rFonts w:ascii="宋体" w:hAnsi="宋体" w:eastAsia="宋体" w:cs="宋体"/>
                <w:sz w:val="18"/>
                <w:szCs w:val="18"/>
              </w:rPr>
              <w:t>6.2.1</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pct"/>
            <w:vMerge w:val="restart"/>
            <w:tcBorders>
              <w:top w:val="nil"/>
            </w:tcBorders>
            <w:vAlign w:val="center"/>
          </w:tcPr>
          <w:p>
            <w:pPr>
              <w:jc w:val="center"/>
              <w:rPr>
                <w:rFonts w:hint="eastAsia" w:ascii="宋体" w:hAnsi="宋体" w:eastAsia="宋体" w:cs="宋体"/>
                <w:sz w:val="18"/>
                <w:szCs w:val="18"/>
              </w:rPr>
            </w:pPr>
            <w:r>
              <w:rPr>
                <w:rFonts w:hint="eastAsia" w:ascii="宋体" w:hAnsi="宋体" w:eastAsia="宋体" w:cs="宋体"/>
                <w:sz w:val="18"/>
                <w:szCs w:val="18"/>
              </w:rPr>
              <w:t>性能验收</w:t>
            </w: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1数据采集性能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2控制与联动性能</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720" w:type="pct"/>
            <w:vMerge w:val="continue"/>
            <w:vAlign w:val="center"/>
          </w:tcPr>
          <w:p>
            <w:pPr>
              <w:jc w:val="center"/>
              <w:rPr>
                <w:rFonts w:hint="eastAsia" w:ascii="宋体" w:hAnsi="宋体" w:eastAsia="宋体" w:cs="宋体"/>
                <w:sz w:val="18"/>
                <w:szCs w:val="18"/>
              </w:rPr>
            </w:pPr>
          </w:p>
        </w:tc>
        <w:tc>
          <w:tcPr>
            <w:tcW w:w="1465" w:type="pct"/>
            <w:vAlign w:val="center"/>
          </w:tcPr>
          <w:p>
            <w:pPr>
              <w:pStyle w:val="51"/>
              <w:ind w:left="210" w:leftChars="100" w:right="210" w:rightChars="100"/>
              <w:rPr>
                <w:rFonts w:hint="eastAsia"/>
                <w:sz w:val="18"/>
                <w:szCs w:val="18"/>
                <w:lang w:eastAsia="zh-CN"/>
              </w:rPr>
            </w:pPr>
            <w:r>
              <w:rPr>
                <w:sz w:val="18"/>
                <w:szCs w:val="18"/>
                <w:lang w:eastAsia="zh-CN"/>
              </w:rPr>
              <w:t>3环境适应性</w:t>
            </w:r>
          </w:p>
        </w:tc>
        <w:tc>
          <w:tcPr>
            <w:tcW w:w="604" w:type="pct"/>
            <w:vAlign w:val="center"/>
          </w:tcPr>
          <w:p>
            <w:pPr>
              <w:pStyle w:val="51"/>
              <w:spacing w:before="184" w:line="239" w:lineRule="auto"/>
              <w:jc w:val="center"/>
              <w:rPr>
                <w:rFonts w:hint="eastAsia"/>
                <w:sz w:val="18"/>
                <w:szCs w:val="18"/>
                <w:lang w:eastAsia="zh-CN"/>
              </w:rPr>
            </w:pPr>
            <w:r>
              <w:rPr>
                <w:sz w:val="18"/>
                <w:szCs w:val="18"/>
                <w:lang w:eastAsia="zh-CN"/>
              </w:rPr>
              <w:t>6.2.2</w:t>
            </w:r>
          </w:p>
        </w:tc>
        <w:tc>
          <w:tcPr>
            <w:tcW w:w="495" w:type="pct"/>
          </w:tcPr>
          <w:p>
            <w:pPr>
              <w:jc w:val="center"/>
              <w:rPr>
                <w:rFonts w:hint="eastAsia" w:ascii="宋体" w:hAnsi="宋体" w:eastAsia="宋体" w:cs="宋体"/>
                <w:sz w:val="18"/>
                <w:szCs w:val="18"/>
              </w:rPr>
            </w:pPr>
          </w:p>
        </w:tc>
        <w:tc>
          <w:tcPr>
            <w:tcW w:w="495" w:type="pct"/>
            <w:vAlign w:val="center"/>
          </w:tcPr>
          <w:p>
            <w:pPr>
              <w:jc w:val="center"/>
              <w:rPr>
                <w:rFonts w:hint="eastAsia" w:ascii="宋体" w:hAnsi="宋体" w:eastAsia="宋体" w:cs="宋体"/>
                <w:sz w:val="18"/>
                <w:szCs w:val="18"/>
              </w:rPr>
            </w:pPr>
          </w:p>
        </w:tc>
        <w:tc>
          <w:tcPr>
            <w:tcW w:w="303" w:type="pct"/>
            <w:vAlign w:val="center"/>
          </w:tcPr>
          <w:p>
            <w:pPr>
              <w:jc w:val="center"/>
              <w:rPr>
                <w:rFonts w:hint="eastAsia" w:ascii="宋体" w:hAnsi="宋体" w:eastAsia="宋体" w:cs="宋体"/>
                <w:sz w:val="18"/>
                <w:szCs w:val="18"/>
              </w:rPr>
            </w:pPr>
          </w:p>
        </w:tc>
        <w:tc>
          <w:tcPr>
            <w:tcW w:w="427" w:type="pct"/>
            <w:gridSpan w:val="2"/>
            <w:vAlign w:val="center"/>
          </w:tcPr>
          <w:p>
            <w:pPr>
              <w:jc w:val="center"/>
              <w:rPr>
                <w:rFonts w:hint="eastAsia" w:ascii="宋体" w:hAnsi="宋体" w:eastAsia="宋体" w:cs="宋体"/>
                <w:sz w:val="18"/>
                <w:szCs w:val="18"/>
              </w:rPr>
            </w:pPr>
          </w:p>
        </w:tc>
        <w:tc>
          <w:tcPr>
            <w:tcW w:w="49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5000" w:type="pct"/>
            <w:gridSpan w:val="9"/>
          </w:tcPr>
          <w:p>
            <w:pPr>
              <w:pStyle w:val="51"/>
              <w:ind w:left="96"/>
              <w:rPr>
                <w:rFonts w:hint="eastAsia"/>
                <w:spacing w:val="1"/>
                <w:sz w:val="18"/>
                <w:szCs w:val="18"/>
                <w:lang w:eastAsia="zh-CN"/>
              </w:rPr>
            </w:pPr>
            <w:r>
              <w:rPr>
                <w:rFonts w:hint="eastAsia"/>
                <w:spacing w:val="1"/>
                <w:sz w:val="18"/>
                <w:szCs w:val="18"/>
                <w:lang w:eastAsia="zh-CN"/>
              </w:rPr>
              <w:t>检测结论：</w:t>
            </w:r>
          </w:p>
          <w:p>
            <w:pPr>
              <w:pStyle w:val="51"/>
              <w:ind w:left="96"/>
              <w:rPr>
                <w:rFonts w:hint="eastAsia"/>
                <w:spacing w:val="1"/>
                <w:sz w:val="18"/>
                <w:szCs w:val="18"/>
                <w:lang w:eastAsia="zh-CN"/>
              </w:rPr>
            </w:pPr>
          </w:p>
          <w:p>
            <w:pPr>
              <w:pStyle w:val="51"/>
              <w:ind w:left="96"/>
              <w:rPr>
                <w:rFonts w:hint="eastAsia"/>
                <w:spacing w:val="1"/>
                <w:sz w:val="18"/>
                <w:szCs w:val="18"/>
                <w:lang w:eastAsia="zh-CN"/>
              </w:rPr>
            </w:pPr>
          </w:p>
          <w:p>
            <w:pPr>
              <w:pStyle w:val="51"/>
              <w:ind w:left="96"/>
              <w:rPr>
                <w:rFonts w:hint="eastAsia"/>
                <w:spacing w:val="1"/>
                <w:sz w:val="18"/>
                <w:szCs w:val="18"/>
                <w:lang w:eastAsia="zh-CN"/>
              </w:rPr>
            </w:pPr>
          </w:p>
          <w:p>
            <w:pPr>
              <w:pStyle w:val="51"/>
              <w:ind w:left="96"/>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ind w:left="96"/>
              <w:rPr>
                <w:rFonts w:hint="eastAsia"/>
                <w:sz w:val="18"/>
                <w:szCs w:val="18"/>
                <w:lang w:eastAsia="zh-CN"/>
              </w:rPr>
            </w:pPr>
            <w:r>
              <w:rPr>
                <w:spacing w:val="2"/>
                <w:sz w:val="18"/>
                <w:szCs w:val="18"/>
                <w:lang w:eastAsia="zh-CN"/>
              </w:rPr>
              <w:t>(建设单位项目专业技术负责人)</w:t>
            </w:r>
          </w:p>
          <w:p>
            <w:pPr>
              <w:pStyle w:val="51"/>
              <w:spacing w:line="230" w:lineRule="auto"/>
              <w:ind w:left="1144"/>
              <w:rPr>
                <w:rFonts w:hint="eastAsia"/>
                <w:sz w:val="18"/>
                <w:szCs w:val="18"/>
              </w:rPr>
            </w:pPr>
            <w:r>
              <w:rPr>
                <w:rFonts w:hint="eastAsia"/>
                <w:spacing w:val="-12"/>
                <w:sz w:val="18"/>
                <w:szCs w:val="18"/>
              </w:rPr>
              <w:t>年</w:t>
            </w:r>
            <w:r>
              <w:rPr>
                <w:spacing w:val="12"/>
                <w:sz w:val="18"/>
                <w:szCs w:val="18"/>
              </w:rPr>
              <w:t xml:space="preserve">  </w:t>
            </w:r>
            <w:r>
              <w:rPr>
                <w:rFonts w:hint="eastAsia"/>
                <w:spacing w:val="-12"/>
                <w:sz w:val="18"/>
                <w:szCs w:val="18"/>
              </w:rPr>
              <w:t>月</w:t>
            </w:r>
            <w:r>
              <w:rPr>
                <w:spacing w:val="24"/>
                <w:w w:val="101"/>
                <w:sz w:val="18"/>
                <w:szCs w:val="18"/>
              </w:rPr>
              <w:t xml:space="preserve">  </w:t>
            </w:r>
            <w:r>
              <w:rPr>
                <w:rFonts w:hint="eastAsia"/>
                <w:spacing w:val="-12"/>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spacing w:val="2"/>
                <w:position w:val="-1"/>
                <w:sz w:val="18"/>
                <w:szCs w:val="18"/>
                <w:lang w:eastAsia="zh-CN"/>
              </w:rPr>
              <w:t xml:space="preserve">   </w:t>
            </w:r>
            <w:r>
              <w:rPr>
                <w:rFonts w:hint="eastAsia"/>
                <w:spacing w:val="-12"/>
                <w:sz w:val="18"/>
                <w:szCs w:val="18"/>
              </w:rPr>
              <w:t>年</w:t>
            </w:r>
            <w:r>
              <w:rPr>
                <w:spacing w:val="21"/>
                <w:sz w:val="18"/>
                <w:szCs w:val="18"/>
              </w:rPr>
              <w:t xml:space="preserve">  </w:t>
            </w:r>
            <w:r>
              <w:rPr>
                <w:rFonts w:hint="eastAsia"/>
                <w:spacing w:val="-12"/>
                <w:sz w:val="18"/>
                <w:szCs w:val="18"/>
              </w:rPr>
              <w:t>月</w:t>
            </w:r>
            <w:r>
              <w:rPr>
                <w:spacing w:val="29"/>
                <w:w w:val="101"/>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trPr>
        <w:tc>
          <w:tcPr>
            <w:tcW w:w="5000" w:type="pct"/>
            <w:gridSpan w:val="9"/>
          </w:tcPr>
          <w:p>
            <w:pPr>
              <w:pStyle w:val="51"/>
              <w:spacing w:before="74" w:line="218" w:lineRule="auto"/>
              <w:ind w:left="9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line="194" w:lineRule="auto"/>
              <w:ind w:left="57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r>
        <w:rPr>
          <w:rFonts w:ascii="宋体" w:hAnsi="宋体" w:eastAsia="宋体" w:cs="宋体"/>
          <w:szCs w:val="21"/>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D.0.10  </w:t>
      </w:r>
      <w:r>
        <w:rPr>
          <w:rFonts w:hint="eastAsia" w:ascii="宋体" w:hAnsi="宋体" w:eastAsia="宋体" w:cs="宋体"/>
          <w:color w:val="auto"/>
          <w:spacing w:val="20"/>
          <w:szCs w:val="21"/>
        </w:rPr>
        <w:t>隧道</w:t>
      </w:r>
      <w:r>
        <w:rPr>
          <w:rFonts w:ascii="宋体" w:hAnsi="宋体" w:eastAsia="宋体" w:cs="宋体"/>
          <w:color w:val="auto"/>
          <w:spacing w:val="20"/>
          <w:szCs w:val="21"/>
        </w:rPr>
        <w:t>-系统辅助设施子系统工程检测记录应按表D.0.10执行。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D.0.10系统辅助设施子系统工程检测记录</w:t>
      </w:r>
    </w:p>
    <w:p>
      <w:pPr>
        <w:spacing w:line="23"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5"/>
        <w:gridCol w:w="2610"/>
        <w:gridCol w:w="838"/>
        <w:gridCol w:w="807"/>
        <w:gridCol w:w="807"/>
        <w:gridCol w:w="502"/>
        <w:gridCol w:w="504"/>
        <w:gridCol w:w="210"/>
        <w:gridCol w:w="8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25" w:type="pct"/>
            <w:vAlign w:val="center"/>
          </w:tcPr>
          <w:p>
            <w:pPr>
              <w:pStyle w:val="51"/>
              <w:spacing w:before="82" w:line="220" w:lineRule="auto"/>
              <w:jc w:val="center"/>
              <w:rPr>
                <w:rFonts w:hint="eastAsia"/>
                <w:sz w:val="18"/>
                <w:szCs w:val="18"/>
              </w:rPr>
            </w:pPr>
            <w:r>
              <w:rPr>
                <w:rFonts w:hint="eastAsia"/>
                <w:spacing w:val="-2"/>
                <w:sz w:val="18"/>
                <w:szCs w:val="18"/>
              </w:rPr>
              <w:t>工程名称</w:t>
            </w:r>
          </w:p>
        </w:tc>
        <w:tc>
          <w:tcPr>
            <w:tcW w:w="3043" w:type="pct"/>
            <w:gridSpan w:val="4"/>
          </w:tcPr>
          <w:p>
            <w:pPr>
              <w:jc w:val="center"/>
              <w:rPr>
                <w:rFonts w:hint="eastAsia" w:ascii="宋体" w:hAnsi="宋体" w:eastAsia="宋体" w:cs="宋体"/>
                <w:sz w:val="18"/>
                <w:szCs w:val="18"/>
              </w:rPr>
            </w:pPr>
          </w:p>
        </w:tc>
        <w:tc>
          <w:tcPr>
            <w:tcW w:w="605" w:type="pct"/>
            <w:gridSpan w:val="2"/>
            <w:vAlign w:val="center"/>
          </w:tcPr>
          <w:p>
            <w:pPr>
              <w:pStyle w:val="51"/>
              <w:jc w:val="center"/>
              <w:rPr>
                <w:rFonts w:hint="eastAsia"/>
                <w:sz w:val="18"/>
                <w:szCs w:val="18"/>
              </w:rPr>
            </w:pPr>
            <w:r>
              <w:rPr>
                <w:rFonts w:hint="eastAsia"/>
                <w:sz w:val="18"/>
                <w:szCs w:val="18"/>
              </w:rPr>
              <w:t>编号</w:t>
            </w:r>
          </w:p>
        </w:tc>
        <w:tc>
          <w:tcPr>
            <w:tcW w:w="62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5" w:type="pct"/>
            <w:vAlign w:val="center"/>
          </w:tcPr>
          <w:p>
            <w:pPr>
              <w:pStyle w:val="51"/>
              <w:spacing w:before="8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43" w:type="pct"/>
            <w:gridSpan w:val="4"/>
          </w:tcPr>
          <w:p>
            <w:pPr>
              <w:pStyle w:val="51"/>
              <w:jc w:val="center"/>
              <w:rPr>
                <w:rFonts w:hint="eastAsia"/>
                <w:sz w:val="18"/>
                <w:szCs w:val="18"/>
                <w:lang w:eastAsia="zh-CN"/>
              </w:rPr>
            </w:pPr>
            <w:r>
              <w:rPr>
                <w:rFonts w:hint="eastAsia"/>
                <w:sz w:val="18"/>
                <w:szCs w:val="18"/>
                <w:lang w:eastAsia="zh-CN"/>
              </w:rPr>
              <w:t>系统辅助设施</w:t>
            </w:r>
          </w:p>
        </w:tc>
        <w:tc>
          <w:tcPr>
            <w:tcW w:w="605" w:type="pct"/>
            <w:gridSpan w:val="2"/>
            <w:vAlign w:val="center"/>
          </w:tcPr>
          <w:p>
            <w:pPr>
              <w:pStyle w:val="51"/>
              <w:jc w:val="center"/>
              <w:rPr>
                <w:rFonts w:hint="eastAsia"/>
                <w:sz w:val="18"/>
                <w:szCs w:val="18"/>
              </w:rPr>
            </w:pPr>
            <w:r>
              <w:rPr>
                <w:rFonts w:hint="eastAsia"/>
                <w:sz w:val="18"/>
                <w:szCs w:val="18"/>
              </w:rPr>
              <w:t>检测部位</w:t>
            </w:r>
          </w:p>
        </w:tc>
        <w:tc>
          <w:tcPr>
            <w:tcW w:w="62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725" w:type="pct"/>
            <w:vAlign w:val="center"/>
          </w:tcPr>
          <w:p>
            <w:pPr>
              <w:pStyle w:val="51"/>
              <w:spacing w:before="88" w:line="220" w:lineRule="auto"/>
              <w:jc w:val="center"/>
              <w:rPr>
                <w:rFonts w:hint="eastAsia"/>
                <w:sz w:val="18"/>
                <w:szCs w:val="18"/>
              </w:rPr>
            </w:pPr>
            <w:r>
              <w:rPr>
                <w:rFonts w:hint="eastAsia"/>
                <w:spacing w:val="-2"/>
                <w:sz w:val="18"/>
                <w:szCs w:val="18"/>
              </w:rPr>
              <w:t>施工单位</w:t>
            </w:r>
          </w:p>
        </w:tc>
        <w:tc>
          <w:tcPr>
            <w:tcW w:w="3043" w:type="pct"/>
            <w:gridSpan w:val="4"/>
          </w:tcPr>
          <w:p>
            <w:pPr>
              <w:jc w:val="center"/>
              <w:rPr>
                <w:rFonts w:hint="eastAsia" w:ascii="宋体" w:hAnsi="宋体" w:eastAsia="宋体" w:cs="宋体"/>
                <w:sz w:val="18"/>
                <w:szCs w:val="18"/>
              </w:rPr>
            </w:pPr>
          </w:p>
        </w:tc>
        <w:tc>
          <w:tcPr>
            <w:tcW w:w="605" w:type="pct"/>
            <w:gridSpan w:val="2"/>
            <w:vAlign w:val="center"/>
          </w:tcPr>
          <w:p>
            <w:pPr>
              <w:pStyle w:val="51"/>
              <w:jc w:val="center"/>
              <w:rPr>
                <w:rFonts w:hint="eastAsia"/>
                <w:sz w:val="18"/>
                <w:szCs w:val="18"/>
              </w:rPr>
            </w:pPr>
            <w:r>
              <w:rPr>
                <w:rFonts w:hint="eastAsia"/>
                <w:sz w:val="18"/>
                <w:szCs w:val="18"/>
              </w:rPr>
              <w:t>项目经理</w:t>
            </w:r>
          </w:p>
        </w:tc>
        <w:tc>
          <w:tcPr>
            <w:tcW w:w="62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9" w:hRule="atLeast"/>
        </w:trPr>
        <w:tc>
          <w:tcPr>
            <w:tcW w:w="725" w:type="pct"/>
            <w:vAlign w:val="center"/>
          </w:tcPr>
          <w:p>
            <w:pPr>
              <w:pStyle w:val="51"/>
              <w:jc w:val="center"/>
              <w:rPr>
                <w:rFonts w:hint="eastAsia"/>
                <w:sz w:val="18"/>
                <w:szCs w:val="18"/>
                <w:lang w:eastAsia="zh-CN"/>
              </w:rPr>
            </w:pPr>
            <w:r>
              <w:rPr>
                <w:rFonts w:hint="eastAsia"/>
                <w:sz w:val="18"/>
                <w:szCs w:val="18"/>
              </w:rPr>
              <w:t>执行标准</w:t>
            </w:r>
          </w:p>
          <w:p>
            <w:pPr>
              <w:pStyle w:val="51"/>
              <w:jc w:val="center"/>
              <w:rPr>
                <w:rFonts w:hint="eastAsia"/>
                <w:sz w:val="18"/>
                <w:szCs w:val="18"/>
              </w:rPr>
            </w:pPr>
            <w:r>
              <w:rPr>
                <w:rFonts w:hint="eastAsia"/>
                <w:sz w:val="18"/>
                <w:szCs w:val="18"/>
              </w:rPr>
              <w:t>名称及编号</w:t>
            </w:r>
          </w:p>
        </w:tc>
        <w:tc>
          <w:tcPr>
            <w:tcW w:w="4275"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25" w:type="pct"/>
            <w:vMerge w:val="restart"/>
            <w:tcBorders>
              <w:bottom w:val="nil"/>
            </w:tcBorders>
          </w:tcPr>
          <w:p>
            <w:pPr>
              <w:rPr>
                <w:rFonts w:hint="eastAsia" w:ascii="宋体" w:hAnsi="宋体" w:eastAsia="宋体" w:cs="宋体"/>
                <w:sz w:val="18"/>
                <w:szCs w:val="18"/>
              </w:rPr>
            </w:pPr>
          </w:p>
        </w:tc>
        <w:tc>
          <w:tcPr>
            <w:tcW w:w="1569"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504" w:type="pct"/>
            <w:vMerge w:val="restart"/>
            <w:tcBorders>
              <w:bottom w:val="nil"/>
            </w:tcBorders>
            <w:vAlign w:val="center"/>
          </w:tcPr>
          <w:p>
            <w:pPr>
              <w:pStyle w:val="51"/>
              <w:jc w:val="center"/>
              <w:rPr>
                <w:rFonts w:hint="eastAsia"/>
                <w:sz w:val="18"/>
                <w:szCs w:val="18"/>
              </w:rPr>
            </w:pPr>
            <w:r>
              <w:rPr>
                <w:rFonts w:hint="eastAsia"/>
                <w:sz w:val="18"/>
                <w:szCs w:val="18"/>
              </w:rPr>
              <w:t>规范条款</w:t>
            </w:r>
          </w:p>
        </w:tc>
        <w:tc>
          <w:tcPr>
            <w:tcW w:w="485" w:type="pct"/>
            <w:vMerge w:val="restart"/>
            <w:vAlign w:val="center"/>
          </w:tcPr>
          <w:p>
            <w:pPr>
              <w:pStyle w:val="51"/>
              <w:rPr>
                <w:rFonts w:hint="eastAsia"/>
                <w:sz w:val="18"/>
                <w:szCs w:val="18"/>
                <w:lang w:eastAsia="zh-CN"/>
              </w:rPr>
            </w:pPr>
            <w:r>
              <w:rPr>
                <w:rFonts w:hint="eastAsia"/>
                <w:sz w:val="18"/>
                <w:szCs w:val="18"/>
                <w:lang w:eastAsia="zh-CN"/>
              </w:rPr>
              <w:t>设计要求</w:t>
            </w:r>
          </w:p>
        </w:tc>
        <w:tc>
          <w:tcPr>
            <w:tcW w:w="485" w:type="pct"/>
            <w:vMerge w:val="restart"/>
            <w:tcBorders>
              <w:bottom w:val="nil"/>
            </w:tcBorders>
            <w:vAlign w:val="center"/>
          </w:tcPr>
          <w:p>
            <w:pPr>
              <w:pStyle w:val="51"/>
              <w:jc w:val="center"/>
              <w:rPr>
                <w:rFonts w:hint="eastAsia"/>
                <w:sz w:val="18"/>
                <w:szCs w:val="18"/>
              </w:rPr>
            </w:pPr>
            <w:r>
              <w:rPr>
                <w:rFonts w:hint="eastAsia"/>
                <w:sz w:val="18"/>
                <w:szCs w:val="18"/>
              </w:rPr>
              <w:t>检测结</w:t>
            </w:r>
          </w:p>
          <w:p>
            <w:pPr>
              <w:pStyle w:val="51"/>
              <w:jc w:val="center"/>
              <w:rPr>
                <w:rFonts w:hint="eastAsia"/>
                <w:sz w:val="18"/>
                <w:szCs w:val="18"/>
              </w:rPr>
            </w:pPr>
            <w:r>
              <w:rPr>
                <w:rFonts w:hint="eastAsia"/>
                <w:sz w:val="18"/>
                <w:szCs w:val="18"/>
              </w:rPr>
              <w:t>果记录</w:t>
            </w:r>
          </w:p>
        </w:tc>
        <w:tc>
          <w:tcPr>
            <w:tcW w:w="731" w:type="pct"/>
            <w:gridSpan w:val="3"/>
            <w:vAlign w:val="center"/>
          </w:tcPr>
          <w:p>
            <w:pPr>
              <w:pStyle w:val="51"/>
              <w:jc w:val="center"/>
              <w:rPr>
                <w:rFonts w:hint="eastAsia"/>
                <w:sz w:val="18"/>
                <w:szCs w:val="18"/>
              </w:rPr>
            </w:pPr>
            <w:r>
              <w:rPr>
                <w:rFonts w:hint="eastAsia"/>
                <w:sz w:val="18"/>
                <w:szCs w:val="18"/>
              </w:rPr>
              <w:t>结果评价</w:t>
            </w:r>
          </w:p>
        </w:tc>
        <w:tc>
          <w:tcPr>
            <w:tcW w:w="501"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4" w:hRule="atLeast"/>
        </w:trPr>
        <w:tc>
          <w:tcPr>
            <w:tcW w:w="725" w:type="pct"/>
            <w:vMerge w:val="continue"/>
            <w:tcBorders>
              <w:top w:val="nil"/>
            </w:tcBorders>
          </w:tcPr>
          <w:p>
            <w:pPr>
              <w:rPr>
                <w:rFonts w:hint="eastAsia" w:ascii="宋体" w:hAnsi="宋体" w:eastAsia="宋体" w:cs="宋体"/>
                <w:sz w:val="18"/>
                <w:szCs w:val="18"/>
              </w:rPr>
            </w:pPr>
          </w:p>
        </w:tc>
        <w:tc>
          <w:tcPr>
            <w:tcW w:w="1569" w:type="pct"/>
            <w:vMerge w:val="continue"/>
            <w:tcBorders>
              <w:top w:val="nil"/>
            </w:tcBorders>
            <w:vAlign w:val="center"/>
          </w:tcPr>
          <w:p>
            <w:pPr>
              <w:pStyle w:val="51"/>
              <w:jc w:val="center"/>
              <w:rPr>
                <w:rFonts w:hint="eastAsia"/>
                <w:sz w:val="18"/>
                <w:szCs w:val="18"/>
              </w:rPr>
            </w:pPr>
          </w:p>
        </w:tc>
        <w:tc>
          <w:tcPr>
            <w:tcW w:w="504" w:type="pct"/>
            <w:vMerge w:val="continue"/>
            <w:tcBorders>
              <w:top w:val="nil"/>
            </w:tcBorders>
            <w:vAlign w:val="center"/>
          </w:tcPr>
          <w:p>
            <w:pPr>
              <w:pStyle w:val="51"/>
              <w:jc w:val="center"/>
              <w:rPr>
                <w:rFonts w:hint="eastAsia"/>
                <w:sz w:val="18"/>
                <w:szCs w:val="18"/>
              </w:rPr>
            </w:pPr>
          </w:p>
        </w:tc>
        <w:tc>
          <w:tcPr>
            <w:tcW w:w="485" w:type="pct"/>
            <w:vMerge w:val="continue"/>
          </w:tcPr>
          <w:p>
            <w:pPr>
              <w:pStyle w:val="51"/>
              <w:jc w:val="center"/>
              <w:rPr>
                <w:rFonts w:hint="eastAsia"/>
                <w:sz w:val="18"/>
                <w:szCs w:val="18"/>
              </w:rPr>
            </w:pPr>
          </w:p>
        </w:tc>
        <w:tc>
          <w:tcPr>
            <w:tcW w:w="485" w:type="pct"/>
            <w:vMerge w:val="continue"/>
            <w:tcBorders>
              <w:top w:val="nil"/>
            </w:tcBorders>
            <w:vAlign w:val="center"/>
          </w:tcPr>
          <w:p>
            <w:pPr>
              <w:pStyle w:val="51"/>
              <w:jc w:val="center"/>
              <w:rPr>
                <w:rFonts w:hint="eastAsia"/>
                <w:sz w:val="18"/>
                <w:szCs w:val="18"/>
              </w:rPr>
            </w:pPr>
          </w:p>
        </w:tc>
        <w:tc>
          <w:tcPr>
            <w:tcW w:w="302" w:type="pct"/>
            <w:vAlign w:val="center"/>
          </w:tcPr>
          <w:p>
            <w:pPr>
              <w:pStyle w:val="51"/>
              <w:jc w:val="center"/>
              <w:rPr>
                <w:rFonts w:hint="eastAsia"/>
                <w:sz w:val="18"/>
                <w:szCs w:val="18"/>
              </w:rPr>
            </w:pPr>
            <w:r>
              <w:rPr>
                <w:rFonts w:hint="eastAsia"/>
                <w:sz w:val="18"/>
                <w:szCs w:val="18"/>
              </w:rPr>
              <w:t>合格</w:t>
            </w:r>
          </w:p>
        </w:tc>
        <w:tc>
          <w:tcPr>
            <w:tcW w:w="429" w:type="pct"/>
            <w:gridSpan w:val="2"/>
            <w:vAlign w:val="center"/>
          </w:tcPr>
          <w:p>
            <w:pPr>
              <w:pStyle w:val="51"/>
              <w:jc w:val="center"/>
              <w:rPr>
                <w:rFonts w:hint="eastAsia"/>
                <w:sz w:val="18"/>
                <w:szCs w:val="18"/>
              </w:rPr>
            </w:pPr>
            <w:r>
              <w:rPr>
                <w:rFonts w:hint="eastAsia"/>
                <w:sz w:val="18"/>
                <w:szCs w:val="18"/>
              </w:rPr>
              <w:t>不合格</w:t>
            </w:r>
          </w:p>
        </w:tc>
        <w:tc>
          <w:tcPr>
            <w:tcW w:w="501"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trPr>
        <w:tc>
          <w:tcPr>
            <w:tcW w:w="725" w:type="pct"/>
            <w:vMerge w:val="restart"/>
            <w:vAlign w:val="center"/>
          </w:tcPr>
          <w:p>
            <w:pPr>
              <w:pStyle w:val="51"/>
              <w:spacing w:before="56" w:line="220" w:lineRule="auto"/>
              <w:jc w:val="center"/>
              <w:rPr>
                <w:rFonts w:hint="eastAsia"/>
                <w:sz w:val="18"/>
                <w:szCs w:val="18"/>
                <w:lang w:eastAsia="zh-CN"/>
              </w:rPr>
            </w:pPr>
            <w:r>
              <w:rPr>
                <w:rFonts w:hint="eastAsia"/>
                <w:kern w:val="0"/>
                <w:sz w:val="18"/>
                <w:szCs w:val="18"/>
                <w:lang w:eastAsia="zh-CN" w:bidi="ar"/>
              </w:rPr>
              <w:t>功能验收</w:t>
            </w:r>
          </w:p>
        </w:tc>
        <w:tc>
          <w:tcPr>
            <w:tcW w:w="1569" w:type="pct"/>
            <w:vAlign w:val="center"/>
          </w:tcPr>
          <w:p>
            <w:pPr>
              <w:pStyle w:val="51"/>
              <w:ind w:left="105" w:leftChars="50" w:right="105" w:rightChars="50"/>
              <w:rPr>
                <w:rFonts w:hint="eastAsia"/>
                <w:sz w:val="18"/>
                <w:szCs w:val="18"/>
              </w:rPr>
            </w:pPr>
            <w:r>
              <w:rPr>
                <w:sz w:val="18"/>
                <w:szCs w:val="18"/>
                <w:lang w:eastAsia="zh-CN"/>
              </w:rPr>
              <w:t>1</w:t>
            </w:r>
            <w:r>
              <w:rPr>
                <w:rFonts w:hint="eastAsia"/>
                <w:szCs w:val="21"/>
              </w:rPr>
              <w:t>监控中心设施功能</w:t>
            </w:r>
          </w:p>
        </w:tc>
        <w:tc>
          <w:tcPr>
            <w:tcW w:w="504" w:type="pct"/>
            <w:vAlign w:val="center"/>
          </w:tcPr>
          <w:p>
            <w:pPr>
              <w:pStyle w:val="51"/>
              <w:spacing w:before="144"/>
              <w:jc w:val="center"/>
              <w:rPr>
                <w:rFonts w:hint="eastAsia"/>
                <w:spacing w:val="-2"/>
                <w:sz w:val="18"/>
                <w:szCs w:val="18"/>
                <w:lang w:eastAsia="zh-CN"/>
              </w:rPr>
            </w:pPr>
            <w:r>
              <w:rPr>
                <w:spacing w:val="-2"/>
                <w:sz w:val="18"/>
                <w:szCs w:val="18"/>
                <w:lang w:eastAsia="zh-CN"/>
              </w:rPr>
              <w:t>6.3.1</w:t>
            </w:r>
          </w:p>
        </w:tc>
        <w:tc>
          <w:tcPr>
            <w:tcW w:w="485" w:type="pct"/>
          </w:tcPr>
          <w:p>
            <w:pPr>
              <w:jc w:val="center"/>
              <w:rPr>
                <w:rFonts w:hint="eastAsia" w:ascii="宋体" w:hAnsi="宋体" w:eastAsia="宋体" w:cs="宋体"/>
                <w:sz w:val="18"/>
                <w:szCs w:val="18"/>
              </w:rPr>
            </w:pPr>
          </w:p>
        </w:tc>
        <w:tc>
          <w:tcPr>
            <w:tcW w:w="485"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725" w:type="pct"/>
            <w:vMerge w:val="continue"/>
            <w:vAlign w:val="center"/>
          </w:tcPr>
          <w:p>
            <w:pPr>
              <w:pStyle w:val="51"/>
              <w:spacing w:before="56" w:line="220" w:lineRule="auto"/>
              <w:ind w:left="164"/>
              <w:rPr>
                <w:rFonts w:hint="eastAsia"/>
                <w:sz w:val="18"/>
                <w:szCs w:val="18"/>
              </w:rPr>
            </w:pPr>
          </w:p>
        </w:tc>
        <w:tc>
          <w:tcPr>
            <w:tcW w:w="1569" w:type="pct"/>
            <w:vAlign w:val="center"/>
          </w:tcPr>
          <w:p>
            <w:pPr>
              <w:pStyle w:val="51"/>
              <w:ind w:left="105" w:leftChars="50" w:right="105" w:rightChars="50"/>
              <w:rPr>
                <w:rFonts w:hint="eastAsia"/>
                <w:sz w:val="18"/>
                <w:szCs w:val="18"/>
                <w:lang w:eastAsia="zh-CN"/>
              </w:rPr>
            </w:pPr>
            <w:r>
              <w:rPr>
                <w:sz w:val="18"/>
                <w:szCs w:val="18"/>
                <w:lang w:eastAsia="zh-CN"/>
              </w:rPr>
              <w:t>2隧道内辅助设施功能</w:t>
            </w:r>
          </w:p>
        </w:tc>
        <w:tc>
          <w:tcPr>
            <w:tcW w:w="504"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6.3.1</w:t>
            </w:r>
          </w:p>
        </w:tc>
        <w:tc>
          <w:tcPr>
            <w:tcW w:w="485" w:type="pct"/>
          </w:tcPr>
          <w:p>
            <w:pPr>
              <w:jc w:val="center"/>
              <w:rPr>
                <w:rFonts w:hint="eastAsia" w:ascii="宋体" w:hAnsi="宋体" w:eastAsia="宋体" w:cs="宋体"/>
                <w:sz w:val="18"/>
                <w:szCs w:val="18"/>
              </w:rPr>
            </w:pPr>
          </w:p>
        </w:tc>
        <w:tc>
          <w:tcPr>
            <w:tcW w:w="485"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25" w:type="pct"/>
            <w:vMerge w:val="continue"/>
          </w:tcPr>
          <w:p>
            <w:pPr>
              <w:rPr>
                <w:rFonts w:hint="eastAsia" w:ascii="宋体" w:hAnsi="宋体" w:eastAsia="宋体" w:cs="宋体"/>
                <w:sz w:val="18"/>
                <w:szCs w:val="18"/>
              </w:rPr>
            </w:pPr>
          </w:p>
        </w:tc>
        <w:tc>
          <w:tcPr>
            <w:tcW w:w="1569" w:type="pct"/>
            <w:vAlign w:val="center"/>
          </w:tcPr>
          <w:p>
            <w:pPr>
              <w:pStyle w:val="51"/>
              <w:ind w:left="105" w:leftChars="50" w:right="105" w:rightChars="50"/>
              <w:rPr>
                <w:rFonts w:hint="eastAsia"/>
                <w:sz w:val="18"/>
                <w:szCs w:val="18"/>
                <w:lang w:eastAsia="zh-CN"/>
              </w:rPr>
            </w:pPr>
            <w:r>
              <w:rPr>
                <w:sz w:val="18"/>
                <w:szCs w:val="18"/>
                <w:lang w:eastAsia="zh-CN"/>
              </w:rPr>
              <w:t>3其他供电要求</w:t>
            </w:r>
          </w:p>
        </w:tc>
        <w:tc>
          <w:tcPr>
            <w:tcW w:w="504"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6.3.1</w:t>
            </w:r>
          </w:p>
        </w:tc>
        <w:tc>
          <w:tcPr>
            <w:tcW w:w="485" w:type="pct"/>
          </w:tcPr>
          <w:p>
            <w:pPr>
              <w:jc w:val="center"/>
              <w:rPr>
                <w:rFonts w:hint="eastAsia" w:ascii="宋体" w:hAnsi="宋体" w:eastAsia="宋体" w:cs="宋体"/>
                <w:sz w:val="18"/>
                <w:szCs w:val="18"/>
              </w:rPr>
            </w:pPr>
          </w:p>
        </w:tc>
        <w:tc>
          <w:tcPr>
            <w:tcW w:w="485"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 w:hRule="atLeast"/>
        </w:trPr>
        <w:tc>
          <w:tcPr>
            <w:tcW w:w="725" w:type="pct"/>
            <w:vMerge w:val="continue"/>
          </w:tcPr>
          <w:p>
            <w:pPr>
              <w:rPr>
                <w:rFonts w:hint="eastAsia" w:ascii="宋体" w:hAnsi="宋体" w:eastAsia="宋体" w:cs="宋体"/>
                <w:sz w:val="18"/>
                <w:szCs w:val="18"/>
              </w:rPr>
            </w:pPr>
          </w:p>
        </w:tc>
        <w:tc>
          <w:tcPr>
            <w:tcW w:w="1569" w:type="pct"/>
            <w:vAlign w:val="center"/>
          </w:tcPr>
          <w:p>
            <w:pPr>
              <w:pStyle w:val="51"/>
              <w:ind w:left="105" w:leftChars="50" w:right="105" w:rightChars="50"/>
              <w:rPr>
                <w:rFonts w:hint="eastAsia"/>
                <w:sz w:val="18"/>
                <w:szCs w:val="18"/>
                <w:lang w:eastAsia="zh-CN"/>
              </w:rPr>
            </w:pPr>
            <w:r>
              <w:rPr>
                <w:sz w:val="18"/>
                <w:szCs w:val="18"/>
                <w:lang w:eastAsia="zh-CN"/>
              </w:rPr>
              <w:t>4线缆选型与敷设</w:t>
            </w:r>
          </w:p>
        </w:tc>
        <w:tc>
          <w:tcPr>
            <w:tcW w:w="504"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6.3.1</w:t>
            </w:r>
          </w:p>
        </w:tc>
        <w:tc>
          <w:tcPr>
            <w:tcW w:w="485" w:type="pct"/>
          </w:tcPr>
          <w:p>
            <w:pPr>
              <w:jc w:val="center"/>
              <w:rPr>
                <w:rFonts w:hint="eastAsia" w:ascii="宋体" w:hAnsi="宋体" w:eastAsia="宋体" w:cs="宋体"/>
                <w:sz w:val="18"/>
                <w:szCs w:val="18"/>
              </w:rPr>
            </w:pPr>
          </w:p>
        </w:tc>
        <w:tc>
          <w:tcPr>
            <w:tcW w:w="485" w:type="pct"/>
            <w:vAlign w:val="center"/>
          </w:tcPr>
          <w:p>
            <w:pPr>
              <w:jc w:val="center"/>
              <w:rPr>
                <w:rFonts w:hint="eastAsia" w:ascii="宋体" w:hAnsi="宋体" w:eastAsia="宋体" w:cs="宋体"/>
                <w:sz w:val="18"/>
                <w:szCs w:val="18"/>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25" w:type="pct"/>
            <w:vMerge w:val="restart"/>
            <w:vAlign w:val="center"/>
          </w:tcPr>
          <w:p>
            <w:pPr>
              <w:pStyle w:val="51"/>
              <w:spacing w:before="56" w:line="220" w:lineRule="auto"/>
              <w:jc w:val="center"/>
              <w:rPr>
                <w:rFonts w:hint="eastAsia"/>
                <w:sz w:val="18"/>
                <w:szCs w:val="18"/>
                <w:lang w:eastAsia="zh-CN"/>
              </w:rPr>
            </w:pPr>
            <w:r>
              <w:rPr>
                <w:rFonts w:hint="eastAsia"/>
                <w:sz w:val="18"/>
                <w:szCs w:val="18"/>
                <w:lang w:eastAsia="zh-CN"/>
              </w:rPr>
              <w:t>性能验收</w:t>
            </w:r>
          </w:p>
        </w:tc>
        <w:tc>
          <w:tcPr>
            <w:tcW w:w="1569" w:type="pct"/>
            <w:vAlign w:val="center"/>
          </w:tcPr>
          <w:p>
            <w:pPr>
              <w:pStyle w:val="51"/>
              <w:ind w:left="105" w:leftChars="50" w:right="105" w:rightChars="50"/>
              <w:rPr>
                <w:rFonts w:hint="eastAsia"/>
                <w:sz w:val="18"/>
                <w:szCs w:val="18"/>
                <w:lang w:eastAsia="zh-CN"/>
              </w:rPr>
            </w:pPr>
            <w:r>
              <w:rPr>
                <w:sz w:val="18"/>
                <w:szCs w:val="18"/>
                <w:lang w:eastAsia="zh-CN"/>
              </w:rPr>
              <w:t>1监控中心设施性能</w:t>
            </w:r>
          </w:p>
        </w:tc>
        <w:tc>
          <w:tcPr>
            <w:tcW w:w="504" w:type="pct"/>
            <w:vAlign w:val="center"/>
          </w:tcPr>
          <w:p>
            <w:pPr>
              <w:jc w:val="center"/>
              <w:rPr>
                <w:rFonts w:hint="eastAsia" w:ascii="宋体" w:hAnsi="宋体" w:eastAsia="宋体" w:cs="宋体"/>
                <w:kern w:val="0"/>
                <w:sz w:val="18"/>
                <w:szCs w:val="18"/>
                <w:lang w:bidi="ar"/>
              </w:rPr>
            </w:pPr>
            <w:r>
              <w:rPr>
                <w:rFonts w:ascii="宋体" w:hAnsi="宋体" w:eastAsia="宋体" w:cs="宋体"/>
                <w:spacing w:val="-2"/>
                <w:sz w:val="18"/>
                <w:szCs w:val="18"/>
              </w:rPr>
              <w:t>6.3.2</w:t>
            </w:r>
          </w:p>
        </w:tc>
        <w:tc>
          <w:tcPr>
            <w:tcW w:w="485" w:type="pct"/>
          </w:tcPr>
          <w:p>
            <w:pPr>
              <w:widowControl/>
              <w:jc w:val="center"/>
              <w:textAlignment w:val="center"/>
              <w:rPr>
                <w:rFonts w:hint="eastAsia" w:ascii="宋体" w:hAnsi="宋体" w:eastAsia="宋体" w:cs="宋体"/>
                <w:kern w:val="0"/>
                <w:sz w:val="18"/>
                <w:szCs w:val="18"/>
                <w:lang w:bidi="ar"/>
              </w:rPr>
            </w:pPr>
          </w:p>
        </w:tc>
        <w:tc>
          <w:tcPr>
            <w:tcW w:w="485" w:type="pct"/>
            <w:vAlign w:val="center"/>
          </w:tcPr>
          <w:p>
            <w:pPr>
              <w:widowControl/>
              <w:jc w:val="center"/>
              <w:textAlignment w:val="center"/>
              <w:rPr>
                <w:rFonts w:hint="eastAsia" w:ascii="宋体" w:hAnsi="宋体" w:eastAsia="宋体" w:cs="宋体"/>
                <w:kern w:val="0"/>
                <w:sz w:val="18"/>
                <w:szCs w:val="18"/>
                <w:lang w:bidi="ar"/>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1" w:hRule="atLeast"/>
        </w:trPr>
        <w:tc>
          <w:tcPr>
            <w:tcW w:w="725" w:type="pct"/>
            <w:vMerge w:val="continue"/>
            <w:vAlign w:val="center"/>
          </w:tcPr>
          <w:p>
            <w:pPr>
              <w:pStyle w:val="51"/>
              <w:spacing w:before="56" w:line="220" w:lineRule="auto"/>
              <w:jc w:val="center"/>
              <w:rPr>
                <w:rFonts w:hint="eastAsia"/>
                <w:sz w:val="18"/>
                <w:szCs w:val="18"/>
                <w:lang w:eastAsia="zh-CN"/>
              </w:rPr>
            </w:pPr>
          </w:p>
        </w:tc>
        <w:tc>
          <w:tcPr>
            <w:tcW w:w="1569" w:type="pct"/>
            <w:vAlign w:val="center"/>
          </w:tcPr>
          <w:p>
            <w:pPr>
              <w:pStyle w:val="51"/>
              <w:ind w:left="105" w:leftChars="50" w:right="105" w:rightChars="50"/>
              <w:rPr>
                <w:rFonts w:hint="eastAsia"/>
                <w:sz w:val="18"/>
                <w:szCs w:val="18"/>
                <w:lang w:eastAsia="zh-CN"/>
              </w:rPr>
            </w:pPr>
            <w:r>
              <w:rPr>
                <w:sz w:val="18"/>
                <w:szCs w:val="18"/>
                <w:lang w:eastAsia="zh-CN"/>
              </w:rPr>
              <w:t>2隧道内辅助设施性能</w:t>
            </w:r>
          </w:p>
        </w:tc>
        <w:tc>
          <w:tcPr>
            <w:tcW w:w="504" w:type="pct"/>
            <w:vAlign w:val="center"/>
          </w:tcPr>
          <w:p>
            <w:pPr>
              <w:jc w:val="center"/>
              <w:rPr>
                <w:rFonts w:hint="eastAsia" w:ascii="宋体" w:hAnsi="宋体" w:eastAsia="宋体" w:cs="宋体"/>
                <w:spacing w:val="-2"/>
                <w:sz w:val="18"/>
                <w:szCs w:val="18"/>
              </w:rPr>
            </w:pPr>
            <w:r>
              <w:rPr>
                <w:rFonts w:ascii="宋体" w:hAnsi="宋体" w:eastAsia="宋体" w:cs="宋体"/>
                <w:spacing w:val="-2"/>
                <w:sz w:val="18"/>
                <w:szCs w:val="18"/>
              </w:rPr>
              <w:t>6.3.2</w:t>
            </w:r>
          </w:p>
        </w:tc>
        <w:tc>
          <w:tcPr>
            <w:tcW w:w="485" w:type="pct"/>
          </w:tcPr>
          <w:p>
            <w:pPr>
              <w:widowControl/>
              <w:jc w:val="center"/>
              <w:textAlignment w:val="center"/>
              <w:rPr>
                <w:rFonts w:hint="eastAsia" w:ascii="宋体" w:hAnsi="宋体" w:eastAsia="宋体" w:cs="宋体"/>
                <w:kern w:val="0"/>
                <w:sz w:val="18"/>
                <w:szCs w:val="18"/>
                <w:lang w:bidi="ar"/>
              </w:rPr>
            </w:pPr>
          </w:p>
        </w:tc>
        <w:tc>
          <w:tcPr>
            <w:tcW w:w="485" w:type="pct"/>
            <w:vAlign w:val="center"/>
          </w:tcPr>
          <w:p>
            <w:pPr>
              <w:widowControl/>
              <w:jc w:val="center"/>
              <w:textAlignment w:val="center"/>
              <w:rPr>
                <w:rFonts w:hint="eastAsia" w:ascii="宋体" w:hAnsi="宋体" w:eastAsia="宋体" w:cs="宋体"/>
                <w:kern w:val="0"/>
                <w:sz w:val="18"/>
                <w:szCs w:val="18"/>
                <w:lang w:bidi="ar"/>
              </w:rPr>
            </w:pPr>
          </w:p>
        </w:tc>
        <w:tc>
          <w:tcPr>
            <w:tcW w:w="302"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501"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5000" w:type="pct"/>
            <w:gridSpan w:val="9"/>
          </w:tcPr>
          <w:p>
            <w:pPr>
              <w:pStyle w:val="51"/>
              <w:spacing w:before="93" w:line="219" w:lineRule="auto"/>
              <w:ind w:left="104"/>
              <w:rPr>
                <w:rFonts w:hint="eastAsia"/>
                <w:sz w:val="18"/>
                <w:szCs w:val="18"/>
                <w:lang w:eastAsia="zh-CN"/>
              </w:rPr>
            </w:pPr>
            <w:r>
              <w:rPr>
                <w:rFonts w:hint="eastAsia"/>
                <w:sz w:val="18"/>
                <w:szCs w:val="18"/>
                <w:lang w:eastAsia="zh-CN"/>
              </w:rPr>
              <w:t>检测结论：</w:t>
            </w:r>
          </w:p>
          <w:p>
            <w:pPr>
              <w:spacing w:line="253" w:lineRule="auto"/>
              <w:rPr>
                <w:rFonts w:hint="eastAsia" w:ascii="宋体" w:hAnsi="宋体" w:eastAsia="宋体" w:cs="宋体"/>
                <w:sz w:val="18"/>
                <w:szCs w:val="18"/>
              </w:rPr>
            </w:pPr>
          </w:p>
          <w:p>
            <w:pPr>
              <w:spacing w:line="253" w:lineRule="auto"/>
              <w:rPr>
                <w:rFonts w:hint="eastAsia" w:ascii="宋体" w:hAnsi="宋体" w:eastAsia="宋体" w:cs="宋体"/>
                <w:sz w:val="18"/>
                <w:szCs w:val="18"/>
              </w:rPr>
            </w:pPr>
          </w:p>
          <w:p>
            <w:pPr>
              <w:spacing w:line="254" w:lineRule="auto"/>
              <w:rPr>
                <w:rFonts w:hint="eastAsia" w:ascii="宋体" w:hAnsi="宋体" w:eastAsia="宋体" w:cs="宋体"/>
                <w:sz w:val="18"/>
                <w:szCs w:val="18"/>
              </w:rPr>
            </w:pPr>
          </w:p>
          <w:p>
            <w:pPr>
              <w:spacing w:line="254" w:lineRule="auto"/>
              <w:rPr>
                <w:rFonts w:hint="eastAsia" w:ascii="宋体" w:hAnsi="宋体" w:eastAsia="宋体" w:cs="宋体"/>
                <w:sz w:val="18"/>
                <w:szCs w:val="18"/>
              </w:rPr>
            </w:pPr>
          </w:p>
          <w:p>
            <w:pPr>
              <w:spacing w:line="254" w:lineRule="auto"/>
              <w:rPr>
                <w:rFonts w:hint="eastAsia" w:ascii="宋体" w:hAnsi="宋体" w:eastAsia="宋体" w:cs="宋体"/>
                <w:sz w:val="18"/>
                <w:szCs w:val="18"/>
              </w:rPr>
            </w:pPr>
          </w:p>
          <w:p>
            <w:pPr>
              <w:spacing w:line="254" w:lineRule="auto"/>
              <w:rPr>
                <w:rFonts w:hint="eastAsia" w:ascii="宋体" w:hAnsi="宋体" w:eastAsia="宋体" w:cs="宋体"/>
                <w:sz w:val="18"/>
                <w:szCs w:val="18"/>
              </w:rPr>
            </w:pPr>
          </w:p>
          <w:p>
            <w:pPr>
              <w:pStyle w:val="51"/>
              <w:spacing w:before="55" w:line="230" w:lineRule="auto"/>
              <w:ind w:left="10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pacing w:val="-1"/>
                <w:sz w:val="18"/>
                <w:szCs w:val="18"/>
                <w:lang w:eastAsia="zh-CN"/>
              </w:rPr>
              <w:t>检测负责人签字</w:t>
            </w:r>
          </w:p>
          <w:p>
            <w:pPr>
              <w:pStyle w:val="51"/>
              <w:spacing w:before="88" w:line="219" w:lineRule="auto"/>
              <w:ind w:left="104"/>
              <w:rPr>
                <w:rFonts w:hint="eastAsia"/>
                <w:sz w:val="18"/>
                <w:szCs w:val="18"/>
                <w:lang w:eastAsia="zh-CN"/>
              </w:rPr>
            </w:pPr>
            <w:r>
              <w:rPr>
                <w:spacing w:val="2"/>
                <w:sz w:val="18"/>
                <w:szCs w:val="18"/>
                <w:lang w:eastAsia="zh-CN"/>
              </w:rPr>
              <w:t>(建设单位项目专业技术负责人)</w:t>
            </w:r>
          </w:p>
          <w:p>
            <w:pPr>
              <w:pStyle w:val="51"/>
              <w:spacing w:before="58" w:line="230" w:lineRule="auto"/>
              <w:ind w:left="1314"/>
              <w:rPr>
                <w:rFonts w:hint="eastAsia"/>
                <w:sz w:val="18"/>
                <w:szCs w:val="18"/>
              </w:rPr>
            </w:pPr>
            <w:r>
              <w:rPr>
                <w:rFonts w:hint="eastAsia"/>
                <w:spacing w:val="-12"/>
                <w:sz w:val="18"/>
                <w:szCs w:val="18"/>
              </w:rPr>
              <w:t>年</w:t>
            </w:r>
            <w:r>
              <w:rPr>
                <w:spacing w:val="14"/>
                <w:sz w:val="18"/>
                <w:szCs w:val="18"/>
              </w:rPr>
              <w:t xml:space="preserve">  </w:t>
            </w:r>
            <w:r>
              <w:rPr>
                <w:rFonts w:hint="eastAsia"/>
                <w:spacing w:val="-12"/>
                <w:sz w:val="18"/>
                <w:szCs w:val="18"/>
              </w:rPr>
              <w:t>月</w:t>
            </w:r>
            <w:r>
              <w:rPr>
                <w:spacing w:val="27"/>
                <w:sz w:val="18"/>
                <w:szCs w:val="18"/>
              </w:rPr>
              <w:t xml:space="preserve">  </w:t>
            </w:r>
            <w:r>
              <w:rPr>
                <w:rFonts w:hint="eastAsia"/>
                <w:spacing w:val="-12"/>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rFonts w:hint="eastAsia"/>
                <w:spacing w:val="-12"/>
                <w:sz w:val="18"/>
                <w:szCs w:val="18"/>
              </w:rPr>
              <w:t>年</w:t>
            </w:r>
            <w:r>
              <w:rPr>
                <w:spacing w:val="15"/>
                <w:sz w:val="18"/>
                <w:szCs w:val="18"/>
              </w:rPr>
              <w:t xml:space="preserve">  </w:t>
            </w:r>
            <w:r>
              <w:rPr>
                <w:rFonts w:hint="eastAsia"/>
                <w:spacing w:val="-12"/>
                <w:sz w:val="18"/>
                <w:szCs w:val="18"/>
              </w:rPr>
              <w:t>月</w:t>
            </w:r>
            <w:r>
              <w:rPr>
                <w:spacing w:val="28"/>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trPr>
        <w:tc>
          <w:tcPr>
            <w:tcW w:w="5000" w:type="pct"/>
            <w:gridSpan w:val="9"/>
          </w:tcPr>
          <w:p>
            <w:pPr>
              <w:pStyle w:val="51"/>
              <w:spacing w:before="245" w:line="218" w:lineRule="auto"/>
              <w:ind w:left="10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80" w:line="219" w:lineRule="auto"/>
              <w:ind w:left="61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p>
    <w:p>
      <w:pPr>
        <w:rPr>
          <w:rFonts w:hint="eastAsia" w:ascii="宋体" w:hAnsi="宋体" w:eastAsia="宋体" w:cs="宋体"/>
          <w:szCs w:val="21"/>
        </w:rPr>
      </w:pPr>
      <w:r>
        <w:rPr>
          <w:rFonts w:ascii="宋体" w:hAnsi="宋体" w:eastAsia="宋体" w:cs="宋体"/>
          <w:szCs w:val="21"/>
        </w:rPr>
        <w:br w:type="page"/>
      </w:r>
    </w:p>
    <w:p>
      <w:pPr>
        <w:rPr>
          <w:rFonts w:hint="eastAsia" w:ascii="宋体" w:hAnsi="宋体" w:eastAsia="宋体" w:cs="宋体"/>
          <w:szCs w:val="21"/>
        </w:rPr>
      </w:pP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D.0.11  </w:t>
      </w:r>
      <w:r>
        <w:rPr>
          <w:rFonts w:hint="eastAsia" w:ascii="宋体" w:hAnsi="宋体" w:eastAsia="宋体" w:cs="宋体"/>
          <w:color w:val="auto"/>
          <w:spacing w:val="20"/>
          <w:szCs w:val="21"/>
        </w:rPr>
        <w:t>隧道</w:t>
      </w:r>
      <w:r>
        <w:rPr>
          <w:rFonts w:ascii="宋体" w:hAnsi="宋体" w:eastAsia="宋体" w:cs="宋体"/>
          <w:color w:val="auto"/>
          <w:spacing w:val="20"/>
          <w:szCs w:val="21"/>
        </w:rPr>
        <w:t>-网络与安全子系统工程检测记录应按表D.0.11执行。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D.0.11 </w:t>
      </w:r>
      <w:r>
        <w:rPr>
          <w:rFonts w:hint="eastAsia" w:ascii="黑体" w:hAnsi="黑体" w:eastAsia="黑体" w:cs="黑体"/>
          <w:spacing w:val="16"/>
          <w:szCs w:val="21"/>
        </w:rPr>
        <w:t xml:space="preserve"> </w:t>
      </w:r>
      <w:r>
        <w:rPr>
          <w:rFonts w:ascii="黑体" w:hAnsi="黑体" w:eastAsia="黑体" w:cs="黑体"/>
          <w:spacing w:val="16"/>
          <w:szCs w:val="21"/>
        </w:rPr>
        <w:t xml:space="preserve"> 网络与安全子系统工程检测记录</w:t>
      </w:r>
    </w:p>
    <w:p>
      <w:pPr>
        <w:spacing w:line="8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193"/>
        <w:gridCol w:w="2834"/>
        <w:gridCol w:w="594"/>
        <w:gridCol w:w="845"/>
        <w:gridCol w:w="845"/>
        <w:gridCol w:w="481"/>
        <w:gridCol w:w="514"/>
        <w:gridCol w:w="200"/>
        <w:gridCol w:w="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 w:hRule="atLeast"/>
        </w:trPr>
        <w:tc>
          <w:tcPr>
            <w:tcW w:w="718" w:type="pct"/>
            <w:vAlign w:val="center"/>
          </w:tcPr>
          <w:p>
            <w:pPr>
              <w:pStyle w:val="51"/>
              <w:spacing w:before="43"/>
              <w:jc w:val="center"/>
              <w:rPr>
                <w:rFonts w:hint="eastAsia"/>
                <w:sz w:val="18"/>
                <w:szCs w:val="18"/>
              </w:rPr>
            </w:pPr>
            <w:r>
              <w:rPr>
                <w:rFonts w:hint="eastAsia"/>
                <w:spacing w:val="-2"/>
                <w:sz w:val="18"/>
                <w:szCs w:val="18"/>
              </w:rPr>
              <w:t>工程名称</w:t>
            </w:r>
          </w:p>
        </w:tc>
        <w:tc>
          <w:tcPr>
            <w:tcW w:w="3077" w:type="pct"/>
            <w:gridSpan w:val="4"/>
          </w:tcPr>
          <w:p>
            <w:pPr>
              <w:jc w:val="center"/>
              <w:rPr>
                <w:rFonts w:hint="eastAsia" w:ascii="宋体" w:hAnsi="宋体" w:eastAsia="宋体" w:cs="宋体"/>
                <w:sz w:val="18"/>
                <w:szCs w:val="18"/>
              </w:rPr>
            </w:pPr>
          </w:p>
        </w:tc>
        <w:tc>
          <w:tcPr>
            <w:tcW w:w="598" w:type="pct"/>
            <w:gridSpan w:val="2"/>
            <w:vAlign w:val="center"/>
          </w:tcPr>
          <w:p>
            <w:pPr>
              <w:pStyle w:val="51"/>
              <w:jc w:val="center"/>
              <w:rPr>
                <w:rFonts w:hint="eastAsia"/>
                <w:sz w:val="18"/>
                <w:szCs w:val="18"/>
              </w:rPr>
            </w:pPr>
            <w:r>
              <w:rPr>
                <w:rFonts w:hint="eastAsia"/>
                <w:sz w:val="18"/>
                <w:szCs w:val="18"/>
              </w:rPr>
              <w:t>编号</w:t>
            </w:r>
          </w:p>
        </w:tc>
        <w:tc>
          <w:tcPr>
            <w:tcW w:w="60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3" w:hRule="atLeast"/>
        </w:trPr>
        <w:tc>
          <w:tcPr>
            <w:tcW w:w="718" w:type="pct"/>
            <w:vAlign w:val="center"/>
          </w:tcPr>
          <w:p>
            <w:pPr>
              <w:pStyle w:val="51"/>
              <w:spacing w:before="37"/>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77" w:type="pct"/>
            <w:gridSpan w:val="4"/>
          </w:tcPr>
          <w:p>
            <w:pPr>
              <w:pStyle w:val="51"/>
              <w:jc w:val="center"/>
              <w:rPr>
                <w:rFonts w:hint="eastAsia"/>
                <w:sz w:val="18"/>
                <w:szCs w:val="18"/>
                <w:lang w:eastAsia="zh-CN"/>
              </w:rPr>
            </w:pPr>
            <w:r>
              <w:rPr>
                <w:rFonts w:hint="eastAsia"/>
                <w:sz w:val="18"/>
                <w:szCs w:val="18"/>
                <w:lang w:eastAsia="zh-CN"/>
              </w:rPr>
              <w:t>网络与安全</w:t>
            </w:r>
          </w:p>
        </w:tc>
        <w:tc>
          <w:tcPr>
            <w:tcW w:w="598" w:type="pct"/>
            <w:gridSpan w:val="2"/>
            <w:vAlign w:val="center"/>
          </w:tcPr>
          <w:p>
            <w:pPr>
              <w:pStyle w:val="51"/>
              <w:jc w:val="center"/>
              <w:rPr>
                <w:rFonts w:hint="eastAsia"/>
                <w:sz w:val="18"/>
                <w:szCs w:val="18"/>
              </w:rPr>
            </w:pPr>
            <w:r>
              <w:rPr>
                <w:rFonts w:hint="eastAsia"/>
                <w:sz w:val="18"/>
                <w:szCs w:val="18"/>
              </w:rPr>
              <w:t>检测部位</w:t>
            </w:r>
          </w:p>
        </w:tc>
        <w:tc>
          <w:tcPr>
            <w:tcW w:w="60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 w:hRule="atLeast"/>
        </w:trPr>
        <w:tc>
          <w:tcPr>
            <w:tcW w:w="718" w:type="pct"/>
            <w:vAlign w:val="center"/>
          </w:tcPr>
          <w:p>
            <w:pPr>
              <w:pStyle w:val="51"/>
              <w:spacing w:before="38"/>
              <w:jc w:val="center"/>
              <w:rPr>
                <w:rFonts w:hint="eastAsia"/>
                <w:sz w:val="18"/>
                <w:szCs w:val="18"/>
              </w:rPr>
            </w:pPr>
            <w:r>
              <w:rPr>
                <w:rFonts w:hint="eastAsia"/>
                <w:spacing w:val="-2"/>
                <w:sz w:val="18"/>
                <w:szCs w:val="18"/>
              </w:rPr>
              <w:t>施工单位</w:t>
            </w:r>
          </w:p>
        </w:tc>
        <w:tc>
          <w:tcPr>
            <w:tcW w:w="3077" w:type="pct"/>
            <w:gridSpan w:val="4"/>
          </w:tcPr>
          <w:p>
            <w:pPr>
              <w:jc w:val="center"/>
              <w:rPr>
                <w:rFonts w:hint="eastAsia" w:ascii="宋体" w:hAnsi="宋体" w:eastAsia="宋体" w:cs="宋体"/>
                <w:sz w:val="18"/>
                <w:szCs w:val="18"/>
              </w:rPr>
            </w:pPr>
          </w:p>
        </w:tc>
        <w:tc>
          <w:tcPr>
            <w:tcW w:w="598" w:type="pct"/>
            <w:gridSpan w:val="2"/>
            <w:vAlign w:val="center"/>
          </w:tcPr>
          <w:p>
            <w:pPr>
              <w:pStyle w:val="51"/>
              <w:jc w:val="center"/>
              <w:rPr>
                <w:rFonts w:hint="eastAsia"/>
                <w:sz w:val="18"/>
                <w:szCs w:val="18"/>
              </w:rPr>
            </w:pPr>
            <w:r>
              <w:rPr>
                <w:rFonts w:hint="eastAsia"/>
                <w:sz w:val="18"/>
                <w:szCs w:val="18"/>
              </w:rPr>
              <w:t>项目经理</w:t>
            </w:r>
          </w:p>
        </w:tc>
        <w:tc>
          <w:tcPr>
            <w:tcW w:w="607"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18" w:type="pct"/>
            <w:vAlign w:val="center"/>
          </w:tcPr>
          <w:p>
            <w:pPr>
              <w:pStyle w:val="51"/>
              <w:jc w:val="center"/>
              <w:rPr>
                <w:rFonts w:hint="eastAsia"/>
                <w:sz w:val="18"/>
                <w:szCs w:val="18"/>
              </w:rPr>
            </w:pPr>
            <w:r>
              <w:rPr>
                <w:rFonts w:hint="eastAsia"/>
                <w:sz w:val="18"/>
                <w:szCs w:val="18"/>
              </w:rPr>
              <w:t>执行标准</w:t>
            </w:r>
          </w:p>
          <w:p>
            <w:pPr>
              <w:pStyle w:val="51"/>
              <w:jc w:val="center"/>
              <w:rPr>
                <w:rFonts w:hint="eastAsia"/>
                <w:sz w:val="18"/>
                <w:szCs w:val="18"/>
              </w:rPr>
            </w:pPr>
            <w:r>
              <w:rPr>
                <w:rFonts w:hint="eastAsia"/>
                <w:sz w:val="18"/>
                <w:szCs w:val="18"/>
              </w:rPr>
              <w:t>名称及编号</w:t>
            </w:r>
          </w:p>
        </w:tc>
        <w:tc>
          <w:tcPr>
            <w:tcW w:w="4282"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trPr>
        <w:tc>
          <w:tcPr>
            <w:tcW w:w="718" w:type="pct"/>
            <w:vMerge w:val="restart"/>
            <w:tcBorders>
              <w:bottom w:val="nil"/>
            </w:tcBorders>
          </w:tcPr>
          <w:p>
            <w:pPr>
              <w:rPr>
                <w:rFonts w:hint="eastAsia" w:ascii="宋体" w:hAnsi="宋体" w:eastAsia="宋体" w:cs="宋体"/>
                <w:sz w:val="18"/>
                <w:szCs w:val="18"/>
              </w:rPr>
            </w:pPr>
          </w:p>
        </w:tc>
        <w:tc>
          <w:tcPr>
            <w:tcW w:w="1704"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357" w:type="pct"/>
            <w:vMerge w:val="restart"/>
            <w:tcBorders>
              <w:bottom w:val="nil"/>
            </w:tcBorders>
            <w:vAlign w:val="center"/>
          </w:tcPr>
          <w:p>
            <w:pPr>
              <w:pStyle w:val="51"/>
              <w:jc w:val="center"/>
              <w:rPr>
                <w:rFonts w:hint="eastAsia"/>
                <w:sz w:val="18"/>
                <w:szCs w:val="18"/>
              </w:rPr>
            </w:pPr>
            <w:r>
              <w:rPr>
                <w:rFonts w:hint="eastAsia"/>
                <w:sz w:val="18"/>
                <w:szCs w:val="18"/>
              </w:rPr>
              <w:t>规范</w:t>
            </w:r>
          </w:p>
          <w:p>
            <w:pPr>
              <w:pStyle w:val="51"/>
              <w:jc w:val="center"/>
              <w:rPr>
                <w:rFonts w:hint="eastAsia"/>
                <w:sz w:val="18"/>
                <w:szCs w:val="18"/>
              </w:rPr>
            </w:pPr>
            <w:r>
              <w:rPr>
                <w:rFonts w:hint="eastAsia"/>
                <w:sz w:val="18"/>
                <w:szCs w:val="18"/>
              </w:rPr>
              <w:t>条款</w:t>
            </w:r>
          </w:p>
        </w:tc>
        <w:tc>
          <w:tcPr>
            <w:tcW w:w="508" w:type="pct"/>
            <w:vMerge w:val="restart"/>
            <w:vAlign w:val="center"/>
          </w:tcPr>
          <w:p>
            <w:pPr>
              <w:pStyle w:val="51"/>
              <w:jc w:val="center"/>
              <w:rPr>
                <w:rFonts w:hint="eastAsia"/>
                <w:sz w:val="18"/>
                <w:szCs w:val="18"/>
              </w:rPr>
            </w:pPr>
            <w:r>
              <w:rPr>
                <w:rFonts w:hint="eastAsia"/>
                <w:sz w:val="18"/>
                <w:szCs w:val="18"/>
                <w:lang w:eastAsia="zh-CN"/>
              </w:rPr>
              <w:t>设计要求</w:t>
            </w:r>
          </w:p>
        </w:tc>
        <w:tc>
          <w:tcPr>
            <w:tcW w:w="508" w:type="pct"/>
            <w:vMerge w:val="restart"/>
            <w:tcBorders>
              <w:bottom w:val="nil"/>
            </w:tcBorders>
            <w:vAlign w:val="center"/>
          </w:tcPr>
          <w:p>
            <w:pPr>
              <w:pStyle w:val="51"/>
              <w:jc w:val="center"/>
              <w:rPr>
                <w:rFonts w:hint="eastAsia"/>
                <w:sz w:val="18"/>
                <w:szCs w:val="18"/>
              </w:rPr>
            </w:pPr>
            <w:r>
              <w:rPr>
                <w:rFonts w:hint="eastAsia"/>
                <w:sz w:val="18"/>
                <w:szCs w:val="18"/>
              </w:rPr>
              <w:t>检测结果</w:t>
            </w:r>
          </w:p>
          <w:p>
            <w:pPr>
              <w:pStyle w:val="51"/>
              <w:jc w:val="center"/>
              <w:rPr>
                <w:rFonts w:hint="eastAsia"/>
                <w:sz w:val="18"/>
                <w:szCs w:val="18"/>
              </w:rPr>
            </w:pPr>
            <w:r>
              <w:rPr>
                <w:rFonts w:hint="eastAsia"/>
                <w:sz w:val="18"/>
                <w:szCs w:val="18"/>
              </w:rPr>
              <w:t>记录</w:t>
            </w:r>
          </w:p>
        </w:tc>
        <w:tc>
          <w:tcPr>
            <w:tcW w:w="718" w:type="pct"/>
            <w:gridSpan w:val="3"/>
            <w:vAlign w:val="center"/>
          </w:tcPr>
          <w:p>
            <w:pPr>
              <w:pStyle w:val="51"/>
              <w:jc w:val="center"/>
              <w:rPr>
                <w:rFonts w:hint="eastAsia"/>
                <w:sz w:val="18"/>
                <w:szCs w:val="18"/>
              </w:rPr>
            </w:pPr>
            <w:r>
              <w:rPr>
                <w:rFonts w:hint="eastAsia"/>
                <w:sz w:val="18"/>
                <w:szCs w:val="18"/>
              </w:rPr>
              <w:t>结果评价</w:t>
            </w:r>
          </w:p>
        </w:tc>
        <w:tc>
          <w:tcPr>
            <w:tcW w:w="487"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hRule="atLeast"/>
        </w:trPr>
        <w:tc>
          <w:tcPr>
            <w:tcW w:w="718" w:type="pct"/>
            <w:vMerge w:val="continue"/>
            <w:tcBorders>
              <w:top w:val="nil"/>
            </w:tcBorders>
          </w:tcPr>
          <w:p>
            <w:pPr>
              <w:rPr>
                <w:rFonts w:hint="eastAsia" w:ascii="宋体" w:hAnsi="宋体" w:eastAsia="宋体" w:cs="宋体"/>
                <w:sz w:val="18"/>
                <w:szCs w:val="18"/>
              </w:rPr>
            </w:pPr>
          </w:p>
        </w:tc>
        <w:tc>
          <w:tcPr>
            <w:tcW w:w="1704" w:type="pct"/>
            <w:vMerge w:val="continue"/>
            <w:tcBorders>
              <w:top w:val="nil"/>
            </w:tcBorders>
            <w:vAlign w:val="center"/>
          </w:tcPr>
          <w:p>
            <w:pPr>
              <w:pStyle w:val="51"/>
              <w:jc w:val="center"/>
              <w:rPr>
                <w:rFonts w:hint="eastAsia"/>
                <w:sz w:val="18"/>
                <w:szCs w:val="18"/>
              </w:rPr>
            </w:pPr>
          </w:p>
        </w:tc>
        <w:tc>
          <w:tcPr>
            <w:tcW w:w="357" w:type="pct"/>
            <w:vMerge w:val="continue"/>
            <w:tcBorders>
              <w:top w:val="nil"/>
            </w:tcBorders>
            <w:vAlign w:val="center"/>
          </w:tcPr>
          <w:p>
            <w:pPr>
              <w:pStyle w:val="51"/>
              <w:jc w:val="center"/>
              <w:rPr>
                <w:rFonts w:hint="eastAsia"/>
                <w:sz w:val="18"/>
                <w:szCs w:val="18"/>
              </w:rPr>
            </w:pPr>
          </w:p>
        </w:tc>
        <w:tc>
          <w:tcPr>
            <w:tcW w:w="508" w:type="pct"/>
            <w:vMerge w:val="continue"/>
          </w:tcPr>
          <w:p>
            <w:pPr>
              <w:pStyle w:val="51"/>
              <w:jc w:val="center"/>
              <w:rPr>
                <w:rFonts w:hint="eastAsia"/>
                <w:sz w:val="18"/>
                <w:szCs w:val="18"/>
              </w:rPr>
            </w:pPr>
          </w:p>
        </w:tc>
        <w:tc>
          <w:tcPr>
            <w:tcW w:w="508" w:type="pct"/>
            <w:vMerge w:val="continue"/>
            <w:tcBorders>
              <w:top w:val="nil"/>
            </w:tcBorders>
            <w:vAlign w:val="center"/>
          </w:tcPr>
          <w:p>
            <w:pPr>
              <w:pStyle w:val="51"/>
              <w:jc w:val="center"/>
              <w:rPr>
                <w:rFonts w:hint="eastAsia"/>
                <w:sz w:val="18"/>
                <w:szCs w:val="18"/>
              </w:rPr>
            </w:pPr>
          </w:p>
        </w:tc>
        <w:tc>
          <w:tcPr>
            <w:tcW w:w="289" w:type="pct"/>
            <w:vAlign w:val="center"/>
          </w:tcPr>
          <w:p>
            <w:pPr>
              <w:pStyle w:val="51"/>
              <w:jc w:val="center"/>
              <w:rPr>
                <w:rFonts w:hint="eastAsia"/>
                <w:sz w:val="18"/>
                <w:szCs w:val="18"/>
              </w:rPr>
            </w:pPr>
            <w:r>
              <w:rPr>
                <w:rFonts w:hint="eastAsia"/>
                <w:sz w:val="18"/>
                <w:szCs w:val="18"/>
              </w:rPr>
              <w:t>合格</w:t>
            </w:r>
          </w:p>
        </w:tc>
        <w:tc>
          <w:tcPr>
            <w:tcW w:w="429" w:type="pct"/>
            <w:gridSpan w:val="2"/>
            <w:vAlign w:val="center"/>
          </w:tcPr>
          <w:p>
            <w:pPr>
              <w:pStyle w:val="51"/>
              <w:jc w:val="center"/>
              <w:rPr>
                <w:rFonts w:hint="eastAsia"/>
                <w:sz w:val="18"/>
                <w:szCs w:val="18"/>
              </w:rPr>
            </w:pPr>
            <w:r>
              <w:rPr>
                <w:rFonts w:hint="eastAsia"/>
                <w:sz w:val="18"/>
                <w:szCs w:val="18"/>
              </w:rPr>
              <w:t>不合格</w:t>
            </w:r>
          </w:p>
        </w:tc>
        <w:tc>
          <w:tcPr>
            <w:tcW w:w="487"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18" w:type="pct"/>
            <w:vMerge w:val="restart"/>
            <w:tcBorders>
              <w:bottom w:val="nil"/>
            </w:tcBorders>
            <w:vAlign w:val="center"/>
          </w:tcPr>
          <w:p>
            <w:pPr>
              <w:pStyle w:val="51"/>
              <w:spacing w:before="58"/>
              <w:jc w:val="center"/>
              <w:rPr>
                <w:rFonts w:hint="eastAsia"/>
                <w:sz w:val="18"/>
                <w:szCs w:val="18"/>
              </w:rPr>
            </w:pPr>
            <w:r>
              <w:rPr>
                <w:rFonts w:hint="eastAsia"/>
                <w:kern w:val="0"/>
                <w:sz w:val="18"/>
                <w:szCs w:val="18"/>
                <w:lang w:eastAsia="zh-CN" w:bidi="ar"/>
              </w:rPr>
              <w:t>功能验收</w:t>
            </w:r>
          </w:p>
        </w:tc>
        <w:tc>
          <w:tcPr>
            <w:tcW w:w="1704" w:type="pct"/>
            <w:vAlign w:val="center"/>
          </w:tcPr>
          <w:p>
            <w:pPr>
              <w:pStyle w:val="51"/>
              <w:ind w:left="210" w:leftChars="100" w:right="210" w:rightChars="100"/>
              <w:rPr>
                <w:rFonts w:hint="eastAsia"/>
                <w:sz w:val="18"/>
                <w:szCs w:val="18"/>
              </w:rPr>
            </w:pPr>
            <w:r>
              <w:rPr>
                <w:sz w:val="18"/>
                <w:szCs w:val="18"/>
                <w:lang w:eastAsia="zh-CN"/>
              </w:rPr>
              <w:t>1网络通信功能</w:t>
            </w:r>
          </w:p>
        </w:tc>
        <w:tc>
          <w:tcPr>
            <w:tcW w:w="357" w:type="pct"/>
            <w:vAlign w:val="center"/>
          </w:tcPr>
          <w:p>
            <w:pPr>
              <w:pStyle w:val="51"/>
              <w:spacing w:before="144"/>
              <w:jc w:val="center"/>
              <w:rPr>
                <w:rFonts w:hint="eastAsia"/>
                <w:spacing w:val="-2"/>
                <w:sz w:val="18"/>
                <w:szCs w:val="18"/>
                <w:lang w:eastAsia="zh-CN"/>
              </w:rPr>
            </w:pPr>
            <w:r>
              <w:rPr>
                <w:spacing w:val="-2"/>
                <w:sz w:val="18"/>
                <w:szCs w:val="18"/>
                <w:lang w:eastAsia="zh-CN"/>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18" w:type="pct"/>
            <w:vMerge w:val="continue"/>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rPr>
            </w:pPr>
            <w:r>
              <w:rPr>
                <w:sz w:val="18"/>
                <w:szCs w:val="18"/>
                <w:lang w:eastAsia="zh-CN"/>
              </w:rPr>
              <w:t>2安全防护功能</w:t>
            </w:r>
          </w:p>
        </w:tc>
        <w:tc>
          <w:tcPr>
            <w:tcW w:w="357" w:type="pct"/>
            <w:vAlign w:val="center"/>
          </w:tcPr>
          <w:p>
            <w:pPr>
              <w:pStyle w:val="51"/>
              <w:spacing w:before="144"/>
              <w:jc w:val="center"/>
              <w:rPr>
                <w:rFonts w:hint="eastAsia"/>
                <w:spacing w:val="-2"/>
                <w:sz w:val="18"/>
                <w:szCs w:val="18"/>
              </w:rPr>
            </w:pPr>
            <w:r>
              <w:rPr>
                <w:spacing w:val="-2"/>
                <w:sz w:val="18"/>
                <w:szCs w:val="18"/>
                <w:lang w:eastAsia="zh-CN"/>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18" w:type="pct"/>
            <w:vMerge w:val="continue"/>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lang w:eastAsia="zh-CN"/>
              </w:rPr>
            </w:pPr>
            <w:r>
              <w:rPr>
                <w:sz w:val="18"/>
                <w:szCs w:val="18"/>
                <w:lang w:eastAsia="zh-CN"/>
              </w:rPr>
              <w:t>3利用铁路数据通信网承载时隔离</w:t>
            </w:r>
          </w:p>
        </w:tc>
        <w:tc>
          <w:tcPr>
            <w:tcW w:w="357" w:type="pct"/>
            <w:vAlign w:val="center"/>
          </w:tcPr>
          <w:p>
            <w:pPr>
              <w:pStyle w:val="51"/>
              <w:spacing w:before="144"/>
              <w:jc w:val="center"/>
              <w:rPr>
                <w:rFonts w:hint="eastAsia"/>
                <w:spacing w:val="-2"/>
                <w:sz w:val="18"/>
                <w:szCs w:val="18"/>
              </w:rPr>
            </w:pPr>
            <w:r>
              <w:rPr>
                <w:spacing w:val="-2"/>
                <w:sz w:val="18"/>
                <w:szCs w:val="18"/>
                <w:lang w:eastAsia="zh-CN"/>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18" w:type="pct"/>
            <w:vMerge w:val="continue"/>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lang w:eastAsia="zh-CN"/>
              </w:rPr>
            </w:pPr>
            <w:r>
              <w:rPr>
                <w:sz w:val="18"/>
                <w:szCs w:val="18"/>
                <w:lang w:eastAsia="zh-CN"/>
              </w:rPr>
              <w:t>4监控网络宜采用光纤自愈环形工业级以太网、网状拓扑无线物联网等</w:t>
            </w:r>
          </w:p>
        </w:tc>
        <w:tc>
          <w:tcPr>
            <w:tcW w:w="357" w:type="pct"/>
            <w:vAlign w:val="center"/>
          </w:tcPr>
          <w:p>
            <w:pPr>
              <w:pStyle w:val="51"/>
              <w:spacing w:before="144"/>
              <w:jc w:val="center"/>
              <w:rPr>
                <w:rFonts w:hint="eastAsia"/>
                <w:spacing w:val="-2"/>
                <w:sz w:val="18"/>
                <w:szCs w:val="18"/>
              </w:rPr>
            </w:pPr>
            <w:r>
              <w:rPr>
                <w:spacing w:val="-2"/>
                <w:sz w:val="18"/>
                <w:szCs w:val="18"/>
                <w:lang w:eastAsia="zh-CN"/>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8" w:type="pct"/>
            <w:vMerge w:val="continue"/>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lang w:eastAsia="zh-CN"/>
              </w:rPr>
            </w:pPr>
            <w:r>
              <w:rPr>
                <w:sz w:val="18"/>
                <w:szCs w:val="18"/>
                <w:lang w:eastAsia="zh-CN"/>
              </w:rPr>
              <w:t>5光纤自愈环形以太网的网络节点不宜超过50个，长大隧道监控网络可采用多个光纤自愈环形以太网，通道带宽不小于100Mbit/s</w:t>
            </w:r>
          </w:p>
        </w:tc>
        <w:tc>
          <w:tcPr>
            <w:tcW w:w="357" w:type="pct"/>
            <w:vAlign w:val="center"/>
          </w:tcPr>
          <w:p>
            <w:pPr>
              <w:pStyle w:val="51"/>
              <w:spacing w:before="144"/>
              <w:jc w:val="center"/>
              <w:rPr>
                <w:rFonts w:hint="eastAsia"/>
                <w:spacing w:val="-2"/>
                <w:sz w:val="18"/>
                <w:szCs w:val="18"/>
                <w:lang w:eastAsia="zh-CN"/>
              </w:rPr>
            </w:pPr>
            <w:r>
              <w:rPr>
                <w:spacing w:val="-2"/>
                <w:sz w:val="18"/>
                <w:szCs w:val="18"/>
                <w:lang w:eastAsia="zh-CN"/>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hRule="atLeast"/>
        </w:trPr>
        <w:tc>
          <w:tcPr>
            <w:tcW w:w="718" w:type="pct"/>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lang w:eastAsia="zh-CN"/>
              </w:rPr>
            </w:pPr>
            <w:r>
              <w:rPr>
                <w:sz w:val="18"/>
                <w:szCs w:val="18"/>
                <w:lang w:eastAsia="zh-CN"/>
              </w:rPr>
              <w:t>6主控制器与监控主站之间宜采用双通道</w:t>
            </w:r>
          </w:p>
        </w:tc>
        <w:tc>
          <w:tcPr>
            <w:tcW w:w="357"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718" w:type="pct"/>
            <w:tcBorders>
              <w:top w:val="nil"/>
              <w:bottom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lang w:eastAsia="zh-CN"/>
              </w:rPr>
            </w:pPr>
            <w:r>
              <w:rPr>
                <w:sz w:val="18"/>
                <w:szCs w:val="18"/>
                <w:lang w:eastAsia="zh-CN"/>
              </w:rPr>
              <w:t>7网络安全验收应符合本标准4.4.1条的相关规定</w:t>
            </w:r>
          </w:p>
        </w:tc>
        <w:tc>
          <w:tcPr>
            <w:tcW w:w="357" w:type="pct"/>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6.4.1</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18" w:type="pct"/>
            <w:vMerge w:val="restart"/>
            <w:tcBorders>
              <w:bottom w:val="nil"/>
            </w:tcBorders>
            <w:vAlign w:val="center"/>
          </w:tcPr>
          <w:p>
            <w:pPr>
              <w:pStyle w:val="51"/>
              <w:spacing w:before="59"/>
              <w:jc w:val="center"/>
              <w:rPr>
                <w:rFonts w:hint="eastAsia"/>
                <w:sz w:val="18"/>
                <w:szCs w:val="18"/>
              </w:rPr>
            </w:pPr>
            <w:r>
              <w:rPr>
                <w:rFonts w:hint="eastAsia"/>
                <w:sz w:val="18"/>
                <w:szCs w:val="18"/>
                <w:lang w:eastAsia="zh-CN"/>
              </w:rPr>
              <w:t>性能验收</w:t>
            </w:r>
          </w:p>
        </w:tc>
        <w:tc>
          <w:tcPr>
            <w:tcW w:w="1704" w:type="pct"/>
            <w:vAlign w:val="center"/>
          </w:tcPr>
          <w:p>
            <w:pPr>
              <w:pStyle w:val="51"/>
              <w:ind w:left="210" w:leftChars="100" w:right="210" w:rightChars="100"/>
              <w:rPr>
                <w:rFonts w:hint="eastAsia"/>
                <w:sz w:val="18"/>
                <w:szCs w:val="18"/>
              </w:rPr>
            </w:pPr>
            <w:r>
              <w:rPr>
                <w:sz w:val="18"/>
                <w:szCs w:val="18"/>
                <w:lang w:eastAsia="zh-CN"/>
              </w:rPr>
              <w:t>1网络传输性能</w:t>
            </w:r>
          </w:p>
        </w:tc>
        <w:tc>
          <w:tcPr>
            <w:tcW w:w="357" w:type="pct"/>
          </w:tcPr>
          <w:p>
            <w:pPr>
              <w:pStyle w:val="51"/>
              <w:spacing w:before="144"/>
              <w:jc w:val="center"/>
              <w:rPr>
                <w:rFonts w:hint="eastAsia"/>
                <w:spacing w:val="-2"/>
                <w:sz w:val="18"/>
                <w:szCs w:val="18"/>
                <w:lang w:eastAsia="zh-CN"/>
              </w:rPr>
            </w:pPr>
            <w:r>
              <w:rPr>
                <w:spacing w:val="-2"/>
                <w:sz w:val="18"/>
                <w:szCs w:val="18"/>
                <w:lang w:eastAsia="zh-CN"/>
              </w:rPr>
              <w:t>6.4.2</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718" w:type="pct"/>
            <w:vMerge w:val="continue"/>
            <w:tcBorders>
              <w:top w:val="nil"/>
            </w:tcBorders>
            <w:vAlign w:val="center"/>
          </w:tcPr>
          <w:p>
            <w:pPr>
              <w:jc w:val="center"/>
              <w:rPr>
                <w:rFonts w:hint="eastAsia" w:ascii="宋体" w:hAnsi="宋体" w:eastAsia="宋体" w:cs="宋体"/>
                <w:sz w:val="18"/>
                <w:szCs w:val="18"/>
              </w:rPr>
            </w:pPr>
          </w:p>
        </w:tc>
        <w:tc>
          <w:tcPr>
            <w:tcW w:w="1704" w:type="pct"/>
            <w:vAlign w:val="center"/>
          </w:tcPr>
          <w:p>
            <w:pPr>
              <w:pStyle w:val="51"/>
              <w:ind w:left="210" w:leftChars="100" w:right="210" w:rightChars="100"/>
              <w:rPr>
                <w:rFonts w:hint="eastAsia"/>
                <w:sz w:val="18"/>
                <w:szCs w:val="18"/>
              </w:rPr>
            </w:pPr>
            <w:r>
              <w:rPr>
                <w:sz w:val="18"/>
                <w:szCs w:val="18"/>
                <w:lang w:eastAsia="zh-CN"/>
              </w:rPr>
              <w:t>2安全响应性能</w:t>
            </w:r>
          </w:p>
        </w:tc>
        <w:tc>
          <w:tcPr>
            <w:tcW w:w="357" w:type="pct"/>
          </w:tcPr>
          <w:p>
            <w:pPr>
              <w:pStyle w:val="51"/>
              <w:spacing w:before="144"/>
              <w:jc w:val="center"/>
              <w:rPr>
                <w:rFonts w:hint="eastAsia"/>
                <w:spacing w:val="-2"/>
                <w:sz w:val="18"/>
                <w:szCs w:val="18"/>
                <w:lang w:eastAsia="zh-CN"/>
              </w:rPr>
            </w:pPr>
            <w:r>
              <w:rPr>
                <w:spacing w:val="-2"/>
                <w:sz w:val="18"/>
                <w:szCs w:val="18"/>
                <w:lang w:eastAsia="zh-CN"/>
              </w:rPr>
              <w:t>6.4.2</w:t>
            </w:r>
          </w:p>
        </w:tc>
        <w:tc>
          <w:tcPr>
            <w:tcW w:w="508" w:type="pct"/>
          </w:tcPr>
          <w:p>
            <w:pPr>
              <w:jc w:val="center"/>
              <w:rPr>
                <w:rFonts w:hint="eastAsia" w:ascii="宋体" w:hAnsi="宋体" w:eastAsia="宋体" w:cs="宋体"/>
                <w:sz w:val="18"/>
                <w:szCs w:val="18"/>
              </w:rPr>
            </w:pPr>
          </w:p>
        </w:tc>
        <w:tc>
          <w:tcPr>
            <w:tcW w:w="508" w:type="pct"/>
            <w:vAlign w:val="center"/>
          </w:tcPr>
          <w:p>
            <w:pPr>
              <w:jc w:val="center"/>
              <w:rPr>
                <w:rFonts w:hint="eastAsia" w:ascii="宋体" w:hAnsi="宋体" w:eastAsia="宋体" w:cs="宋体"/>
                <w:sz w:val="18"/>
                <w:szCs w:val="18"/>
              </w:rPr>
            </w:pPr>
          </w:p>
        </w:tc>
        <w:tc>
          <w:tcPr>
            <w:tcW w:w="289" w:type="pct"/>
            <w:vAlign w:val="center"/>
          </w:tcPr>
          <w:p>
            <w:pPr>
              <w:jc w:val="center"/>
              <w:rPr>
                <w:rFonts w:hint="eastAsia" w:ascii="宋体" w:hAnsi="宋体" w:eastAsia="宋体" w:cs="宋体"/>
                <w:sz w:val="18"/>
                <w:szCs w:val="18"/>
              </w:rPr>
            </w:pPr>
          </w:p>
        </w:tc>
        <w:tc>
          <w:tcPr>
            <w:tcW w:w="429" w:type="pct"/>
            <w:gridSpan w:val="2"/>
            <w:vAlign w:val="center"/>
          </w:tcPr>
          <w:p>
            <w:pPr>
              <w:jc w:val="center"/>
              <w:rPr>
                <w:rFonts w:hint="eastAsia" w:ascii="宋体" w:hAnsi="宋体" w:eastAsia="宋体" w:cs="宋体"/>
                <w:sz w:val="18"/>
                <w:szCs w:val="18"/>
              </w:rPr>
            </w:pPr>
          </w:p>
        </w:tc>
        <w:tc>
          <w:tcPr>
            <w:tcW w:w="487"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1" w:hRule="atLeast"/>
        </w:trPr>
        <w:tc>
          <w:tcPr>
            <w:tcW w:w="5000" w:type="pct"/>
            <w:gridSpan w:val="9"/>
          </w:tcPr>
          <w:p>
            <w:pPr>
              <w:pStyle w:val="51"/>
              <w:spacing w:before="96"/>
              <w:ind w:left="104"/>
              <w:rPr>
                <w:rFonts w:hint="eastAsia"/>
                <w:sz w:val="18"/>
                <w:szCs w:val="18"/>
                <w:lang w:eastAsia="zh-CN"/>
              </w:rPr>
            </w:pPr>
            <w:r>
              <w:rPr>
                <w:rFonts w:hint="eastAsia"/>
                <w:sz w:val="18"/>
                <w:szCs w:val="18"/>
                <w:lang w:eastAsia="zh-CN"/>
              </w:rPr>
              <w:t>检测结论：</w:t>
            </w:r>
          </w:p>
          <w:p>
            <w:pPr>
              <w:pStyle w:val="51"/>
              <w:spacing w:before="96"/>
              <w:ind w:left="104"/>
              <w:rPr>
                <w:rFonts w:hint="eastAsia"/>
                <w:sz w:val="18"/>
                <w:szCs w:val="18"/>
                <w:lang w:eastAsia="zh-CN"/>
              </w:rPr>
            </w:pPr>
          </w:p>
          <w:p>
            <w:pPr>
              <w:pStyle w:val="51"/>
              <w:spacing w:before="96"/>
              <w:ind w:left="104"/>
              <w:rPr>
                <w:rFonts w:hint="eastAsia"/>
                <w:sz w:val="18"/>
                <w:szCs w:val="18"/>
                <w:lang w:eastAsia="zh-CN"/>
              </w:rPr>
            </w:pPr>
          </w:p>
          <w:p>
            <w:pPr>
              <w:pStyle w:val="51"/>
              <w:spacing w:before="6"/>
              <w:ind w:left="104"/>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z w:val="18"/>
                <w:szCs w:val="18"/>
                <w:lang w:eastAsia="zh-CN"/>
              </w:rPr>
              <w:t>检测负责人签字</w:t>
            </w:r>
          </w:p>
          <w:p>
            <w:pPr>
              <w:pStyle w:val="51"/>
              <w:spacing w:before="26"/>
              <w:ind w:left="104"/>
              <w:rPr>
                <w:rFonts w:hint="eastAsia"/>
                <w:sz w:val="18"/>
                <w:szCs w:val="18"/>
                <w:lang w:eastAsia="zh-CN"/>
              </w:rPr>
            </w:pPr>
            <w:r>
              <w:rPr>
                <w:spacing w:val="2"/>
                <w:sz w:val="18"/>
                <w:szCs w:val="18"/>
                <w:lang w:eastAsia="zh-CN"/>
              </w:rPr>
              <w:t>(建设单位项目专业技术负责人)</w:t>
            </w:r>
          </w:p>
          <w:p>
            <w:pPr>
              <w:pStyle w:val="51"/>
              <w:ind w:left="1314"/>
              <w:rPr>
                <w:rFonts w:hint="eastAsia"/>
                <w:sz w:val="18"/>
                <w:szCs w:val="18"/>
              </w:rPr>
            </w:pPr>
            <w:r>
              <w:rPr>
                <w:rFonts w:hint="eastAsia"/>
                <w:spacing w:val="-13"/>
                <w:position w:val="-1"/>
                <w:sz w:val="18"/>
                <w:szCs w:val="18"/>
              </w:rPr>
              <w:t>年</w:t>
            </w:r>
            <w:r>
              <w:rPr>
                <w:spacing w:val="16"/>
                <w:position w:val="-1"/>
                <w:sz w:val="18"/>
                <w:szCs w:val="18"/>
              </w:rPr>
              <w:t xml:space="preserve">  </w:t>
            </w:r>
            <w:r>
              <w:rPr>
                <w:rFonts w:hint="eastAsia"/>
                <w:spacing w:val="-13"/>
                <w:position w:val="-1"/>
                <w:sz w:val="18"/>
                <w:szCs w:val="18"/>
              </w:rPr>
              <w:t>月</w:t>
            </w:r>
            <w:r>
              <w:rPr>
                <w:spacing w:val="29"/>
                <w:position w:val="-1"/>
                <w:sz w:val="18"/>
                <w:szCs w:val="18"/>
              </w:rPr>
              <w:t xml:space="preserve">  </w:t>
            </w:r>
            <w:r>
              <w:rPr>
                <w:rFonts w:hint="eastAsia"/>
                <w:spacing w:val="-13"/>
                <w:position w:val="-1"/>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rFonts w:hint="eastAsia"/>
                <w:spacing w:val="-13"/>
                <w:position w:val="1"/>
                <w:sz w:val="18"/>
                <w:szCs w:val="18"/>
              </w:rPr>
              <w:t>年</w:t>
            </w:r>
            <w:r>
              <w:rPr>
                <w:spacing w:val="24"/>
                <w:position w:val="1"/>
                <w:sz w:val="18"/>
                <w:szCs w:val="18"/>
              </w:rPr>
              <w:t xml:space="preserve">  </w:t>
            </w:r>
            <w:r>
              <w:rPr>
                <w:rFonts w:hint="eastAsia"/>
                <w:spacing w:val="-13"/>
                <w:position w:val="1"/>
                <w:sz w:val="18"/>
                <w:szCs w:val="18"/>
              </w:rPr>
              <w:t>月</w:t>
            </w:r>
            <w:r>
              <w:rPr>
                <w:spacing w:val="29"/>
                <w:position w:val="1"/>
                <w:sz w:val="18"/>
                <w:szCs w:val="18"/>
              </w:rPr>
              <w:t xml:space="preserve">  </w:t>
            </w:r>
            <w:r>
              <w:rPr>
                <w:rFonts w:hint="eastAsia"/>
                <w:spacing w:val="-13"/>
                <w:position w:val="1"/>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5000" w:type="pct"/>
            <w:gridSpan w:val="9"/>
          </w:tcPr>
          <w:p>
            <w:pPr>
              <w:pStyle w:val="51"/>
              <w:spacing w:before="65"/>
              <w:ind w:left="104"/>
              <w:rPr>
                <w:rFonts w:hint="eastAsia"/>
                <w:sz w:val="18"/>
                <w:szCs w:val="18"/>
                <w:lang w:eastAsia="zh-CN"/>
              </w:rPr>
            </w:pPr>
            <w:r>
              <w:rPr>
                <w:rFonts w:hint="eastAsia"/>
                <w:spacing w:val="-2"/>
                <w:sz w:val="18"/>
                <w:szCs w:val="18"/>
                <w:lang w:eastAsia="zh-CN"/>
              </w:rPr>
              <w:t>注：</w:t>
            </w:r>
            <w:r>
              <w:rPr>
                <w:spacing w:val="-2"/>
                <w:sz w:val="18"/>
                <w:szCs w:val="18"/>
                <w:lang w:eastAsia="zh-CN"/>
              </w:rPr>
              <w:t>1结果评价栏中，左列打“</w:t>
            </w:r>
            <w:r>
              <w:rPr>
                <w:spacing w:val="-22"/>
                <w:sz w:val="18"/>
                <w:szCs w:val="18"/>
                <w:lang w:eastAsia="zh-CN"/>
              </w:rPr>
              <w:t xml:space="preserve"> </w:t>
            </w:r>
            <w:r>
              <w:rPr>
                <w:rFonts w:hint="eastAsia"/>
                <w:spacing w:val="-2"/>
                <w:sz w:val="18"/>
                <w:szCs w:val="18"/>
                <w:lang w:eastAsia="zh-CN"/>
              </w:rPr>
              <w:t>√</w:t>
            </w:r>
            <w:r>
              <w:rPr>
                <w:spacing w:val="-61"/>
                <w:sz w:val="18"/>
                <w:szCs w:val="18"/>
                <w:lang w:eastAsia="zh-CN"/>
              </w:rPr>
              <w:t xml:space="preserve"> </w:t>
            </w:r>
            <w:r>
              <w:rPr>
                <w:rFonts w:hint="eastAsia"/>
                <w:spacing w:val="-2"/>
                <w:sz w:val="18"/>
                <w:szCs w:val="18"/>
                <w:lang w:eastAsia="zh-CN"/>
              </w:rPr>
              <w:t>”为合格，右列打“</w:t>
            </w:r>
            <w:r>
              <w:rPr>
                <w:spacing w:val="-34"/>
                <w:sz w:val="18"/>
                <w:szCs w:val="18"/>
                <w:lang w:eastAsia="zh-CN"/>
              </w:rPr>
              <w:t xml:space="preserve"> </w:t>
            </w:r>
            <w:r>
              <w:rPr>
                <w:rFonts w:hint="eastAsia"/>
                <w:spacing w:val="-2"/>
                <w:sz w:val="18"/>
                <w:szCs w:val="18"/>
                <w:lang w:eastAsia="zh-CN"/>
              </w:rPr>
              <w:t>√”为不合格；</w:t>
            </w:r>
          </w:p>
          <w:p>
            <w:pPr>
              <w:pStyle w:val="51"/>
              <w:spacing w:before="38"/>
              <w:ind w:left="614"/>
              <w:rPr>
                <w:rFonts w:hint="eastAsia"/>
                <w:sz w:val="18"/>
                <w:szCs w:val="18"/>
                <w:lang w:eastAsia="zh-CN"/>
              </w:rPr>
            </w:pPr>
            <w:r>
              <w:rPr>
                <w:sz w:val="18"/>
                <w:szCs w:val="18"/>
                <w:lang w:eastAsia="zh-CN"/>
              </w:rPr>
              <w:t>2备注栏内填写检测时出现的问题。</w:t>
            </w:r>
          </w:p>
        </w:tc>
      </w:tr>
    </w:tbl>
    <w:p>
      <w:pPr>
        <w:rPr>
          <w:rFonts w:hint="eastAsia" w:ascii="宋体" w:hAnsi="宋体" w:eastAsia="宋体" w:cs="宋体"/>
          <w:sz w:val="18"/>
          <w:szCs w:val="18"/>
        </w:rPr>
      </w:pPr>
    </w:p>
    <w:p>
      <w:pPr>
        <w:rPr>
          <w:rFonts w:hint="eastAsia" w:ascii="宋体" w:hAnsi="宋体" w:eastAsia="宋体" w:cs="宋体"/>
          <w:szCs w:val="21"/>
        </w:rPr>
      </w:pPr>
      <w:r>
        <w:rPr>
          <w:rFonts w:ascii="宋体" w:hAnsi="宋体" w:eastAsia="宋体" w:cs="宋体"/>
          <w:szCs w:val="21"/>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D.0.12  </w:t>
      </w:r>
      <w:r>
        <w:rPr>
          <w:rFonts w:hint="eastAsia" w:ascii="宋体" w:hAnsi="宋体" w:eastAsia="宋体" w:cs="宋体"/>
          <w:color w:val="auto"/>
          <w:spacing w:val="20"/>
          <w:szCs w:val="21"/>
        </w:rPr>
        <w:t>隧道</w:t>
      </w:r>
      <w:r>
        <w:rPr>
          <w:rFonts w:ascii="宋体" w:hAnsi="宋体" w:eastAsia="宋体" w:cs="宋体"/>
          <w:color w:val="auto"/>
          <w:spacing w:val="20"/>
          <w:szCs w:val="21"/>
        </w:rPr>
        <w:t>-系统接口工程检测记录应按表D.0.12执行。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D.0.12</w:t>
      </w:r>
      <w:r>
        <w:rPr>
          <w:rFonts w:hint="eastAsia" w:ascii="黑体" w:hAnsi="黑体" w:eastAsia="黑体" w:cs="黑体"/>
          <w:spacing w:val="16"/>
          <w:szCs w:val="21"/>
        </w:rPr>
        <w:t xml:space="preserve"> 系统接口工程检测记录</w:t>
      </w:r>
    </w:p>
    <w:p>
      <w:pPr>
        <w:spacing w:line="23"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208"/>
        <w:gridCol w:w="3029"/>
        <w:gridCol w:w="552"/>
        <w:gridCol w:w="717"/>
        <w:gridCol w:w="717"/>
        <w:gridCol w:w="499"/>
        <w:gridCol w:w="511"/>
        <w:gridCol w:w="215"/>
        <w:gridCol w:w="8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727" w:type="pct"/>
            <w:vAlign w:val="center"/>
          </w:tcPr>
          <w:p>
            <w:pPr>
              <w:pStyle w:val="51"/>
              <w:spacing w:before="82" w:line="220" w:lineRule="auto"/>
              <w:jc w:val="center"/>
              <w:rPr>
                <w:rFonts w:hint="eastAsia"/>
                <w:sz w:val="18"/>
                <w:szCs w:val="18"/>
              </w:rPr>
            </w:pPr>
            <w:r>
              <w:rPr>
                <w:rFonts w:hint="eastAsia"/>
                <w:spacing w:val="-2"/>
                <w:sz w:val="18"/>
                <w:szCs w:val="18"/>
              </w:rPr>
              <w:t>工程名称</w:t>
            </w:r>
          </w:p>
        </w:tc>
        <w:tc>
          <w:tcPr>
            <w:tcW w:w="3015" w:type="pct"/>
            <w:gridSpan w:val="4"/>
          </w:tcPr>
          <w:p>
            <w:pPr>
              <w:jc w:val="center"/>
              <w:rPr>
                <w:rFonts w:hint="eastAsia" w:ascii="宋体" w:hAnsi="宋体" w:eastAsia="宋体" w:cs="宋体"/>
                <w:sz w:val="18"/>
                <w:szCs w:val="18"/>
              </w:rPr>
            </w:pPr>
          </w:p>
        </w:tc>
        <w:tc>
          <w:tcPr>
            <w:tcW w:w="607" w:type="pct"/>
            <w:gridSpan w:val="2"/>
            <w:vAlign w:val="center"/>
          </w:tcPr>
          <w:p>
            <w:pPr>
              <w:pStyle w:val="51"/>
              <w:spacing w:before="82" w:line="219" w:lineRule="auto"/>
              <w:jc w:val="center"/>
              <w:rPr>
                <w:rFonts w:hint="eastAsia"/>
                <w:sz w:val="18"/>
                <w:szCs w:val="18"/>
              </w:rPr>
            </w:pPr>
            <w:r>
              <w:rPr>
                <w:rFonts w:hint="eastAsia"/>
                <w:spacing w:val="-2"/>
                <w:sz w:val="18"/>
                <w:szCs w:val="18"/>
              </w:rPr>
              <w:t>编号</w:t>
            </w:r>
          </w:p>
        </w:tc>
        <w:tc>
          <w:tcPr>
            <w:tcW w:w="651"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27" w:type="pct"/>
            <w:vAlign w:val="center"/>
          </w:tcPr>
          <w:p>
            <w:pPr>
              <w:pStyle w:val="51"/>
              <w:spacing w:before="87" w:line="219" w:lineRule="auto"/>
              <w:jc w:val="center"/>
              <w:rPr>
                <w:rFonts w:hint="eastAsia"/>
                <w:sz w:val="18"/>
                <w:szCs w:val="18"/>
              </w:rPr>
            </w:pPr>
            <w:r>
              <w:rPr>
                <w:rFonts w:hint="eastAsia"/>
                <w:spacing w:val="-2"/>
                <w:sz w:val="18"/>
                <w:szCs w:val="18"/>
              </w:rPr>
              <w:t>子</w:t>
            </w:r>
            <w:r>
              <w:rPr>
                <w:rFonts w:hint="eastAsia"/>
                <w:spacing w:val="-2"/>
                <w:sz w:val="18"/>
                <w:szCs w:val="18"/>
                <w:lang w:eastAsia="zh-CN"/>
              </w:rPr>
              <w:t>系统</w:t>
            </w:r>
            <w:r>
              <w:rPr>
                <w:rFonts w:hint="eastAsia"/>
                <w:spacing w:val="-2"/>
                <w:sz w:val="18"/>
                <w:szCs w:val="18"/>
              </w:rPr>
              <w:t>名称</w:t>
            </w:r>
          </w:p>
        </w:tc>
        <w:tc>
          <w:tcPr>
            <w:tcW w:w="3015" w:type="pct"/>
            <w:gridSpan w:val="4"/>
          </w:tcPr>
          <w:p>
            <w:pPr>
              <w:pStyle w:val="51"/>
              <w:spacing w:before="85" w:line="219" w:lineRule="auto"/>
              <w:jc w:val="center"/>
              <w:rPr>
                <w:rFonts w:hint="eastAsia"/>
                <w:sz w:val="18"/>
                <w:szCs w:val="18"/>
                <w:lang w:eastAsia="zh-CN"/>
              </w:rPr>
            </w:pPr>
            <w:r>
              <w:rPr>
                <w:rFonts w:hint="eastAsia"/>
                <w:spacing w:val="32"/>
                <w:sz w:val="18"/>
                <w:szCs w:val="18"/>
                <w:lang w:eastAsia="zh-CN"/>
              </w:rPr>
              <w:t>系统接口</w:t>
            </w:r>
          </w:p>
        </w:tc>
        <w:tc>
          <w:tcPr>
            <w:tcW w:w="607" w:type="pct"/>
            <w:gridSpan w:val="2"/>
            <w:vAlign w:val="center"/>
          </w:tcPr>
          <w:p>
            <w:pPr>
              <w:pStyle w:val="51"/>
              <w:spacing w:before="87" w:line="219" w:lineRule="auto"/>
              <w:jc w:val="center"/>
              <w:rPr>
                <w:rFonts w:hint="eastAsia"/>
                <w:sz w:val="18"/>
                <w:szCs w:val="18"/>
              </w:rPr>
            </w:pPr>
            <w:r>
              <w:rPr>
                <w:rFonts w:hint="eastAsia"/>
                <w:spacing w:val="-2"/>
                <w:sz w:val="18"/>
                <w:szCs w:val="18"/>
              </w:rPr>
              <w:t>检测部位</w:t>
            </w:r>
          </w:p>
        </w:tc>
        <w:tc>
          <w:tcPr>
            <w:tcW w:w="651"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727" w:type="pct"/>
            <w:vAlign w:val="center"/>
          </w:tcPr>
          <w:p>
            <w:pPr>
              <w:pStyle w:val="51"/>
              <w:spacing w:before="88" w:line="220" w:lineRule="auto"/>
              <w:jc w:val="center"/>
              <w:rPr>
                <w:rFonts w:hint="eastAsia"/>
                <w:sz w:val="18"/>
                <w:szCs w:val="18"/>
              </w:rPr>
            </w:pPr>
            <w:r>
              <w:rPr>
                <w:rFonts w:hint="eastAsia"/>
                <w:spacing w:val="-2"/>
                <w:sz w:val="18"/>
                <w:szCs w:val="18"/>
              </w:rPr>
              <w:t>施工单位</w:t>
            </w:r>
          </w:p>
        </w:tc>
        <w:tc>
          <w:tcPr>
            <w:tcW w:w="3015" w:type="pct"/>
            <w:gridSpan w:val="4"/>
          </w:tcPr>
          <w:p>
            <w:pPr>
              <w:jc w:val="center"/>
              <w:rPr>
                <w:rFonts w:hint="eastAsia" w:ascii="宋体" w:hAnsi="宋体" w:eastAsia="宋体" w:cs="宋体"/>
                <w:sz w:val="18"/>
                <w:szCs w:val="18"/>
              </w:rPr>
            </w:pPr>
          </w:p>
        </w:tc>
        <w:tc>
          <w:tcPr>
            <w:tcW w:w="607" w:type="pct"/>
            <w:gridSpan w:val="2"/>
            <w:vAlign w:val="center"/>
          </w:tcPr>
          <w:p>
            <w:pPr>
              <w:pStyle w:val="51"/>
              <w:spacing w:before="88" w:line="220" w:lineRule="auto"/>
              <w:jc w:val="center"/>
              <w:rPr>
                <w:rFonts w:hint="eastAsia"/>
                <w:sz w:val="18"/>
                <w:szCs w:val="18"/>
              </w:rPr>
            </w:pPr>
            <w:r>
              <w:rPr>
                <w:rFonts w:hint="eastAsia"/>
                <w:spacing w:val="-2"/>
                <w:sz w:val="18"/>
                <w:szCs w:val="18"/>
              </w:rPr>
              <w:t>项目经理</w:t>
            </w:r>
          </w:p>
        </w:tc>
        <w:tc>
          <w:tcPr>
            <w:tcW w:w="651"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27" w:type="pct"/>
            <w:vAlign w:val="center"/>
          </w:tcPr>
          <w:p>
            <w:pPr>
              <w:widowControl/>
              <w:jc w:val="center"/>
              <w:textAlignment w:val="center"/>
              <w:rPr>
                <w:rFonts w:hint="eastAsia" w:ascii="宋体" w:hAnsi="宋体" w:eastAsia="宋体" w:cs="宋体"/>
                <w:kern w:val="0"/>
                <w:sz w:val="18"/>
                <w:szCs w:val="18"/>
                <w:lang w:bidi="ar"/>
              </w:rPr>
            </w:pPr>
            <w:r>
              <w:rPr>
                <w:rFonts w:hint="eastAsia" w:ascii="宋体" w:hAnsi="宋体" w:eastAsia="宋体" w:cs="宋体"/>
                <w:kern w:val="0"/>
                <w:sz w:val="18"/>
                <w:szCs w:val="18"/>
                <w:lang w:bidi="ar"/>
              </w:rPr>
              <w:t>执行标准</w:t>
            </w:r>
          </w:p>
          <w:p>
            <w:pPr>
              <w:widowControl/>
              <w:jc w:val="center"/>
              <w:textAlignment w:val="center"/>
              <w:rPr>
                <w:rFonts w:hint="eastAsia" w:ascii="宋体" w:hAnsi="宋体" w:eastAsia="宋体" w:cs="宋体"/>
                <w:sz w:val="18"/>
                <w:szCs w:val="18"/>
              </w:rPr>
            </w:pPr>
            <w:r>
              <w:rPr>
                <w:rFonts w:hint="eastAsia" w:ascii="宋体" w:hAnsi="宋体" w:eastAsia="宋体" w:cs="宋体"/>
                <w:kern w:val="0"/>
                <w:sz w:val="18"/>
                <w:szCs w:val="18"/>
                <w:lang w:bidi="ar"/>
              </w:rPr>
              <w:t>名称及编号</w:t>
            </w:r>
          </w:p>
        </w:tc>
        <w:tc>
          <w:tcPr>
            <w:tcW w:w="4273" w:type="pct"/>
            <w:gridSpan w:val="8"/>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7" w:type="pct"/>
            <w:vMerge w:val="restart"/>
            <w:tcBorders>
              <w:bottom w:val="nil"/>
            </w:tcBorders>
          </w:tcPr>
          <w:p>
            <w:pPr>
              <w:rPr>
                <w:rFonts w:hint="eastAsia" w:ascii="宋体" w:hAnsi="宋体" w:eastAsia="宋体" w:cs="宋体"/>
                <w:sz w:val="18"/>
                <w:szCs w:val="18"/>
              </w:rPr>
            </w:pPr>
          </w:p>
        </w:tc>
        <w:tc>
          <w:tcPr>
            <w:tcW w:w="1821" w:type="pct"/>
            <w:vMerge w:val="restart"/>
            <w:tcBorders>
              <w:bottom w:val="nil"/>
            </w:tcBorders>
            <w:vAlign w:val="center"/>
          </w:tcPr>
          <w:p>
            <w:pPr>
              <w:pStyle w:val="51"/>
              <w:jc w:val="center"/>
              <w:rPr>
                <w:rFonts w:hint="eastAsia"/>
                <w:sz w:val="18"/>
                <w:szCs w:val="18"/>
              </w:rPr>
            </w:pPr>
            <w:r>
              <w:rPr>
                <w:rFonts w:hint="eastAsia"/>
                <w:sz w:val="18"/>
                <w:szCs w:val="18"/>
              </w:rPr>
              <w:t>检测内容</w:t>
            </w:r>
          </w:p>
        </w:tc>
        <w:tc>
          <w:tcPr>
            <w:tcW w:w="332" w:type="pct"/>
            <w:vMerge w:val="restart"/>
            <w:tcBorders>
              <w:bottom w:val="nil"/>
            </w:tcBorders>
            <w:vAlign w:val="center"/>
          </w:tcPr>
          <w:p>
            <w:pPr>
              <w:pStyle w:val="51"/>
              <w:jc w:val="center"/>
              <w:rPr>
                <w:rFonts w:hint="eastAsia"/>
                <w:sz w:val="18"/>
                <w:szCs w:val="18"/>
              </w:rPr>
            </w:pPr>
            <w:r>
              <w:rPr>
                <w:rFonts w:hint="eastAsia"/>
                <w:sz w:val="18"/>
                <w:szCs w:val="18"/>
              </w:rPr>
              <w:t>规范</w:t>
            </w:r>
          </w:p>
          <w:p>
            <w:pPr>
              <w:pStyle w:val="51"/>
              <w:jc w:val="center"/>
              <w:rPr>
                <w:rFonts w:hint="eastAsia"/>
                <w:sz w:val="18"/>
                <w:szCs w:val="18"/>
              </w:rPr>
            </w:pPr>
            <w:r>
              <w:rPr>
                <w:rFonts w:hint="eastAsia"/>
                <w:sz w:val="18"/>
                <w:szCs w:val="18"/>
              </w:rPr>
              <w:t>条款</w:t>
            </w:r>
          </w:p>
        </w:tc>
        <w:tc>
          <w:tcPr>
            <w:tcW w:w="431" w:type="pct"/>
            <w:vMerge w:val="restart"/>
            <w:vAlign w:val="center"/>
          </w:tcPr>
          <w:p>
            <w:pPr>
              <w:pStyle w:val="51"/>
              <w:jc w:val="center"/>
              <w:rPr>
                <w:rFonts w:hint="eastAsia"/>
                <w:sz w:val="18"/>
                <w:szCs w:val="18"/>
              </w:rPr>
            </w:pPr>
            <w:r>
              <w:rPr>
                <w:rFonts w:hint="eastAsia"/>
                <w:sz w:val="18"/>
                <w:szCs w:val="18"/>
                <w:lang w:eastAsia="zh-CN"/>
              </w:rPr>
              <w:t>设计要求</w:t>
            </w:r>
          </w:p>
        </w:tc>
        <w:tc>
          <w:tcPr>
            <w:tcW w:w="431" w:type="pct"/>
            <w:vMerge w:val="restart"/>
            <w:tcBorders>
              <w:bottom w:val="nil"/>
            </w:tcBorders>
            <w:vAlign w:val="center"/>
          </w:tcPr>
          <w:p>
            <w:pPr>
              <w:pStyle w:val="51"/>
              <w:jc w:val="center"/>
              <w:rPr>
                <w:rFonts w:hint="eastAsia"/>
                <w:sz w:val="18"/>
                <w:szCs w:val="18"/>
              </w:rPr>
            </w:pPr>
            <w:r>
              <w:rPr>
                <w:rFonts w:hint="eastAsia"/>
                <w:sz w:val="18"/>
                <w:szCs w:val="18"/>
              </w:rPr>
              <w:t>检测结</w:t>
            </w:r>
          </w:p>
          <w:p>
            <w:pPr>
              <w:pStyle w:val="51"/>
              <w:jc w:val="center"/>
              <w:rPr>
                <w:rFonts w:hint="eastAsia"/>
                <w:sz w:val="18"/>
                <w:szCs w:val="18"/>
              </w:rPr>
            </w:pPr>
            <w:r>
              <w:rPr>
                <w:rFonts w:hint="eastAsia"/>
                <w:sz w:val="18"/>
                <w:szCs w:val="18"/>
              </w:rPr>
              <w:t>果记录</w:t>
            </w:r>
          </w:p>
        </w:tc>
        <w:tc>
          <w:tcPr>
            <w:tcW w:w="736" w:type="pct"/>
            <w:gridSpan w:val="3"/>
            <w:vAlign w:val="center"/>
          </w:tcPr>
          <w:p>
            <w:pPr>
              <w:pStyle w:val="51"/>
              <w:jc w:val="center"/>
              <w:rPr>
                <w:rFonts w:hint="eastAsia"/>
                <w:sz w:val="18"/>
                <w:szCs w:val="18"/>
              </w:rPr>
            </w:pPr>
            <w:r>
              <w:rPr>
                <w:rFonts w:hint="eastAsia"/>
                <w:sz w:val="18"/>
                <w:szCs w:val="18"/>
              </w:rPr>
              <w:t>结果评价</w:t>
            </w:r>
          </w:p>
        </w:tc>
        <w:tc>
          <w:tcPr>
            <w:tcW w:w="522" w:type="pct"/>
            <w:vMerge w:val="restart"/>
            <w:tcBorders>
              <w:bottom w:val="nil"/>
            </w:tcBorders>
            <w:vAlign w:val="center"/>
          </w:tcPr>
          <w:p>
            <w:pPr>
              <w:pStyle w:val="51"/>
              <w:jc w:val="center"/>
              <w:rPr>
                <w:rFonts w:hint="eastAsia"/>
                <w:sz w:val="18"/>
                <w:szCs w:val="18"/>
              </w:rPr>
            </w:pPr>
            <w:r>
              <w:rPr>
                <w:rFonts w:hint="eastAsia"/>
                <w:sz w:val="18"/>
                <w:szCs w:val="1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727" w:type="pct"/>
            <w:vMerge w:val="continue"/>
            <w:tcBorders>
              <w:top w:val="nil"/>
            </w:tcBorders>
          </w:tcPr>
          <w:p>
            <w:pPr>
              <w:rPr>
                <w:rFonts w:hint="eastAsia" w:ascii="宋体" w:hAnsi="宋体" w:eastAsia="宋体" w:cs="宋体"/>
                <w:sz w:val="18"/>
                <w:szCs w:val="18"/>
              </w:rPr>
            </w:pPr>
          </w:p>
        </w:tc>
        <w:tc>
          <w:tcPr>
            <w:tcW w:w="1821" w:type="pct"/>
            <w:vMerge w:val="continue"/>
            <w:tcBorders>
              <w:top w:val="nil"/>
            </w:tcBorders>
          </w:tcPr>
          <w:p>
            <w:pPr>
              <w:pStyle w:val="51"/>
              <w:jc w:val="center"/>
              <w:rPr>
                <w:rFonts w:hint="eastAsia"/>
                <w:sz w:val="18"/>
                <w:szCs w:val="18"/>
              </w:rPr>
            </w:pPr>
          </w:p>
        </w:tc>
        <w:tc>
          <w:tcPr>
            <w:tcW w:w="332" w:type="pct"/>
            <w:vMerge w:val="continue"/>
            <w:tcBorders>
              <w:top w:val="nil"/>
            </w:tcBorders>
          </w:tcPr>
          <w:p>
            <w:pPr>
              <w:pStyle w:val="51"/>
              <w:jc w:val="center"/>
              <w:rPr>
                <w:rFonts w:hint="eastAsia"/>
                <w:sz w:val="18"/>
                <w:szCs w:val="18"/>
              </w:rPr>
            </w:pPr>
          </w:p>
        </w:tc>
        <w:tc>
          <w:tcPr>
            <w:tcW w:w="431" w:type="pct"/>
            <w:vMerge w:val="continue"/>
          </w:tcPr>
          <w:p>
            <w:pPr>
              <w:pStyle w:val="51"/>
              <w:jc w:val="center"/>
              <w:rPr>
                <w:rFonts w:hint="eastAsia"/>
                <w:sz w:val="18"/>
                <w:szCs w:val="18"/>
              </w:rPr>
            </w:pPr>
          </w:p>
        </w:tc>
        <w:tc>
          <w:tcPr>
            <w:tcW w:w="431" w:type="pct"/>
            <w:vMerge w:val="continue"/>
            <w:tcBorders>
              <w:top w:val="nil"/>
            </w:tcBorders>
          </w:tcPr>
          <w:p>
            <w:pPr>
              <w:pStyle w:val="51"/>
              <w:jc w:val="center"/>
              <w:rPr>
                <w:rFonts w:hint="eastAsia"/>
                <w:sz w:val="18"/>
                <w:szCs w:val="18"/>
              </w:rPr>
            </w:pPr>
          </w:p>
        </w:tc>
        <w:tc>
          <w:tcPr>
            <w:tcW w:w="300" w:type="pct"/>
            <w:vAlign w:val="center"/>
          </w:tcPr>
          <w:p>
            <w:pPr>
              <w:pStyle w:val="51"/>
              <w:jc w:val="center"/>
              <w:rPr>
                <w:rFonts w:hint="eastAsia"/>
                <w:sz w:val="18"/>
                <w:szCs w:val="18"/>
              </w:rPr>
            </w:pPr>
            <w:r>
              <w:rPr>
                <w:rFonts w:hint="eastAsia"/>
                <w:sz w:val="18"/>
                <w:szCs w:val="18"/>
              </w:rPr>
              <w:t>合格</w:t>
            </w:r>
          </w:p>
        </w:tc>
        <w:tc>
          <w:tcPr>
            <w:tcW w:w="436" w:type="pct"/>
            <w:gridSpan w:val="2"/>
            <w:vAlign w:val="center"/>
          </w:tcPr>
          <w:p>
            <w:pPr>
              <w:pStyle w:val="51"/>
              <w:jc w:val="center"/>
              <w:rPr>
                <w:rFonts w:hint="eastAsia"/>
                <w:sz w:val="18"/>
                <w:szCs w:val="18"/>
              </w:rPr>
            </w:pPr>
            <w:r>
              <w:rPr>
                <w:rFonts w:hint="eastAsia"/>
                <w:sz w:val="18"/>
                <w:szCs w:val="18"/>
              </w:rPr>
              <w:t>不合格</w:t>
            </w:r>
          </w:p>
        </w:tc>
        <w:tc>
          <w:tcPr>
            <w:tcW w:w="522" w:type="pct"/>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727" w:type="pct"/>
            <w:vMerge w:val="restart"/>
            <w:vAlign w:val="center"/>
          </w:tcPr>
          <w:p>
            <w:pPr>
              <w:pStyle w:val="51"/>
              <w:spacing w:before="56" w:line="220" w:lineRule="auto"/>
              <w:jc w:val="center"/>
              <w:rPr>
                <w:rFonts w:hint="eastAsia"/>
                <w:sz w:val="18"/>
                <w:szCs w:val="18"/>
                <w:lang w:eastAsia="zh-CN"/>
              </w:rPr>
            </w:pPr>
            <w:r>
              <w:rPr>
                <w:rFonts w:hint="eastAsia"/>
                <w:sz w:val="18"/>
                <w:szCs w:val="18"/>
                <w:lang w:eastAsia="zh-CN"/>
              </w:rPr>
              <w:t>接口验收</w:t>
            </w: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1与隧道设备本体接口要求</w:t>
            </w:r>
          </w:p>
        </w:tc>
        <w:tc>
          <w:tcPr>
            <w:tcW w:w="332" w:type="pct"/>
            <w:vAlign w:val="center"/>
          </w:tcPr>
          <w:p>
            <w:pPr>
              <w:pStyle w:val="51"/>
              <w:spacing w:before="144"/>
              <w:jc w:val="center"/>
              <w:rPr>
                <w:rFonts w:hint="eastAsia"/>
                <w:spacing w:val="-2"/>
                <w:sz w:val="18"/>
                <w:szCs w:val="18"/>
                <w:lang w:eastAsia="zh-CN"/>
              </w:rPr>
            </w:pPr>
            <w:r>
              <w:rPr>
                <w:spacing w:val="-2"/>
                <w:sz w:val="18"/>
                <w:szCs w:val="18"/>
                <w:lang w:eastAsia="zh-CN"/>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27" w:type="pct"/>
            <w:vMerge w:val="continue"/>
            <w:vAlign w:val="center"/>
          </w:tcPr>
          <w:p>
            <w:pPr>
              <w:pStyle w:val="51"/>
              <w:spacing w:before="56" w:line="220" w:lineRule="auto"/>
              <w:ind w:left="164"/>
              <w:rPr>
                <w:rFonts w:hint="eastAsia"/>
                <w:sz w:val="18"/>
                <w:szCs w:val="18"/>
              </w:rPr>
            </w:pP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2隧道内辅助设施接口要求</w:t>
            </w:r>
          </w:p>
        </w:tc>
        <w:tc>
          <w:tcPr>
            <w:tcW w:w="332"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27" w:type="pct"/>
            <w:vMerge w:val="continue"/>
          </w:tcPr>
          <w:p>
            <w:pPr>
              <w:rPr>
                <w:rFonts w:hint="eastAsia" w:ascii="宋体" w:hAnsi="宋体" w:eastAsia="宋体" w:cs="宋体"/>
                <w:sz w:val="18"/>
                <w:szCs w:val="18"/>
              </w:rPr>
            </w:pP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3与铁路行车调度系统接口要求</w:t>
            </w:r>
          </w:p>
        </w:tc>
        <w:tc>
          <w:tcPr>
            <w:tcW w:w="332"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27" w:type="pct"/>
            <w:vMerge w:val="continue"/>
          </w:tcPr>
          <w:p>
            <w:pPr>
              <w:rPr>
                <w:rFonts w:hint="eastAsia" w:ascii="宋体" w:hAnsi="宋体" w:eastAsia="宋体" w:cs="宋体"/>
                <w:sz w:val="18"/>
                <w:szCs w:val="18"/>
              </w:rPr>
            </w:pP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4监控中心设施接口要求</w:t>
            </w:r>
          </w:p>
        </w:tc>
        <w:tc>
          <w:tcPr>
            <w:tcW w:w="332"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 w:hRule="atLeast"/>
        </w:trPr>
        <w:tc>
          <w:tcPr>
            <w:tcW w:w="727" w:type="pct"/>
            <w:vMerge w:val="continue"/>
          </w:tcPr>
          <w:p>
            <w:pPr>
              <w:rPr>
                <w:rFonts w:hint="eastAsia" w:ascii="宋体" w:hAnsi="宋体" w:eastAsia="宋体" w:cs="宋体"/>
                <w:sz w:val="18"/>
                <w:szCs w:val="18"/>
              </w:rPr>
            </w:pP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5与隧道通信网络接口要求</w:t>
            </w:r>
          </w:p>
        </w:tc>
        <w:tc>
          <w:tcPr>
            <w:tcW w:w="332"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rPr>
        <w:tc>
          <w:tcPr>
            <w:tcW w:w="727" w:type="pct"/>
            <w:vMerge w:val="continue"/>
          </w:tcPr>
          <w:p>
            <w:pPr>
              <w:rPr>
                <w:rFonts w:hint="eastAsia" w:ascii="宋体" w:hAnsi="宋体" w:eastAsia="宋体" w:cs="宋体"/>
                <w:sz w:val="18"/>
                <w:szCs w:val="18"/>
              </w:rPr>
            </w:pPr>
          </w:p>
        </w:tc>
        <w:tc>
          <w:tcPr>
            <w:tcW w:w="1821" w:type="pct"/>
            <w:vAlign w:val="center"/>
          </w:tcPr>
          <w:p>
            <w:pPr>
              <w:pStyle w:val="51"/>
              <w:ind w:left="210" w:leftChars="100" w:right="210" w:rightChars="100"/>
              <w:rPr>
                <w:rFonts w:hint="eastAsia"/>
                <w:sz w:val="18"/>
                <w:szCs w:val="22"/>
                <w:lang w:eastAsia="zh-CN"/>
              </w:rPr>
            </w:pPr>
            <w:r>
              <w:rPr>
                <w:sz w:val="18"/>
                <w:szCs w:val="22"/>
                <w:lang w:eastAsia="zh-CN"/>
              </w:rPr>
              <w:t>6与铁路应急指挥系统接口要求</w:t>
            </w:r>
          </w:p>
        </w:tc>
        <w:tc>
          <w:tcPr>
            <w:tcW w:w="332" w:type="pct"/>
            <w:vAlign w:val="center"/>
          </w:tcPr>
          <w:p>
            <w:pPr>
              <w:spacing w:before="144"/>
              <w:jc w:val="center"/>
              <w:rPr>
                <w:rFonts w:hint="eastAsia" w:ascii="宋体" w:hAnsi="宋体" w:eastAsia="宋体" w:cs="宋体"/>
                <w:spacing w:val="-2"/>
                <w:sz w:val="18"/>
                <w:szCs w:val="18"/>
              </w:rPr>
            </w:pPr>
            <w:r>
              <w:rPr>
                <w:rFonts w:ascii="宋体" w:hAnsi="宋体" w:eastAsia="宋体" w:cs="宋体"/>
                <w:spacing w:val="-2"/>
                <w:sz w:val="18"/>
                <w:szCs w:val="18"/>
              </w:rPr>
              <w:t>6.5</w:t>
            </w:r>
          </w:p>
        </w:tc>
        <w:tc>
          <w:tcPr>
            <w:tcW w:w="431" w:type="pct"/>
          </w:tcPr>
          <w:p>
            <w:pPr>
              <w:jc w:val="center"/>
              <w:rPr>
                <w:rFonts w:hint="eastAsia" w:ascii="宋体" w:hAnsi="宋体" w:eastAsia="宋体" w:cs="宋体"/>
                <w:sz w:val="18"/>
                <w:szCs w:val="18"/>
              </w:rPr>
            </w:pPr>
          </w:p>
        </w:tc>
        <w:tc>
          <w:tcPr>
            <w:tcW w:w="431" w:type="pct"/>
            <w:vAlign w:val="center"/>
          </w:tcPr>
          <w:p>
            <w:pPr>
              <w:jc w:val="center"/>
              <w:rPr>
                <w:rFonts w:hint="eastAsia" w:ascii="宋体" w:hAnsi="宋体" w:eastAsia="宋体" w:cs="宋体"/>
                <w:sz w:val="18"/>
                <w:szCs w:val="18"/>
              </w:rPr>
            </w:pPr>
          </w:p>
        </w:tc>
        <w:tc>
          <w:tcPr>
            <w:tcW w:w="300" w:type="pct"/>
            <w:vAlign w:val="center"/>
          </w:tcPr>
          <w:p>
            <w:pPr>
              <w:jc w:val="center"/>
              <w:rPr>
                <w:rFonts w:hint="eastAsia" w:ascii="宋体" w:hAnsi="宋体" w:eastAsia="宋体" w:cs="宋体"/>
                <w:sz w:val="18"/>
                <w:szCs w:val="18"/>
              </w:rPr>
            </w:pPr>
          </w:p>
        </w:tc>
        <w:tc>
          <w:tcPr>
            <w:tcW w:w="436" w:type="pct"/>
            <w:gridSpan w:val="2"/>
            <w:vAlign w:val="center"/>
          </w:tcPr>
          <w:p>
            <w:pPr>
              <w:jc w:val="center"/>
              <w:rPr>
                <w:rFonts w:hint="eastAsia" w:ascii="宋体" w:hAnsi="宋体" w:eastAsia="宋体" w:cs="宋体"/>
                <w:sz w:val="18"/>
                <w:szCs w:val="18"/>
              </w:rPr>
            </w:pPr>
          </w:p>
        </w:tc>
        <w:tc>
          <w:tcPr>
            <w:tcW w:w="52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5" w:hRule="atLeast"/>
        </w:trPr>
        <w:tc>
          <w:tcPr>
            <w:tcW w:w="5000" w:type="pct"/>
            <w:gridSpan w:val="9"/>
          </w:tcPr>
          <w:p>
            <w:pPr>
              <w:pStyle w:val="51"/>
              <w:spacing w:before="93" w:line="219" w:lineRule="auto"/>
              <w:ind w:left="104"/>
              <w:rPr>
                <w:rFonts w:hint="eastAsia"/>
                <w:sz w:val="18"/>
                <w:szCs w:val="18"/>
                <w:lang w:eastAsia="zh-CN"/>
              </w:rPr>
            </w:pPr>
            <w:r>
              <w:rPr>
                <w:rFonts w:hint="eastAsia"/>
                <w:sz w:val="18"/>
                <w:szCs w:val="18"/>
                <w:lang w:eastAsia="zh-CN"/>
              </w:rPr>
              <w:t>检测结论：</w:t>
            </w:r>
          </w:p>
          <w:p>
            <w:pPr>
              <w:spacing w:line="254" w:lineRule="auto"/>
              <w:rPr>
                <w:rFonts w:hint="eastAsia" w:ascii="宋体" w:hAnsi="宋体" w:eastAsia="宋体" w:cs="宋体"/>
                <w:sz w:val="18"/>
                <w:szCs w:val="18"/>
              </w:rPr>
            </w:pPr>
          </w:p>
          <w:p>
            <w:pPr>
              <w:pStyle w:val="51"/>
              <w:ind w:left="210" w:leftChars="100" w:right="210" w:rightChars="100"/>
              <w:rPr>
                <w:rFonts w:hint="eastAsia"/>
                <w:sz w:val="18"/>
                <w:szCs w:val="18"/>
                <w:lang w:eastAsia="zh-CN"/>
              </w:rPr>
            </w:pPr>
            <w:r>
              <w:rPr>
                <w:rFonts w:hint="eastAsia"/>
                <w:sz w:val="18"/>
                <w:szCs w:val="18"/>
                <w:lang w:eastAsia="zh-CN"/>
              </w:rPr>
              <w:t>监理工程师签字</w:t>
            </w:r>
            <w:r>
              <w:rPr>
                <w:sz w:val="18"/>
                <w:szCs w:val="18"/>
                <w:lang w:eastAsia="zh-CN"/>
              </w:rPr>
              <w:t xml:space="preserve">                                                                           </w:t>
            </w:r>
            <w:r>
              <w:rPr>
                <w:rFonts w:hint="eastAsia"/>
                <w:sz w:val="18"/>
                <w:szCs w:val="18"/>
                <w:lang w:eastAsia="zh-CN"/>
              </w:rPr>
              <w:t>检测负责人签字</w:t>
            </w:r>
          </w:p>
          <w:p>
            <w:pPr>
              <w:pStyle w:val="51"/>
              <w:ind w:left="210" w:leftChars="100" w:right="210" w:rightChars="100"/>
              <w:rPr>
                <w:rFonts w:hint="eastAsia"/>
                <w:sz w:val="18"/>
                <w:szCs w:val="18"/>
                <w:lang w:eastAsia="zh-CN"/>
              </w:rPr>
            </w:pPr>
            <w:r>
              <w:rPr>
                <w:sz w:val="18"/>
                <w:szCs w:val="18"/>
                <w:lang w:eastAsia="zh-CN"/>
              </w:rPr>
              <w:t>(建设单位项目专业技术负责人)</w:t>
            </w:r>
          </w:p>
          <w:p>
            <w:pPr>
              <w:pStyle w:val="51"/>
              <w:spacing w:before="58" w:line="230" w:lineRule="auto"/>
              <w:ind w:left="1314"/>
              <w:rPr>
                <w:rFonts w:hint="eastAsia"/>
                <w:sz w:val="18"/>
                <w:szCs w:val="18"/>
              </w:rPr>
            </w:pPr>
            <w:r>
              <w:rPr>
                <w:rFonts w:hint="eastAsia"/>
                <w:spacing w:val="-12"/>
                <w:sz w:val="18"/>
                <w:szCs w:val="18"/>
              </w:rPr>
              <w:t>年</w:t>
            </w:r>
            <w:r>
              <w:rPr>
                <w:spacing w:val="14"/>
                <w:sz w:val="18"/>
                <w:szCs w:val="18"/>
              </w:rPr>
              <w:t xml:space="preserve">  </w:t>
            </w:r>
            <w:r>
              <w:rPr>
                <w:rFonts w:hint="eastAsia"/>
                <w:spacing w:val="-12"/>
                <w:sz w:val="18"/>
                <w:szCs w:val="18"/>
              </w:rPr>
              <w:t>月</w:t>
            </w:r>
            <w:r>
              <w:rPr>
                <w:spacing w:val="27"/>
                <w:sz w:val="18"/>
                <w:szCs w:val="18"/>
              </w:rPr>
              <w:t xml:space="preserve">  </w:t>
            </w:r>
            <w:r>
              <w:rPr>
                <w:rFonts w:hint="eastAsia"/>
                <w:spacing w:val="-12"/>
                <w:sz w:val="18"/>
                <w:szCs w:val="18"/>
              </w:rPr>
              <w:t>日</w:t>
            </w:r>
            <w:r>
              <w:rPr>
                <w:spacing w:val="2"/>
                <w:position w:val="-1"/>
                <w:sz w:val="18"/>
                <w:szCs w:val="18"/>
              </w:rPr>
              <w:t xml:space="preserve">                      </w:t>
            </w:r>
            <w:r>
              <w:rPr>
                <w:spacing w:val="2"/>
                <w:position w:val="-1"/>
                <w:sz w:val="18"/>
                <w:szCs w:val="18"/>
                <w:lang w:eastAsia="zh-CN"/>
              </w:rPr>
              <w:t xml:space="preserve">                                         </w:t>
            </w:r>
            <w:r>
              <w:rPr>
                <w:spacing w:val="2"/>
                <w:position w:val="-1"/>
                <w:sz w:val="18"/>
                <w:szCs w:val="18"/>
              </w:rPr>
              <w:t xml:space="preserve">   </w:t>
            </w:r>
            <w:r>
              <w:rPr>
                <w:rFonts w:hint="eastAsia"/>
                <w:spacing w:val="-12"/>
                <w:sz w:val="18"/>
                <w:szCs w:val="18"/>
              </w:rPr>
              <w:t>年</w:t>
            </w:r>
            <w:r>
              <w:rPr>
                <w:spacing w:val="15"/>
                <w:sz w:val="18"/>
                <w:szCs w:val="18"/>
              </w:rPr>
              <w:t xml:space="preserve">  </w:t>
            </w:r>
            <w:r>
              <w:rPr>
                <w:rFonts w:hint="eastAsia"/>
                <w:spacing w:val="-12"/>
                <w:sz w:val="18"/>
                <w:szCs w:val="18"/>
              </w:rPr>
              <w:t>月</w:t>
            </w:r>
            <w:r>
              <w:rPr>
                <w:spacing w:val="28"/>
                <w:sz w:val="18"/>
                <w:szCs w:val="18"/>
              </w:rPr>
              <w:t xml:space="preserve">  </w:t>
            </w:r>
            <w:r>
              <w:rPr>
                <w:rFonts w:hint="eastAsia"/>
                <w:spacing w:val="-12"/>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5000" w:type="pct"/>
            <w:gridSpan w:val="9"/>
          </w:tcPr>
          <w:p>
            <w:pPr>
              <w:pStyle w:val="51"/>
              <w:spacing w:before="245" w:line="218" w:lineRule="auto"/>
              <w:ind w:left="104"/>
              <w:rPr>
                <w:rFonts w:hint="eastAsia"/>
                <w:sz w:val="18"/>
                <w:szCs w:val="18"/>
                <w:lang w:eastAsia="zh-CN"/>
              </w:rPr>
            </w:pPr>
            <w:r>
              <w:rPr>
                <w:rFonts w:hint="eastAsia"/>
                <w:spacing w:val="-1"/>
                <w:sz w:val="18"/>
                <w:szCs w:val="18"/>
                <w:lang w:eastAsia="zh-CN"/>
              </w:rPr>
              <w:t>注：</w:t>
            </w:r>
            <w:r>
              <w:rPr>
                <w:spacing w:val="-1"/>
                <w:sz w:val="18"/>
                <w:szCs w:val="18"/>
                <w:lang w:eastAsia="zh-CN"/>
              </w:rPr>
              <w:t>1结果评价栏中，左列打“</w:t>
            </w:r>
            <w:r>
              <w:rPr>
                <w:spacing w:val="-32"/>
                <w:sz w:val="18"/>
                <w:szCs w:val="18"/>
                <w:lang w:eastAsia="zh-CN"/>
              </w:rPr>
              <w:t xml:space="preserve"> </w:t>
            </w:r>
            <w:r>
              <w:rPr>
                <w:rFonts w:hint="eastAsia"/>
                <w:spacing w:val="-1"/>
                <w:sz w:val="18"/>
                <w:szCs w:val="18"/>
                <w:lang w:eastAsia="zh-CN"/>
              </w:rPr>
              <w:t>√</w:t>
            </w:r>
            <w:r>
              <w:rPr>
                <w:spacing w:val="-58"/>
                <w:sz w:val="18"/>
                <w:szCs w:val="18"/>
                <w:lang w:eastAsia="zh-CN"/>
              </w:rPr>
              <w:t xml:space="preserve"> </w:t>
            </w:r>
            <w:r>
              <w:rPr>
                <w:rFonts w:hint="eastAsia"/>
                <w:spacing w:val="-1"/>
                <w:sz w:val="18"/>
                <w:szCs w:val="18"/>
                <w:lang w:eastAsia="zh-CN"/>
              </w:rPr>
              <w:t>”为合格</w:t>
            </w:r>
            <w:r>
              <w:rPr>
                <w:rFonts w:hint="eastAsia"/>
                <w:spacing w:val="-2"/>
                <w:sz w:val="18"/>
                <w:szCs w:val="18"/>
                <w:lang w:eastAsia="zh-CN"/>
              </w:rPr>
              <w:t>，右列打“</w:t>
            </w:r>
            <w:r>
              <w:rPr>
                <w:spacing w:val="-32"/>
                <w:sz w:val="18"/>
                <w:szCs w:val="18"/>
                <w:lang w:eastAsia="zh-CN"/>
              </w:rPr>
              <w:t xml:space="preserve"> </w:t>
            </w:r>
            <w:r>
              <w:rPr>
                <w:rFonts w:hint="eastAsia"/>
                <w:spacing w:val="-2"/>
                <w:sz w:val="18"/>
                <w:szCs w:val="18"/>
                <w:lang w:eastAsia="zh-CN"/>
              </w:rPr>
              <w:t>√”为不合格；</w:t>
            </w:r>
          </w:p>
          <w:p>
            <w:pPr>
              <w:pStyle w:val="51"/>
              <w:spacing w:before="80" w:line="219" w:lineRule="auto"/>
              <w:ind w:left="614"/>
              <w:rPr>
                <w:rFonts w:hint="eastAsia"/>
                <w:sz w:val="18"/>
                <w:szCs w:val="18"/>
                <w:lang w:eastAsia="zh-CN"/>
              </w:rPr>
            </w:pPr>
            <w:r>
              <w:rPr>
                <w:spacing w:val="-1"/>
                <w:sz w:val="18"/>
                <w:szCs w:val="18"/>
                <w:lang w:eastAsia="zh-CN"/>
              </w:rPr>
              <w:t>2备注栏内填写检测时出现的问题。</w:t>
            </w:r>
          </w:p>
        </w:tc>
      </w:tr>
    </w:tbl>
    <w:p>
      <w:pPr>
        <w:rPr>
          <w:rFonts w:hint="eastAsia" w:ascii="宋体" w:hAnsi="宋体" w:eastAsia="宋体" w:cs="宋体"/>
          <w:szCs w:val="21"/>
        </w:rPr>
      </w:pPr>
      <w:r>
        <w:rPr>
          <w:rFonts w:ascii="宋体" w:hAnsi="宋体" w:eastAsia="宋体" w:cs="宋体"/>
          <w:szCs w:val="21"/>
        </w:rPr>
        <w:br w:type="page"/>
      </w:r>
    </w:p>
    <w:p>
      <w:pPr>
        <w:pStyle w:val="4"/>
        <w:rPr>
          <w:rFonts w:hint="eastAsia" w:ascii="宋体" w:hAnsi="宋体" w:eastAsia="宋体" w:cs="宋体"/>
          <w:color w:val="auto"/>
          <w:spacing w:val="20"/>
          <w:szCs w:val="21"/>
        </w:rPr>
      </w:pPr>
      <w:r>
        <w:rPr>
          <w:rFonts w:ascii="宋体" w:hAnsi="宋体" w:eastAsia="宋体" w:cs="宋体"/>
          <w:color w:val="auto"/>
          <w:spacing w:val="20"/>
          <w:szCs w:val="21"/>
        </w:rPr>
        <w:t xml:space="preserve">D.0.13  </w:t>
      </w:r>
      <w:r>
        <w:rPr>
          <w:rFonts w:hint="eastAsia" w:ascii="宋体" w:hAnsi="宋体" w:eastAsia="宋体" w:cs="宋体"/>
          <w:color w:val="auto"/>
          <w:spacing w:val="20"/>
          <w:szCs w:val="21"/>
        </w:rPr>
        <w:t>铁路机电设备管理系统工程检测汇总记录应按表</w:t>
      </w:r>
      <w:r>
        <w:rPr>
          <w:rFonts w:ascii="宋体" w:hAnsi="宋体" w:eastAsia="宋体" w:cs="宋体"/>
          <w:color w:val="auto"/>
          <w:spacing w:val="20"/>
          <w:szCs w:val="21"/>
        </w:rPr>
        <w:t xml:space="preserve">D.0.13   </w:t>
      </w:r>
      <w:r>
        <w:rPr>
          <w:rFonts w:hint="eastAsia" w:ascii="宋体" w:hAnsi="宋体" w:eastAsia="宋体" w:cs="宋体"/>
          <w:color w:val="auto"/>
          <w:spacing w:val="20"/>
          <w:szCs w:val="21"/>
        </w:rPr>
        <w:t>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D.0.13  系统工程检测汇总记录</w:t>
      </w:r>
    </w:p>
    <w:p>
      <w:pPr>
        <w:spacing w:line="94" w:lineRule="exact"/>
        <w:rPr>
          <w:rFonts w:hint="eastAsia" w:ascii="宋体" w:hAnsi="宋体" w:eastAsia="宋体" w:cs="宋体"/>
        </w:rPr>
      </w:pPr>
    </w:p>
    <w:tbl>
      <w:tblPr>
        <w:tblStyle w:val="50"/>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83"/>
        <w:gridCol w:w="1109"/>
        <w:gridCol w:w="1134"/>
        <w:gridCol w:w="1111"/>
        <w:gridCol w:w="1134"/>
        <w:gridCol w:w="677"/>
        <w:gridCol w:w="15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953" w:type="pct"/>
            <w:vAlign w:val="center"/>
          </w:tcPr>
          <w:p>
            <w:pPr>
              <w:pStyle w:val="51"/>
              <w:jc w:val="center"/>
              <w:rPr>
                <w:rFonts w:hint="eastAsia"/>
                <w:sz w:val="18"/>
                <w:szCs w:val="18"/>
              </w:rPr>
            </w:pPr>
            <w:r>
              <w:rPr>
                <w:rFonts w:hint="eastAsia"/>
                <w:sz w:val="18"/>
                <w:szCs w:val="18"/>
              </w:rPr>
              <w:t>工程名称</w:t>
            </w:r>
          </w:p>
        </w:tc>
        <w:tc>
          <w:tcPr>
            <w:tcW w:w="2017" w:type="pct"/>
            <w:gridSpan w:val="3"/>
            <w:vAlign w:val="center"/>
          </w:tcPr>
          <w:p>
            <w:pPr>
              <w:pStyle w:val="51"/>
              <w:jc w:val="center"/>
              <w:rPr>
                <w:rFonts w:hint="eastAsia"/>
                <w:sz w:val="18"/>
                <w:szCs w:val="18"/>
              </w:rPr>
            </w:pPr>
          </w:p>
        </w:tc>
        <w:tc>
          <w:tcPr>
            <w:tcW w:w="682" w:type="pct"/>
            <w:vAlign w:val="center"/>
          </w:tcPr>
          <w:p>
            <w:pPr>
              <w:pStyle w:val="51"/>
              <w:jc w:val="center"/>
              <w:rPr>
                <w:rFonts w:hint="eastAsia"/>
                <w:sz w:val="18"/>
                <w:szCs w:val="18"/>
              </w:rPr>
            </w:pPr>
            <w:r>
              <w:rPr>
                <w:rFonts w:hint="eastAsia"/>
                <w:sz w:val="18"/>
                <w:szCs w:val="18"/>
              </w:rPr>
              <w:t>编号</w:t>
            </w:r>
          </w:p>
        </w:tc>
        <w:tc>
          <w:tcPr>
            <w:tcW w:w="1346" w:type="pct"/>
            <w:gridSpan w:val="2"/>
            <w:vAlign w:val="center"/>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Align w:val="center"/>
          </w:tcPr>
          <w:p>
            <w:pPr>
              <w:pStyle w:val="51"/>
              <w:jc w:val="center"/>
              <w:rPr>
                <w:rFonts w:hint="eastAsia"/>
                <w:sz w:val="18"/>
                <w:szCs w:val="18"/>
              </w:rPr>
            </w:pPr>
            <w:r>
              <w:rPr>
                <w:rFonts w:hint="eastAsia"/>
                <w:sz w:val="18"/>
                <w:szCs w:val="18"/>
              </w:rPr>
              <w:t>设计单位</w:t>
            </w:r>
          </w:p>
        </w:tc>
        <w:tc>
          <w:tcPr>
            <w:tcW w:w="1349" w:type="pct"/>
            <w:gridSpan w:val="2"/>
            <w:vAlign w:val="center"/>
          </w:tcPr>
          <w:p>
            <w:pPr>
              <w:pStyle w:val="51"/>
              <w:jc w:val="center"/>
              <w:rPr>
                <w:rFonts w:hint="eastAsia"/>
                <w:sz w:val="18"/>
                <w:szCs w:val="18"/>
              </w:rPr>
            </w:pPr>
          </w:p>
        </w:tc>
        <w:tc>
          <w:tcPr>
            <w:tcW w:w="667" w:type="pct"/>
            <w:vAlign w:val="center"/>
          </w:tcPr>
          <w:p>
            <w:pPr>
              <w:pStyle w:val="51"/>
              <w:jc w:val="center"/>
              <w:rPr>
                <w:rFonts w:hint="eastAsia"/>
                <w:sz w:val="18"/>
                <w:szCs w:val="18"/>
              </w:rPr>
            </w:pPr>
            <w:r>
              <w:rPr>
                <w:rFonts w:hint="eastAsia"/>
                <w:sz w:val="18"/>
                <w:szCs w:val="18"/>
              </w:rPr>
              <w:t>施工单位</w:t>
            </w:r>
          </w:p>
        </w:tc>
        <w:tc>
          <w:tcPr>
            <w:tcW w:w="2028" w:type="pct"/>
            <w:gridSpan w:val="3"/>
            <w:vAlign w:val="center"/>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3" w:type="pct"/>
            <w:vMerge w:val="restart"/>
            <w:tcBorders>
              <w:bottom w:val="nil"/>
            </w:tcBorders>
            <w:vAlign w:val="center"/>
          </w:tcPr>
          <w:p>
            <w:pPr>
              <w:pStyle w:val="51"/>
              <w:jc w:val="center"/>
              <w:rPr>
                <w:rFonts w:hint="eastAsia"/>
                <w:sz w:val="18"/>
                <w:szCs w:val="18"/>
              </w:rPr>
            </w:pPr>
            <w:r>
              <w:rPr>
                <w:rFonts w:hint="eastAsia"/>
                <w:sz w:val="18"/>
                <w:szCs w:val="18"/>
              </w:rPr>
              <w:t>子</w:t>
            </w:r>
            <w:r>
              <w:rPr>
                <w:rFonts w:hint="eastAsia"/>
                <w:sz w:val="18"/>
                <w:szCs w:val="18"/>
                <w:lang w:eastAsia="zh-CN"/>
              </w:rPr>
              <w:t>系统</w:t>
            </w:r>
            <w:r>
              <w:rPr>
                <w:rFonts w:hint="eastAsia"/>
                <w:sz w:val="18"/>
                <w:szCs w:val="18"/>
              </w:rPr>
              <w:t>名称</w:t>
            </w:r>
          </w:p>
        </w:tc>
        <w:tc>
          <w:tcPr>
            <w:tcW w:w="667" w:type="pct"/>
            <w:vMerge w:val="restart"/>
            <w:tcBorders>
              <w:bottom w:val="nil"/>
            </w:tcBorders>
            <w:vAlign w:val="center"/>
          </w:tcPr>
          <w:p>
            <w:pPr>
              <w:pStyle w:val="51"/>
              <w:jc w:val="center"/>
              <w:rPr>
                <w:rFonts w:hint="eastAsia"/>
                <w:sz w:val="18"/>
                <w:szCs w:val="18"/>
              </w:rPr>
            </w:pPr>
            <w:r>
              <w:rPr>
                <w:rFonts w:hint="eastAsia"/>
                <w:sz w:val="18"/>
                <w:szCs w:val="18"/>
              </w:rPr>
              <w:t>序号</w:t>
            </w:r>
          </w:p>
        </w:tc>
        <w:tc>
          <w:tcPr>
            <w:tcW w:w="2032" w:type="pct"/>
            <w:gridSpan w:val="3"/>
            <w:vMerge w:val="restart"/>
            <w:tcBorders>
              <w:bottom w:val="nil"/>
            </w:tcBorders>
            <w:vAlign w:val="center"/>
          </w:tcPr>
          <w:p>
            <w:pPr>
              <w:pStyle w:val="51"/>
              <w:jc w:val="center"/>
              <w:rPr>
                <w:rFonts w:hint="eastAsia"/>
                <w:sz w:val="18"/>
                <w:szCs w:val="18"/>
              </w:rPr>
            </w:pPr>
            <w:r>
              <w:rPr>
                <w:rFonts w:hint="eastAsia"/>
                <w:sz w:val="18"/>
                <w:szCs w:val="18"/>
              </w:rPr>
              <w:t>内容及问题</w:t>
            </w:r>
          </w:p>
        </w:tc>
        <w:tc>
          <w:tcPr>
            <w:tcW w:w="1346" w:type="pct"/>
            <w:gridSpan w:val="2"/>
            <w:vAlign w:val="center"/>
          </w:tcPr>
          <w:p>
            <w:pPr>
              <w:pStyle w:val="51"/>
              <w:jc w:val="center"/>
              <w:rPr>
                <w:rFonts w:hint="eastAsia"/>
                <w:sz w:val="18"/>
                <w:szCs w:val="18"/>
              </w:rPr>
            </w:pPr>
            <w:r>
              <w:rPr>
                <w:rFonts w:hint="eastAsia"/>
                <w:sz w:val="18"/>
                <w:szCs w:val="18"/>
              </w:rPr>
              <w:t>检测结果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vMerge w:val="continue"/>
            <w:tcBorders>
              <w:top w:val="nil"/>
            </w:tcBorders>
            <w:vAlign w:val="center"/>
          </w:tcPr>
          <w:p>
            <w:pPr>
              <w:jc w:val="center"/>
              <w:rPr>
                <w:rFonts w:hint="eastAsia" w:ascii="宋体" w:hAnsi="宋体" w:eastAsia="宋体" w:cs="宋体"/>
                <w:sz w:val="18"/>
                <w:szCs w:val="18"/>
              </w:rPr>
            </w:pPr>
          </w:p>
        </w:tc>
        <w:tc>
          <w:tcPr>
            <w:tcW w:w="667" w:type="pct"/>
            <w:vMerge w:val="continue"/>
            <w:tcBorders>
              <w:top w:val="nil"/>
            </w:tcBorders>
            <w:vAlign w:val="center"/>
          </w:tcPr>
          <w:p>
            <w:pPr>
              <w:jc w:val="center"/>
              <w:rPr>
                <w:rFonts w:hint="eastAsia" w:ascii="宋体" w:hAnsi="宋体" w:eastAsia="宋体" w:cs="宋体"/>
                <w:sz w:val="18"/>
                <w:szCs w:val="18"/>
              </w:rPr>
            </w:pPr>
          </w:p>
        </w:tc>
        <w:tc>
          <w:tcPr>
            <w:tcW w:w="2032" w:type="pct"/>
            <w:gridSpan w:val="3"/>
            <w:vMerge w:val="continue"/>
            <w:tcBorders>
              <w:top w:val="nil"/>
            </w:tcBorders>
            <w:vAlign w:val="center"/>
          </w:tcPr>
          <w:p>
            <w:pPr>
              <w:jc w:val="center"/>
              <w:rPr>
                <w:rFonts w:hint="eastAsia" w:ascii="宋体" w:hAnsi="宋体" w:eastAsia="宋体" w:cs="宋体"/>
                <w:sz w:val="18"/>
                <w:szCs w:val="18"/>
              </w:rPr>
            </w:pPr>
          </w:p>
        </w:tc>
        <w:tc>
          <w:tcPr>
            <w:tcW w:w="407" w:type="pct"/>
            <w:vAlign w:val="center"/>
          </w:tcPr>
          <w:p>
            <w:pPr>
              <w:pStyle w:val="51"/>
              <w:jc w:val="center"/>
              <w:rPr>
                <w:rFonts w:hint="eastAsia"/>
                <w:sz w:val="18"/>
                <w:szCs w:val="18"/>
              </w:rPr>
            </w:pPr>
            <w:r>
              <w:rPr>
                <w:rFonts w:hint="eastAsia"/>
                <w:sz w:val="18"/>
                <w:szCs w:val="18"/>
              </w:rPr>
              <w:t>合格</w:t>
            </w:r>
          </w:p>
        </w:tc>
        <w:tc>
          <w:tcPr>
            <w:tcW w:w="938" w:type="pct"/>
            <w:vAlign w:val="center"/>
          </w:tcPr>
          <w:p>
            <w:pPr>
              <w:pStyle w:val="51"/>
              <w:jc w:val="center"/>
              <w:rPr>
                <w:rFonts w:hint="eastAsia"/>
                <w:sz w:val="18"/>
                <w:szCs w:val="18"/>
              </w:rPr>
            </w:pPr>
            <w:r>
              <w:rPr>
                <w:rFonts w:hint="eastAsia"/>
                <w:sz w:val="18"/>
                <w:szCs w:val="18"/>
              </w:rPr>
              <w:t>不合格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953" w:type="pct"/>
          </w:tcPr>
          <w:p>
            <w:pPr>
              <w:pStyle w:val="51"/>
              <w:jc w:val="center"/>
              <w:rPr>
                <w:rFonts w:hint="eastAsia"/>
                <w:sz w:val="18"/>
                <w:szCs w:val="18"/>
              </w:rPr>
            </w:pPr>
          </w:p>
        </w:tc>
        <w:tc>
          <w:tcPr>
            <w:tcW w:w="667" w:type="pct"/>
          </w:tcPr>
          <w:p>
            <w:pPr>
              <w:pStyle w:val="51"/>
              <w:jc w:val="center"/>
              <w:rPr>
                <w:rFonts w:hint="eastAsia"/>
                <w:sz w:val="18"/>
                <w:szCs w:val="18"/>
              </w:rPr>
            </w:pPr>
          </w:p>
        </w:tc>
        <w:tc>
          <w:tcPr>
            <w:tcW w:w="2032" w:type="pct"/>
            <w:gridSpan w:val="3"/>
          </w:tcPr>
          <w:p>
            <w:pPr>
              <w:pStyle w:val="51"/>
              <w:jc w:val="center"/>
              <w:rPr>
                <w:rFonts w:hint="eastAsia"/>
                <w:sz w:val="18"/>
                <w:szCs w:val="18"/>
              </w:rPr>
            </w:pPr>
          </w:p>
        </w:tc>
        <w:tc>
          <w:tcPr>
            <w:tcW w:w="407" w:type="pct"/>
          </w:tcPr>
          <w:p>
            <w:pPr>
              <w:pStyle w:val="51"/>
              <w:jc w:val="center"/>
              <w:rPr>
                <w:rFonts w:hint="eastAsia"/>
                <w:sz w:val="18"/>
                <w:szCs w:val="18"/>
              </w:rPr>
            </w:pPr>
          </w:p>
        </w:tc>
        <w:tc>
          <w:tcPr>
            <w:tcW w:w="938" w:type="pct"/>
          </w:tcPr>
          <w:p>
            <w:pPr>
              <w:pStyle w:val="51"/>
              <w:jc w:val="center"/>
              <w:rPr>
                <w:rFonts w:hint="eastAsia"/>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0" w:hRule="atLeast"/>
        </w:trPr>
        <w:tc>
          <w:tcPr>
            <w:tcW w:w="5000" w:type="pct"/>
            <w:gridSpan w:val="7"/>
          </w:tcPr>
          <w:p>
            <w:pPr>
              <w:pStyle w:val="51"/>
              <w:spacing w:before="115" w:line="219" w:lineRule="auto"/>
              <w:ind w:left="114"/>
              <w:rPr>
                <w:rFonts w:hint="eastAsia"/>
                <w:sz w:val="18"/>
                <w:szCs w:val="18"/>
                <w:lang w:eastAsia="zh-CN"/>
              </w:rPr>
            </w:pPr>
            <w:r>
              <w:rPr>
                <w:rFonts w:hint="eastAsia"/>
                <w:spacing w:val="-1"/>
                <w:sz w:val="18"/>
                <w:szCs w:val="18"/>
                <w:lang w:eastAsia="zh-CN"/>
              </w:rPr>
              <w:t>检测结论：</w:t>
            </w:r>
          </w:p>
          <w:p>
            <w:pPr>
              <w:spacing w:line="292" w:lineRule="auto"/>
              <w:rPr>
                <w:rFonts w:hint="eastAsia" w:ascii="宋体" w:hAnsi="宋体" w:eastAsia="宋体" w:cs="宋体"/>
                <w:sz w:val="18"/>
                <w:szCs w:val="18"/>
              </w:rPr>
            </w:pPr>
          </w:p>
          <w:p>
            <w:pPr>
              <w:spacing w:line="292" w:lineRule="auto"/>
              <w:rPr>
                <w:rFonts w:hint="eastAsia" w:ascii="宋体" w:hAnsi="宋体" w:eastAsia="宋体" w:cs="宋体"/>
                <w:sz w:val="18"/>
                <w:szCs w:val="18"/>
              </w:rPr>
            </w:pPr>
          </w:p>
          <w:p>
            <w:pPr>
              <w:spacing w:line="293" w:lineRule="auto"/>
              <w:rPr>
                <w:rFonts w:hint="eastAsia" w:ascii="宋体" w:hAnsi="宋体" w:eastAsia="宋体" w:cs="宋体"/>
                <w:sz w:val="18"/>
                <w:szCs w:val="18"/>
              </w:rPr>
            </w:pPr>
          </w:p>
          <w:p>
            <w:pPr>
              <w:pStyle w:val="51"/>
              <w:spacing w:before="56" w:line="219" w:lineRule="auto"/>
              <w:ind w:firstLine="5162" w:firstLineChars="2900"/>
              <w:rPr>
                <w:rFonts w:hint="eastAsia"/>
                <w:spacing w:val="-1"/>
                <w:sz w:val="18"/>
                <w:szCs w:val="18"/>
                <w:lang w:eastAsia="zh-CN"/>
              </w:rPr>
            </w:pPr>
            <w:r>
              <w:rPr>
                <w:rFonts w:hint="eastAsia"/>
                <w:spacing w:val="-1"/>
                <w:sz w:val="18"/>
                <w:szCs w:val="18"/>
                <w:lang w:eastAsia="zh-CN"/>
              </w:rPr>
              <w:t>检测负责人签字</w:t>
            </w:r>
          </w:p>
          <w:p>
            <w:pPr>
              <w:pStyle w:val="51"/>
              <w:spacing w:before="56" w:line="219" w:lineRule="auto"/>
              <w:ind w:firstLine="5478" w:firstLineChars="3300"/>
              <w:rPr>
                <w:rFonts w:hint="eastAsia"/>
                <w:sz w:val="18"/>
                <w:szCs w:val="18"/>
              </w:rPr>
            </w:pPr>
            <w:r>
              <w:rPr>
                <w:rFonts w:hint="eastAsia"/>
                <w:spacing w:val="-7"/>
                <w:sz w:val="18"/>
                <w:szCs w:val="18"/>
              </w:rPr>
              <w:t>年</w:t>
            </w:r>
            <w:r>
              <w:rPr>
                <w:spacing w:val="10"/>
                <w:sz w:val="18"/>
                <w:szCs w:val="18"/>
              </w:rPr>
              <w:t xml:space="preserve">   </w:t>
            </w:r>
            <w:r>
              <w:rPr>
                <w:rFonts w:hint="eastAsia"/>
                <w:spacing w:val="-7"/>
                <w:sz w:val="18"/>
                <w:szCs w:val="18"/>
              </w:rPr>
              <w:t>月</w:t>
            </w:r>
            <w:r>
              <w:rPr>
                <w:spacing w:val="18"/>
                <w:sz w:val="18"/>
                <w:szCs w:val="18"/>
              </w:rPr>
              <w:t xml:space="preserve">   </w:t>
            </w:r>
            <w:r>
              <w:rPr>
                <w:rFonts w:hint="eastAsia"/>
                <w:spacing w:val="-7"/>
                <w:sz w:val="18"/>
                <w:szCs w:val="18"/>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4" w:hRule="atLeast"/>
        </w:trPr>
        <w:tc>
          <w:tcPr>
            <w:tcW w:w="5000" w:type="pct"/>
            <w:gridSpan w:val="7"/>
          </w:tcPr>
          <w:p>
            <w:pPr>
              <w:pStyle w:val="51"/>
              <w:spacing w:before="296" w:line="339" w:lineRule="auto"/>
              <w:ind w:left="633" w:right="198" w:hanging="349"/>
              <w:rPr>
                <w:rFonts w:hint="eastAsia"/>
                <w:sz w:val="18"/>
                <w:szCs w:val="18"/>
                <w:lang w:eastAsia="zh-CN"/>
              </w:rPr>
            </w:pPr>
            <w:r>
              <w:rPr>
                <w:rFonts w:hint="eastAsia"/>
                <w:spacing w:val="-4"/>
                <w:sz w:val="18"/>
                <w:szCs w:val="18"/>
                <w:lang w:eastAsia="zh-CN"/>
              </w:rPr>
              <w:t>注：在检测结果栏，按实际情况在相应空格内打“</w:t>
            </w:r>
            <w:r>
              <w:rPr>
                <w:spacing w:val="-20"/>
                <w:sz w:val="18"/>
                <w:szCs w:val="18"/>
                <w:lang w:eastAsia="zh-CN"/>
              </w:rPr>
              <w:t xml:space="preserve"> </w:t>
            </w:r>
            <w:r>
              <w:rPr>
                <w:rFonts w:hint="eastAsia"/>
                <w:spacing w:val="-4"/>
                <w:sz w:val="18"/>
                <w:szCs w:val="18"/>
                <w:lang w:eastAsia="zh-CN"/>
              </w:rPr>
              <w:t>√</w:t>
            </w:r>
            <w:r>
              <w:rPr>
                <w:spacing w:val="-61"/>
                <w:sz w:val="18"/>
                <w:szCs w:val="18"/>
                <w:lang w:eastAsia="zh-CN"/>
              </w:rPr>
              <w:t xml:space="preserve"> </w:t>
            </w:r>
            <w:r>
              <w:rPr>
                <w:rFonts w:hint="eastAsia"/>
                <w:spacing w:val="-4"/>
                <w:sz w:val="18"/>
                <w:szCs w:val="18"/>
                <w:lang w:eastAsia="zh-CN"/>
              </w:rPr>
              <w:t>”</w:t>
            </w:r>
            <w:r>
              <w:rPr>
                <w:spacing w:val="-4"/>
                <w:sz w:val="18"/>
                <w:szCs w:val="18"/>
                <w:lang w:eastAsia="zh-CN"/>
              </w:rPr>
              <w:t>(左列打“</w:t>
            </w:r>
            <w:r>
              <w:rPr>
                <w:spacing w:val="-35"/>
                <w:sz w:val="18"/>
                <w:szCs w:val="18"/>
                <w:lang w:eastAsia="zh-CN"/>
              </w:rPr>
              <w:t xml:space="preserve"> </w:t>
            </w:r>
            <w:r>
              <w:rPr>
                <w:rFonts w:hint="eastAsia"/>
                <w:spacing w:val="-4"/>
                <w:sz w:val="18"/>
                <w:szCs w:val="18"/>
                <w:lang w:eastAsia="zh-CN"/>
              </w:rPr>
              <w:t>√”为合格，</w:t>
            </w:r>
            <w:r>
              <w:rPr>
                <w:sz w:val="18"/>
                <w:szCs w:val="18"/>
                <w:lang w:eastAsia="zh-CN"/>
              </w:rPr>
              <w:t xml:space="preserve"> </w:t>
            </w:r>
            <w:r>
              <w:rPr>
                <w:rFonts w:hint="eastAsia"/>
                <w:spacing w:val="-5"/>
                <w:sz w:val="18"/>
                <w:szCs w:val="18"/>
                <w:lang w:eastAsia="zh-CN"/>
              </w:rPr>
              <w:t>右列打“</w:t>
            </w:r>
            <w:r>
              <w:rPr>
                <w:spacing w:val="-26"/>
                <w:sz w:val="18"/>
                <w:szCs w:val="18"/>
                <w:lang w:eastAsia="zh-CN"/>
              </w:rPr>
              <w:t xml:space="preserve"> </w:t>
            </w:r>
            <w:r>
              <w:rPr>
                <w:rFonts w:hint="eastAsia"/>
                <w:spacing w:val="-5"/>
                <w:sz w:val="18"/>
                <w:szCs w:val="18"/>
                <w:lang w:eastAsia="zh-CN"/>
              </w:rPr>
              <w:t>√”为不合格</w:t>
            </w:r>
            <w:r>
              <w:rPr>
                <w:spacing w:val="-5"/>
                <w:sz w:val="18"/>
                <w:szCs w:val="18"/>
                <w:lang w:eastAsia="zh-CN"/>
              </w:rPr>
              <w:t>)。</w:t>
            </w:r>
          </w:p>
        </w:tc>
      </w:tr>
    </w:tbl>
    <w:p>
      <w:pPr>
        <w:rPr>
          <w:rFonts w:hint="eastAsia" w:ascii="宋体" w:hAnsi="宋体" w:eastAsia="宋体" w:cs="宋体"/>
        </w:rPr>
      </w:pPr>
    </w:p>
    <w:p>
      <w:pPr>
        <w:widowControl/>
        <w:jc w:val="left"/>
        <w:rPr>
          <w:rFonts w:hint="eastAsia" w:ascii="宋体" w:hAnsi="宋体" w:eastAsia="宋体" w:cs="宋体"/>
        </w:rPr>
      </w:pPr>
      <w:r>
        <w:rPr>
          <w:rFonts w:ascii="宋体" w:hAnsi="宋体" w:eastAsia="宋体" w:cs="宋体"/>
        </w:rPr>
        <w:br w:type="page"/>
      </w:r>
    </w:p>
    <w:p>
      <w:pPr>
        <w:pStyle w:val="12"/>
        <w:spacing w:before="302" w:line="219" w:lineRule="auto"/>
        <w:jc w:val="center"/>
        <w:outlineLvl w:val="0"/>
        <w:rPr>
          <w:rFonts w:hint="eastAsia" w:ascii="黑体" w:hAnsi="黑体" w:eastAsia="黑体" w:cs="黑体"/>
          <w:sz w:val="30"/>
          <w:szCs w:val="30"/>
          <w:lang w:eastAsia="zh-CN"/>
        </w:rPr>
      </w:pPr>
      <w:bookmarkStart w:id="79" w:name="_Toc226993096"/>
      <w:r>
        <w:rPr>
          <w:rFonts w:hint="eastAsia" w:ascii="黑体" w:hAnsi="黑体" w:eastAsia="黑体" w:cs="黑体"/>
          <w:sz w:val="30"/>
          <w:szCs w:val="30"/>
          <w:lang w:eastAsia="zh-CN"/>
        </w:rPr>
        <w:t>附录</w:t>
      </w:r>
      <w:r>
        <w:rPr>
          <w:rFonts w:ascii="黑体" w:hAnsi="黑体" w:eastAsia="黑体" w:cs="黑体"/>
          <w:sz w:val="30"/>
          <w:szCs w:val="30"/>
          <w:lang w:eastAsia="zh-CN"/>
        </w:rPr>
        <w:t xml:space="preserve">E   </w:t>
      </w:r>
      <w:r>
        <w:rPr>
          <w:rFonts w:hint="eastAsia" w:ascii="黑体" w:hAnsi="黑体" w:eastAsia="黑体" w:cs="黑体"/>
          <w:sz w:val="30"/>
          <w:szCs w:val="30"/>
          <w:lang w:eastAsia="zh-CN"/>
        </w:rPr>
        <w:t>试运行记录</w:t>
      </w:r>
      <w:bookmarkEnd w:id="79"/>
    </w:p>
    <w:p>
      <w:pPr>
        <w:pStyle w:val="12"/>
        <w:spacing w:before="44" w:line="219" w:lineRule="auto"/>
        <w:ind w:left="5"/>
        <w:rPr>
          <w:rFonts w:hint="eastAsia" w:ascii="宋体" w:hAnsi="宋体" w:eastAsia="宋体" w:cs="宋体"/>
          <w:sz w:val="22"/>
          <w:szCs w:val="22"/>
          <w:lang w:eastAsia="zh-CN"/>
        </w:rPr>
      </w:pPr>
      <w:r>
        <w:rPr>
          <w:rFonts w:ascii="宋体" w:hAnsi="宋体" w:eastAsia="宋体" w:cs="宋体"/>
          <w:b/>
          <w:bCs/>
          <w:spacing w:val="5"/>
          <w:sz w:val="22"/>
          <w:szCs w:val="22"/>
          <w:lang w:eastAsia="zh-CN"/>
        </w:rPr>
        <w:t xml:space="preserve">E.0.1  </w:t>
      </w:r>
      <w:r>
        <w:rPr>
          <w:rFonts w:hint="eastAsia" w:ascii="宋体" w:hAnsi="宋体" w:eastAsia="宋体" w:cs="宋体"/>
          <w:spacing w:val="5"/>
          <w:sz w:val="22"/>
          <w:szCs w:val="22"/>
          <w:lang w:eastAsia="zh-CN"/>
        </w:rPr>
        <w:t>铁路机电设备管理系统的试运行记录应按表</w:t>
      </w:r>
      <w:r>
        <w:rPr>
          <w:rFonts w:ascii="宋体" w:hAnsi="宋体" w:eastAsia="宋体" w:cs="宋体"/>
          <w:spacing w:val="5"/>
          <w:sz w:val="22"/>
          <w:szCs w:val="22"/>
          <w:lang w:eastAsia="zh-CN"/>
        </w:rPr>
        <w:t>C.0.5</w:t>
      </w:r>
      <w:r>
        <w:rPr>
          <w:rFonts w:hint="eastAsia" w:ascii="宋体" w:hAnsi="宋体" w:eastAsia="宋体" w:cs="宋体"/>
          <w:spacing w:val="4"/>
          <w:sz w:val="22"/>
          <w:szCs w:val="22"/>
          <w:lang w:eastAsia="zh-CN"/>
        </w:rPr>
        <w:t>执行。</w:t>
      </w:r>
    </w:p>
    <w:p>
      <w:pPr>
        <w:spacing w:before="119"/>
        <w:jc w:val="center"/>
        <w:rPr>
          <w:rFonts w:hint="eastAsia" w:ascii="黑体" w:hAnsi="黑体" w:eastAsia="黑体" w:cs="黑体"/>
          <w:spacing w:val="16"/>
          <w:szCs w:val="21"/>
        </w:rPr>
      </w:pPr>
      <w:r>
        <w:rPr>
          <w:rFonts w:hint="eastAsia" w:ascii="黑体" w:hAnsi="黑体" w:eastAsia="黑体" w:cs="黑体"/>
          <w:spacing w:val="16"/>
          <w:szCs w:val="21"/>
        </w:rPr>
        <w:t>表</w:t>
      </w:r>
      <w:r>
        <w:rPr>
          <w:rFonts w:ascii="黑体" w:hAnsi="黑体" w:eastAsia="黑体" w:cs="黑体"/>
          <w:spacing w:val="16"/>
          <w:szCs w:val="21"/>
        </w:rPr>
        <w:t xml:space="preserve"> E.0.1      试运行记录</w:t>
      </w:r>
    </w:p>
    <w:p>
      <w:pPr>
        <w:spacing w:line="86" w:lineRule="exact"/>
        <w:rPr>
          <w:rFonts w:hint="eastAsia" w:ascii="宋体" w:hAnsi="宋体" w:eastAsia="宋体" w:cs="宋体"/>
        </w:rPr>
      </w:pPr>
    </w:p>
    <w:tbl>
      <w:tblPr>
        <w:tblStyle w:val="5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1"/>
        <w:gridCol w:w="141"/>
        <w:gridCol w:w="881"/>
        <w:gridCol w:w="439"/>
        <w:gridCol w:w="1021"/>
        <w:gridCol w:w="1460"/>
        <w:gridCol w:w="1151"/>
        <w:gridCol w:w="1136"/>
        <w:gridCol w:w="481"/>
        <w:gridCol w:w="585"/>
        <w:gridCol w:w="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trPr>
        <w:tc>
          <w:tcPr>
            <w:tcW w:w="3244" w:type="pct"/>
            <w:gridSpan w:val="7"/>
            <w:vAlign w:val="center"/>
          </w:tcPr>
          <w:p>
            <w:pPr>
              <w:pStyle w:val="51"/>
              <w:jc w:val="center"/>
              <w:rPr>
                <w:rFonts w:hint="eastAsia"/>
                <w:spacing w:val="-5"/>
                <w:sz w:val="18"/>
                <w:szCs w:val="18"/>
              </w:rPr>
            </w:pPr>
            <w:r>
              <w:rPr>
                <w:rFonts w:hint="eastAsia"/>
                <w:spacing w:val="-5"/>
                <w:sz w:val="18"/>
                <w:szCs w:val="18"/>
              </w:rPr>
              <w:t>资料编号</w:t>
            </w:r>
          </w:p>
        </w:tc>
        <w:tc>
          <w:tcPr>
            <w:tcW w:w="1756" w:type="pct"/>
            <w:gridSpan w:val="4"/>
            <w:vAlign w:val="center"/>
          </w:tcPr>
          <w:p>
            <w:pPr>
              <w:pStyle w:val="51"/>
              <w:jc w:val="center"/>
              <w:rPr>
                <w:rFonts w:hint="eastAsia"/>
                <w:spacing w:val="-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trPr>
        <w:tc>
          <w:tcPr>
            <w:tcW w:w="796" w:type="pct"/>
            <w:gridSpan w:val="3"/>
            <w:vAlign w:val="center"/>
          </w:tcPr>
          <w:p>
            <w:pPr>
              <w:pStyle w:val="51"/>
              <w:jc w:val="center"/>
              <w:rPr>
                <w:rFonts w:hint="eastAsia"/>
                <w:spacing w:val="-5"/>
                <w:sz w:val="18"/>
                <w:szCs w:val="18"/>
              </w:rPr>
            </w:pPr>
            <w:r>
              <w:rPr>
                <w:rFonts w:hint="eastAsia"/>
                <w:spacing w:val="-5"/>
                <w:sz w:val="18"/>
                <w:szCs w:val="18"/>
              </w:rPr>
              <w:t>工程名称</w:t>
            </w:r>
          </w:p>
        </w:tc>
        <w:tc>
          <w:tcPr>
            <w:tcW w:w="4204" w:type="pct"/>
            <w:gridSpan w:val="8"/>
          </w:tcPr>
          <w:p>
            <w:pPr>
              <w:pStyle w:val="51"/>
              <w:jc w:val="center"/>
              <w:rPr>
                <w:rFonts w:hint="eastAsia"/>
                <w:spacing w:val="-5"/>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 w:hRule="atLeast"/>
        </w:trPr>
        <w:tc>
          <w:tcPr>
            <w:tcW w:w="796" w:type="pct"/>
            <w:gridSpan w:val="3"/>
            <w:vAlign w:val="center"/>
          </w:tcPr>
          <w:p>
            <w:pPr>
              <w:pStyle w:val="51"/>
              <w:jc w:val="center"/>
              <w:rPr>
                <w:rFonts w:hint="eastAsia"/>
                <w:spacing w:val="-5"/>
                <w:sz w:val="18"/>
                <w:szCs w:val="18"/>
              </w:rPr>
            </w:pPr>
            <w:r>
              <w:rPr>
                <w:rFonts w:hint="eastAsia"/>
                <w:spacing w:val="-5"/>
                <w:sz w:val="18"/>
                <w:szCs w:val="18"/>
              </w:rPr>
              <w:t>系统名称</w:t>
            </w:r>
          </w:p>
        </w:tc>
        <w:tc>
          <w:tcPr>
            <w:tcW w:w="2448" w:type="pct"/>
            <w:gridSpan w:val="4"/>
          </w:tcPr>
          <w:p>
            <w:pPr>
              <w:pStyle w:val="51"/>
              <w:jc w:val="center"/>
              <w:rPr>
                <w:rFonts w:hint="eastAsia"/>
                <w:spacing w:val="-5"/>
                <w:sz w:val="18"/>
                <w:szCs w:val="18"/>
              </w:rPr>
            </w:pPr>
          </w:p>
        </w:tc>
        <w:tc>
          <w:tcPr>
            <w:tcW w:w="972" w:type="pct"/>
            <w:gridSpan w:val="2"/>
            <w:vAlign w:val="center"/>
          </w:tcPr>
          <w:p>
            <w:pPr>
              <w:pStyle w:val="51"/>
              <w:jc w:val="center"/>
              <w:rPr>
                <w:rFonts w:hint="eastAsia"/>
                <w:spacing w:val="-5"/>
                <w:sz w:val="18"/>
                <w:szCs w:val="18"/>
              </w:rPr>
            </w:pPr>
            <w:r>
              <w:rPr>
                <w:rFonts w:hint="eastAsia"/>
                <w:spacing w:val="-5"/>
                <w:sz w:val="18"/>
                <w:szCs w:val="18"/>
              </w:rPr>
              <w:t>试运行部位</w:t>
            </w:r>
          </w:p>
        </w:tc>
        <w:tc>
          <w:tcPr>
            <w:tcW w:w="784" w:type="pct"/>
            <w:gridSpan w:val="2"/>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266" w:type="pct"/>
            <w:gridSpan w:val="2"/>
            <w:vAlign w:val="center"/>
          </w:tcPr>
          <w:p>
            <w:pPr>
              <w:pStyle w:val="51"/>
              <w:jc w:val="center"/>
              <w:rPr>
                <w:rFonts w:hint="eastAsia"/>
                <w:spacing w:val="-5"/>
                <w:sz w:val="18"/>
                <w:szCs w:val="18"/>
              </w:rPr>
            </w:pPr>
            <w:r>
              <w:rPr>
                <w:rFonts w:hint="eastAsia"/>
                <w:spacing w:val="-5"/>
                <w:sz w:val="18"/>
                <w:szCs w:val="18"/>
              </w:rPr>
              <w:t>序号</w:t>
            </w:r>
          </w:p>
        </w:tc>
        <w:tc>
          <w:tcPr>
            <w:tcW w:w="530" w:type="pct"/>
            <w:vAlign w:val="center"/>
          </w:tcPr>
          <w:p>
            <w:pPr>
              <w:pStyle w:val="51"/>
              <w:jc w:val="center"/>
              <w:rPr>
                <w:rFonts w:hint="eastAsia"/>
                <w:spacing w:val="-5"/>
                <w:sz w:val="18"/>
                <w:szCs w:val="18"/>
              </w:rPr>
            </w:pPr>
            <w:r>
              <w:rPr>
                <w:rFonts w:hint="eastAsia"/>
                <w:spacing w:val="-5"/>
                <w:sz w:val="18"/>
                <w:szCs w:val="18"/>
              </w:rPr>
              <w:t>日期</w:t>
            </w:r>
            <w:r>
              <w:rPr>
                <w:spacing w:val="-5"/>
                <w:sz w:val="18"/>
                <w:szCs w:val="18"/>
              </w:rPr>
              <w:t>/时间</w:t>
            </w:r>
          </w:p>
        </w:tc>
        <w:tc>
          <w:tcPr>
            <w:tcW w:w="878" w:type="pct"/>
            <w:gridSpan w:val="2"/>
            <w:vAlign w:val="center"/>
          </w:tcPr>
          <w:p>
            <w:pPr>
              <w:pStyle w:val="51"/>
              <w:jc w:val="center"/>
              <w:rPr>
                <w:rFonts w:hint="eastAsia"/>
                <w:spacing w:val="-5"/>
                <w:sz w:val="18"/>
                <w:szCs w:val="18"/>
              </w:rPr>
            </w:pPr>
            <w:r>
              <w:rPr>
                <w:rFonts w:hint="eastAsia"/>
                <w:spacing w:val="-5"/>
                <w:sz w:val="18"/>
                <w:szCs w:val="18"/>
                <w:lang w:eastAsia="zh-CN"/>
              </w:rPr>
              <w:t>累计运行时长</w:t>
            </w:r>
          </w:p>
        </w:tc>
        <w:tc>
          <w:tcPr>
            <w:tcW w:w="878" w:type="pct"/>
            <w:vAlign w:val="center"/>
          </w:tcPr>
          <w:p>
            <w:pPr>
              <w:pStyle w:val="51"/>
              <w:jc w:val="center"/>
              <w:rPr>
                <w:rFonts w:hint="eastAsia"/>
                <w:spacing w:val="-5"/>
                <w:sz w:val="18"/>
                <w:szCs w:val="18"/>
              </w:rPr>
            </w:pPr>
            <w:r>
              <w:rPr>
                <w:rFonts w:hint="eastAsia"/>
                <w:spacing w:val="-5"/>
                <w:sz w:val="18"/>
                <w:szCs w:val="18"/>
                <w:lang w:eastAsia="zh-CN"/>
              </w:rPr>
              <w:t>故障次数</w:t>
            </w:r>
          </w:p>
        </w:tc>
        <w:tc>
          <w:tcPr>
            <w:tcW w:w="692" w:type="pct"/>
            <w:vAlign w:val="center"/>
          </w:tcPr>
          <w:p>
            <w:pPr>
              <w:pStyle w:val="51"/>
              <w:jc w:val="center"/>
              <w:rPr>
                <w:rFonts w:hint="eastAsia"/>
                <w:spacing w:val="-5"/>
                <w:sz w:val="18"/>
                <w:szCs w:val="18"/>
              </w:rPr>
            </w:pPr>
            <w:r>
              <w:rPr>
                <w:rFonts w:hint="eastAsia"/>
                <w:spacing w:val="-5"/>
                <w:sz w:val="18"/>
                <w:szCs w:val="18"/>
                <w:lang w:eastAsia="zh-CN"/>
              </w:rPr>
              <w:t>故障恢复时长</w:t>
            </w:r>
          </w:p>
        </w:tc>
        <w:tc>
          <w:tcPr>
            <w:tcW w:w="972" w:type="pct"/>
            <w:gridSpan w:val="2"/>
            <w:vAlign w:val="center"/>
          </w:tcPr>
          <w:p>
            <w:pPr>
              <w:pStyle w:val="51"/>
              <w:jc w:val="center"/>
              <w:rPr>
                <w:rFonts w:hint="eastAsia"/>
                <w:spacing w:val="-5"/>
                <w:sz w:val="18"/>
                <w:szCs w:val="18"/>
              </w:rPr>
            </w:pPr>
            <w:r>
              <w:rPr>
                <w:rFonts w:hint="eastAsia"/>
                <w:spacing w:val="-5"/>
                <w:sz w:val="18"/>
                <w:szCs w:val="18"/>
              </w:rPr>
              <w:t>值班人</w:t>
            </w:r>
          </w:p>
        </w:tc>
        <w:tc>
          <w:tcPr>
            <w:tcW w:w="784" w:type="pct"/>
            <w:gridSpan w:val="2"/>
            <w:vAlign w:val="center"/>
          </w:tcPr>
          <w:p>
            <w:pPr>
              <w:pStyle w:val="51"/>
              <w:jc w:val="center"/>
              <w:rPr>
                <w:rFonts w:hint="eastAsia"/>
                <w:sz w:val="18"/>
                <w:szCs w:val="18"/>
              </w:rPr>
            </w:pPr>
            <w:r>
              <w:rPr>
                <w:rFonts w:hint="eastAsia"/>
                <w:spacing w:val="-5"/>
                <w:sz w:val="18"/>
                <w:szCs w:val="18"/>
              </w:rPr>
              <w:t>备</w:t>
            </w:r>
            <w:r>
              <w:rPr>
                <w:spacing w:val="17"/>
                <w:sz w:val="18"/>
                <w:szCs w:val="18"/>
              </w:rPr>
              <w:t xml:space="preserve">  </w:t>
            </w:r>
            <w:r>
              <w:rPr>
                <w:rFonts w:hint="eastAsia"/>
                <w:spacing w:val="-5"/>
                <w:sz w:val="18"/>
                <w:szCs w:val="18"/>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restart"/>
            <w:tcBorders>
              <w:bottom w:val="nil"/>
            </w:tcBorders>
            <w:vAlign w:val="center"/>
          </w:tcPr>
          <w:p>
            <w:pPr>
              <w:pStyle w:val="51"/>
              <w:ind w:left="210" w:leftChars="100" w:right="210" w:rightChars="100"/>
              <w:jc w:val="center"/>
              <w:rPr>
                <w:rFonts w:hint="eastAsia"/>
                <w:sz w:val="18"/>
                <w:szCs w:val="18"/>
                <w:lang w:eastAsia="zh-CN"/>
              </w:rPr>
            </w:pPr>
            <w:r>
              <w:rPr>
                <w:rFonts w:hint="eastAsia"/>
                <w:spacing w:val="-2"/>
                <w:sz w:val="18"/>
                <w:szCs w:val="18"/>
                <w:lang w:eastAsia="zh-CN"/>
              </w:rPr>
              <w:t>系统试运转记</w:t>
            </w:r>
            <w:r>
              <w:rPr>
                <w:rFonts w:hint="eastAsia"/>
                <w:spacing w:val="-1"/>
                <w:sz w:val="18"/>
                <w:szCs w:val="18"/>
                <w:lang w:eastAsia="zh-CN"/>
              </w:rPr>
              <w:t>录栏中，注明正</w:t>
            </w:r>
            <w:r>
              <w:rPr>
                <w:rFonts w:hint="eastAsia"/>
                <w:spacing w:val="1"/>
                <w:sz w:val="18"/>
                <w:szCs w:val="18"/>
                <w:lang w:eastAsia="zh-CN"/>
              </w:rPr>
              <w:t>常</w:t>
            </w:r>
            <w:r>
              <w:rPr>
                <w:spacing w:val="1"/>
                <w:sz w:val="18"/>
                <w:szCs w:val="18"/>
                <w:lang w:eastAsia="zh-CN"/>
              </w:rPr>
              <w:t>/不正常，并每</w:t>
            </w:r>
            <w:r>
              <w:rPr>
                <w:rFonts w:hint="eastAsia"/>
                <w:spacing w:val="10"/>
                <w:sz w:val="18"/>
                <w:szCs w:val="18"/>
                <w:lang w:eastAsia="zh-CN"/>
              </w:rPr>
              <w:t>班至少填写一次；</w:t>
            </w:r>
          </w:p>
          <w:p>
            <w:pPr>
              <w:pStyle w:val="51"/>
              <w:ind w:left="210" w:leftChars="100" w:right="210" w:rightChars="100" w:firstLine="40"/>
              <w:jc w:val="center"/>
              <w:rPr>
                <w:rFonts w:hint="eastAsia"/>
                <w:sz w:val="18"/>
                <w:szCs w:val="18"/>
                <w:lang w:eastAsia="zh-CN"/>
              </w:rPr>
            </w:pPr>
            <w:r>
              <w:rPr>
                <w:rFonts w:hint="eastAsia"/>
                <w:spacing w:val="2"/>
                <w:sz w:val="18"/>
                <w:szCs w:val="18"/>
                <w:lang w:eastAsia="zh-CN"/>
              </w:rPr>
              <w:t>不正常的要说明</w:t>
            </w:r>
            <w:r>
              <w:rPr>
                <w:rFonts w:hint="eastAsia"/>
                <w:spacing w:val="10"/>
                <w:sz w:val="18"/>
                <w:szCs w:val="18"/>
                <w:lang w:eastAsia="zh-CN"/>
              </w:rPr>
              <w:t>情况</w:t>
            </w:r>
            <w:r>
              <w:rPr>
                <w:spacing w:val="10"/>
                <w:sz w:val="18"/>
                <w:szCs w:val="18"/>
                <w:lang w:eastAsia="zh-CN"/>
              </w:rPr>
              <w:t>(包括修复日期)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bottom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266" w:type="pct"/>
            <w:gridSpan w:val="2"/>
            <w:vAlign w:val="center"/>
          </w:tcPr>
          <w:p>
            <w:pPr>
              <w:jc w:val="center"/>
              <w:rPr>
                <w:rFonts w:hint="eastAsia" w:ascii="宋体" w:hAnsi="宋体" w:eastAsia="宋体" w:cs="宋体"/>
                <w:sz w:val="18"/>
                <w:szCs w:val="18"/>
              </w:rPr>
            </w:pPr>
          </w:p>
        </w:tc>
        <w:tc>
          <w:tcPr>
            <w:tcW w:w="530" w:type="pct"/>
            <w:vAlign w:val="center"/>
          </w:tcPr>
          <w:p>
            <w:pPr>
              <w:jc w:val="center"/>
              <w:rPr>
                <w:rFonts w:hint="eastAsia" w:ascii="宋体" w:hAnsi="宋体" w:eastAsia="宋体" w:cs="宋体"/>
                <w:sz w:val="18"/>
                <w:szCs w:val="18"/>
              </w:rPr>
            </w:pPr>
          </w:p>
        </w:tc>
        <w:tc>
          <w:tcPr>
            <w:tcW w:w="878" w:type="pct"/>
            <w:gridSpan w:val="2"/>
          </w:tcPr>
          <w:p>
            <w:pPr>
              <w:jc w:val="center"/>
              <w:rPr>
                <w:rFonts w:hint="eastAsia" w:ascii="宋体" w:hAnsi="宋体" w:eastAsia="宋体" w:cs="宋体"/>
                <w:sz w:val="18"/>
                <w:szCs w:val="18"/>
              </w:rPr>
            </w:pPr>
          </w:p>
        </w:tc>
        <w:tc>
          <w:tcPr>
            <w:tcW w:w="878" w:type="pct"/>
          </w:tcPr>
          <w:p>
            <w:pPr>
              <w:jc w:val="center"/>
              <w:rPr>
                <w:rFonts w:hint="eastAsia" w:ascii="宋体" w:hAnsi="宋体" w:eastAsia="宋体" w:cs="宋体"/>
                <w:sz w:val="18"/>
                <w:szCs w:val="18"/>
              </w:rPr>
            </w:pPr>
          </w:p>
        </w:tc>
        <w:tc>
          <w:tcPr>
            <w:tcW w:w="692" w:type="pct"/>
            <w:vAlign w:val="center"/>
          </w:tcPr>
          <w:p>
            <w:pPr>
              <w:jc w:val="center"/>
              <w:rPr>
                <w:rFonts w:hint="eastAsia" w:ascii="宋体" w:hAnsi="宋体" w:eastAsia="宋体" w:cs="宋体"/>
                <w:sz w:val="18"/>
                <w:szCs w:val="18"/>
              </w:rPr>
            </w:pPr>
          </w:p>
        </w:tc>
        <w:tc>
          <w:tcPr>
            <w:tcW w:w="972" w:type="pct"/>
            <w:gridSpan w:val="2"/>
            <w:vAlign w:val="center"/>
          </w:tcPr>
          <w:p>
            <w:pPr>
              <w:jc w:val="center"/>
              <w:rPr>
                <w:rFonts w:hint="eastAsia" w:ascii="宋体" w:hAnsi="宋体" w:eastAsia="宋体" w:cs="宋体"/>
                <w:sz w:val="18"/>
                <w:szCs w:val="18"/>
              </w:rPr>
            </w:pPr>
          </w:p>
        </w:tc>
        <w:tc>
          <w:tcPr>
            <w:tcW w:w="784" w:type="pct"/>
            <w:gridSpan w:val="2"/>
            <w:vMerge w:val="continue"/>
            <w:tcBorders>
              <w:top w:val="nil"/>
            </w:tcBorders>
          </w:tcPr>
          <w:p>
            <w:pP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7" w:hRule="atLeast"/>
        </w:trPr>
        <w:tc>
          <w:tcPr>
            <w:tcW w:w="5000" w:type="pct"/>
            <w:gridSpan w:val="11"/>
          </w:tcPr>
          <w:p>
            <w:pPr>
              <w:pStyle w:val="51"/>
              <w:spacing w:before="85"/>
              <w:ind w:left="104"/>
              <w:rPr>
                <w:rFonts w:hint="eastAsia"/>
                <w:sz w:val="18"/>
                <w:szCs w:val="18"/>
              </w:rPr>
            </w:pPr>
            <w:r>
              <w:rPr>
                <w:rFonts w:hint="eastAsia"/>
                <w:spacing w:val="-2"/>
                <w:sz w:val="18"/>
                <w:szCs w:val="18"/>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181" w:type="pct"/>
            <w:vMerge w:val="restart"/>
            <w:tcBorders>
              <w:bottom w:val="nil"/>
            </w:tcBorders>
            <w:textDirection w:val="tbRlV"/>
            <w:vAlign w:val="center"/>
          </w:tcPr>
          <w:p>
            <w:pPr>
              <w:pStyle w:val="51"/>
              <w:jc w:val="center"/>
              <w:rPr>
                <w:rFonts w:hint="eastAsia"/>
                <w:sz w:val="18"/>
                <w:szCs w:val="18"/>
              </w:rPr>
            </w:pPr>
            <w:r>
              <w:rPr>
                <w:rFonts w:hint="eastAsia"/>
                <w:sz w:val="18"/>
                <w:szCs w:val="18"/>
              </w:rPr>
              <w:t>签</w:t>
            </w:r>
            <w:r>
              <w:rPr>
                <w:spacing w:val="46"/>
                <w:sz w:val="18"/>
                <w:szCs w:val="18"/>
              </w:rPr>
              <w:t xml:space="preserve"> </w:t>
            </w:r>
            <w:r>
              <w:rPr>
                <w:rFonts w:hint="eastAsia"/>
                <w:sz w:val="18"/>
                <w:szCs w:val="18"/>
              </w:rPr>
              <w:t>字</w:t>
            </w:r>
            <w:r>
              <w:rPr>
                <w:spacing w:val="46"/>
                <w:sz w:val="18"/>
                <w:szCs w:val="18"/>
              </w:rPr>
              <w:t xml:space="preserve"> </w:t>
            </w:r>
            <w:r>
              <w:rPr>
                <w:rFonts w:hint="eastAsia"/>
                <w:sz w:val="18"/>
                <w:szCs w:val="18"/>
              </w:rPr>
              <w:t>栏</w:t>
            </w:r>
          </w:p>
        </w:tc>
        <w:tc>
          <w:tcPr>
            <w:tcW w:w="879" w:type="pct"/>
            <w:gridSpan w:val="3"/>
            <w:vMerge w:val="restart"/>
          </w:tcPr>
          <w:p>
            <w:pPr>
              <w:pStyle w:val="51"/>
              <w:jc w:val="center"/>
              <w:rPr>
                <w:rFonts w:hint="eastAsia"/>
                <w:spacing w:val="-2"/>
                <w:sz w:val="18"/>
                <w:szCs w:val="18"/>
              </w:rPr>
            </w:pPr>
            <w:r>
              <w:rPr>
                <w:rFonts w:hint="eastAsia"/>
                <w:spacing w:val="-2"/>
                <w:sz w:val="18"/>
                <w:szCs w:val="18"/>
              </w:rPr>
              <w:t>施工单位</w:t>
            </w:r>
          </w:p>
        </w:tc>
        <w:tc>
          <w:tcPr>
            <w:tcW w:w="2184" w:type="pct"/>
            <w:gridSpan w:val="3"/>
            <w:vMerge w:val="restart"/>
          </w:tcPr>
          <w:p>
            <w:pPr>
              <w:jc w:val="center"/>
              <w:rPr>
                <w:rFonts w:hint="eastAsia" w:ascii="宋体" w:hAnsi="宋体" w:eastAsia="宋体" w:cs="宋体"/>
                <w:sz w:val="18"/>
                <w:szCs w:val="18"/>
              </w:rPr>
            </w:pPr>
          </w:p>
        </w:tc>
        <w:tc>
          <w:tcPr>
            <w:tcW w:w="683" w:type="pct"/>
            <w:vAlign w:val="center"/>
          </w:tcPr>
          <w:p>
            <w:pPr>
              <w:pStyle w:val="51"/>
              <w:jc w:val="center"/>
              <w:rPr>
                <w:rFonts w:hint="eastAsia"/>
                <w:sz w:val="18"/>
                <w:szCs w:val="18"/>
              </w:rPr>
            </w:pPr>
            <w:r>
              <w:rPr>
                <w:rFonts w:hint="eastAsia"/>
                <w:spacing w:val="-1"/>
                <w:sz w:val="18"/>
                <w:szCs w:val="18"/>
              </w:rPr>
              <w:t>专业技术负责人</w:t>
            </w:r>
          </w:p>
        </w:tc>
        <w:tc>
          <w:tcPr>
            <w:tcW w:w="641" w:type="pct"/>
            <w:gridSpan w:val="2"/>
            <w:vAlign w:val="center"/>
          </w:tcPr>
          <w:p>
            <w:pPr>
              <w:pStyle w:val="51"/>
              <w:jc w:val="center"/>
              <w:rPr>
                <w:rFonts w:hint="eastAsia"/>
                <w:sz w:val="18"/>
                <w:szCs w:val="18"/>
              </w:rPr>
            </w:pPr>
            <w:r>
              <w:rPr>
                <w:rFonts w:hint="eastAsia"/>
                <w:spacing w:val="4"/>
                <w:sz w:val="18"/>
                <w:szCs w:val="18"/>
              </w:rPr>
              <w:t>专业质检员</w:t>
            </w:r>
          </w:p>
        </w:tc>
        <w:tc>
          <w:tcPr>
            <w:tcW w:w="432" w:type="pct"/>
            <w:vAlign w:val="center"/>
          </w:tcPr>
          <w:p>
            <w:pPr>
              <w:pStyle w:val="51"/>
              <w:jc w:val="center"/>
              <w:rPr>
                <w:rFonts w:hint="eastAsia"/>
                <w:sz w:val="18"/>
                <w:szCs w:val="18"/>
              </w:rPr>
            </w:pPr>
            <w:r>
              <w:rPr>
                <w:rFonts w:hint="eastAsia"/>
                <w:spacing w:val="7"/>
                <w:sz w:val="18"/>
                <w:szCs w:val="18"/>
              </w:rPr>
              <w:t>施工员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2" w:hRule="atLeast"/>
        </w:trPr>
        <w:tc>
          <w:tcPr>
            <w:tcW w:w="181" w:type="pct"/>
            <w:vMerge w:val="continue"/>
            <w:tcBorders>
              <w:top w:val="nil"/>
              <w:bottom w:val="nil"/>
            </w:tcBorders>
            <w:textDirection w:val="tbRlV"/>
            <w:vAlign w:val="center"/>
          </w:tcPr>
          <w:p>
            <w:pPr>
              <w:jc w:val="center"/>
              <w:rPr>
                <w:rFonts w:hint="eastAsia" w:ascii="宋体" w:hAnsi="宋体" w:eastAsia="宋体" w:cs="宋体"/>
                <w:sz w:val="18"/>
                <w:szCs w:val="18"/>
              </w:rPr>
            </w:pPr>
          </w:p>
        </w:tc>
        <w:tc>
          <w:tcPr>
            <w:tcW w:w="879" w:type="pct"/>
            <w:gridSpan w:val="3"/>
            <w:vMerge w:val="continue"/>
          </w:tcPr>
          <w:p>
            <w:pPr>
              <w:jc w:val="center"/>
              <w:rPr>
                <w:rFonts w:hint="eastAsia" w:ascii="宋体" w:hAnsi="宋体" w:eastAsia="宋体" w:cs="宋体"/>
                <w:sz w:val="18"/>
                <w:szCs w:val="18"/>
              </w:rPr>
            </w:pPr>
          </w:p>
        </w:tc>
        <w:tc>
          <w:tcPr>
            <w:tcW w:w="2184" w:type="pct"/>
            <w:gridSpan w:val="3"/>
            <w:vMerge w:val="continue"/>
          </w:tcPr>
          <w:p>
            <w:pPr>
              <w:jc w:val="center"/>
              <w:rPr>
                <w:rFonts w:hint="eastAsia" w:ascii="宋体" w:hAnsi="宋体" w:eastAsia="宋体" w:cs="宋体"/>
                <w:sz w:val="18"/>
                <w:szCs w:val="18"/>
              </w:rPr>
            </w:pPr>
          </w:p>
        </w:tc>
        <w:tc>
          <w:tcPr>
            <w:tcW w:w="683" w:type="pct"/>
            <w:vAlign w:val="center"/>
          </w:tcPr>
          <w:p>
            <w:pPr>
              <w:jc w:val="center"/>
              <w:rPr>
                <w:rFonts w:hint="eastAsia" w:ascii="宋体" w:hAnsi="宋体" w:eastAsia="宋体" w:cs="宋体"/>
                <w:sz w:val="18"/>
                <w:szCs w:val="18"/>
              </w:rPr>
            </w:pPr>
          </w:p>
        </w:tc>
        <w:tc>
          <w:tcPr>
            <w:tcW w:w="641" w:type="pct"/>
            <w:gridSpan w:val="2"/>
            <w:vAlign w:val="center"/>
          </w:tcPr>
          <w:p>
            <w:pPr>
              <w:jc w:val="center"/>
              <w:rPr>
                <w:rFonts w:hint="eastAsia" w:ascii="宋体" w:hAnsi="宋体" w:eastAsia="宋体" w:cs="宋体"/>
                <w:sz w:val="18"/>
                <w:szCs w:val="18"/>
              </w:rPr>
            </w:pPr>
          </w:p>
        </w:tc>
        <w:tc>
          <w:tcPr>
            <w:tcW w:w="432" w:type="pct"/>
            <w:vAlign w:val="center"/>
          </w:tcPr>
          <w:p>
            <w:pPr>
              <w:jc w:val="center"/>
              <w:rPr>
                <w:rFonts w:hint="eastAsia" w:ascii="宋体" w:hAnsi="宋体" w:eastAsia="宋体" w:cs="宋体"/>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trPr>
        <w:tc>
          <w:tcPr>
            <w:tcW w:w="181" w:type="pct"/>
            <w:vMerge w:val="continue"/>
            <w:tcBorders>
              <w:top w:val="nil"/>
            </w:tcBorders>
            <w:textDirection w:val="tbRlV"/>
            <w:vAlign w:val="center"/>
          </w:tcPr>
          <w:p>
            <w:pPr>
              <w:jc w:val="center"/>
              <w:rPr>
                <w:rFonts w:hint="eastAsia" w:ascii="宋体" w:hAnsi="宋体" w:eastAsia="宋体" w:cs="宋体"/>
                <w:sz w:val="18"/>
                <w:szCs w:val="18"/>
              </w:rPr>
            </w:pPr>
          </w:p>
        </w:tc>
        <w:tc>
          <w:tcPr>
            <w:tcW w:w="879" w:type="pct"/>
            <w:gridSpan w:val="3"/>
          </w:tcPr>
          <w:p>
            <w:pPr>
              <w:pStyle w:val="51"/>
              <w:jc w:val="center"/>
              <w:rPr>
                <w:rFonts w:hint="eastAsia"/>
                <w:spacing w:val="-1"/>
                <w:sz w:val="18"/>
                <w:szCs w:val="18"/>
              </w:rPr>
            </w:pPr>
            <w:r>
              <w:rPr>
                <w:rFonts w:hint="eastAsia"/>
                <w:spacing w:val="-1"/>
                <w:sz w:val="18"/>
                <w:szCs w:val="18"/>
              </w:rPr>
              <w:t>监理</w:t>
            </w:r>
            <w:r>
              <w:rPr>
                <w:spacing w:val="-1"/>
                <w:sz w:val="18"/>
                <w:szCs w:val="18"/>
              </w:rPr>
              <w:t>(建设)单位</w:t>
            </w:r>
          </w:p>
        </w:tc>
        <w:tc>
          <w:tcPr>
            <w:tcW w:w="2184" w:type="pct"/>
            <w:gridSpan w:val="3"/>
          </w:tcPr>
          <w:p>
            <w:pPr>
              <w:pStyle w:val="51"/>
              <w:jc w:val="center"/>
              <w:rPr>
                <w:rFonts w:hint="eastAsia"/>
                <w:sz w:val="18"/>
                <w:szCs w:val="18"/>
              </w:rPr>
            </w:pPr>
          </w:p>
        </w:tc>
        <w:tc>
          <w:tcPr>
            <w:tcW w:w="1324" w:type="pct"/>
            <w:gridSpan w:val="3"/>
            <w:vAlign w:val="center"/>
          </w:tcPr>
          <w:p>
            <w:pPr>
              <w:pStyle w:val="51"/>
              <w:jc w:val="center"/>
              <w:rPr>
                <w:rFonts w:hint="eastAsia"/>
                <w:sz w:val="18"/>
                <w:szCs w:val="18"/>
              </w:rPr>
            </w:pPr>
            <w:r>
              <w:rPr>
                <w:rFonts w:hint="eastAsia"/>
                <w:spacing w:val="-2"/>
                <w:sz w:val="18"/>
                <w:szCs w:val="18"/>
              </w:rPr>
              <w:t>专业工程师</w:t>
            </w:r>
          </w:p>
        </w:tc>
        <w:tc>
          <w:tcPr>
            <w:tcW w:w="432" w:type="pct"/>
            <w:vAlign w:val="center"/>
          </w:tcPr>
          <w:p>
            <w:pPr>
              <w:jc w:val="center"/>
              <w:rPr>
                <w:rFonts w:hint="eastAsia" w:ascii="宋体" w:hAnsi="宋体" w:eastAsia="宋体" w:cs="宋体"/>
                <w:sz w:val="18"/>
                <w:szCs w:val="18"/>
              </w:rPr>
            </w:pPr>
          </w:p>
        </w:tc>
      </w:tr>
    </w:tbl>
    <w:p>
      <w:pPr>
        <w:rPr>
          <w:rFonts w:hint="eastAsia" w:ascii="宋体" w:hAnsi="宋体" w:eastAsia="宋体" w:cs="宋体"/>
          <w:szCs w:val="21"/>
        </w:rPr>
      </w:pPr>
      <w:r>
        <w:rPr>
          <w:rFonts w:ascii="宋体" w:hAnsi="宋体" w:eastAsia="宋体" w:cs="宋体"/>
          <w:szCs w:val="21"/>
        </w:rPr>
        <w:br w:type="page"/>
      </w:r>
    </w:p>
    <w:p>
      <w:pPr>
        <w:pStyle w:val="12"/>
        <w:spacing w:before="312" w:line="219" w:lineRule="auto"/>
        <w:jc w:val="center"/>
        <w:outlineLvl w:val="0"/>
        <w:rPr>
          <w:rFonts w:hint="eastAsia" w:ascii="等线" w:hAnsi="等线" w:eastAsia="等线" w:cs="等线"/>
          <w:sz w:val="29"/>
          <w:szCs w:val="29"/>
          <w:lang w:eastAsia="zh-CN"/>
        </w:rPr>
      </w:pPr>
      <w:bookmarkStart w:id="80" w:name="bookmark37"/>
      <w:bookmarkEnd w:id="80"/>
      <w:bookmarkStart w:id="81" w:name="bookmark101"/>
      <w:bookmarkEnd w:id="81"/>
      <w:bookmarkStart w:id="82" w:name="bookmark102"/>
      <w:bookmarkEnd w:id="82"/>
      <w:bookmarkStart w:id="83" w:name="bookmark36"/>
      <w:bookmarkEnd w:id="83"/>
      <w:bookmarkStart w:id="84" w:name="bookmark103"/>
      <w:bookmarkEnd w:id="84"/>
      <w:bookmarkStart w:id="85" w:name="_Toc226993097"/>
      <w:r>
        <w:rPr>
          <w:rFonts w:hint="eastAsia" w:ascii="等线" w:hAnsi="等线" w:eastAsia="等线" w:cs="等线"/>
          <w:spacing w:val="8"/>
          <w:sz w:val="29"/>
          <w:szCs w:val="29"/>
          <w:lang w:eastAsia="zh-CN"/>
        </w:rPr>
        <w:t>本规范用词说明</w:t>
      </w:r>
      <w:bookmarkEnd w:id="85"/>
    </w:p>
    <w:p>
      <w:pPr>
        <w:spacing w:line="459" w:lineRule="auto"/>
        <w:rPr>
          <w:rFonts w:hint="eastAsia" w:ascii="等线" w:hAnsi="等线" w:eastAsia="等线" w:cs="等线"/>
        </w:rPr>
      </w:pPr>
    </w:p>
    <w:p>
      <w:pPr>
        <w:pStyle w:val="12"/>
        <w:spacing w:before="71" w:line="290" w:lineRule="auto"/>
        <w:ind w:left="10" w:firstLine="443"/>
        <w:rPr>
          <w:rFonts w:hint="eastAsia" w:ascii="宋体" w:hAnsi="宋体" w:eastAsia="宋体" w:cs="宋体"/>
          <w:sz w:val="24"/>
          <w:szCs w:val="24"/>
          <w:lang w:eastAsia="zh-CN"/>
        </w:rPr>
      </w:pPr>
      <w:r>
        <w:rPr>
          <w:rFonts w:ascii="宋体" w:hAnsi="宋体" w:eastAsia="宋体" w:cs="宋体"/>
          <w:b/>
          <w:bCs/>
          <w:spacing w:val="11"/>
          <w:sz w:val="24"/>
          <w:szCs w:val="24"/>
          <w:lang w:eastAsia="zh-CN"/>
        </w:rPr>
        <w:t>1</w:t>
      </w:r>
      <w:r>
        <w:rPr>
          <w:rFonts w:ascii="宋体" w:hAnsi="宋体" w:eastAsia="宋体" w:cs="宋体"/>
          <w:spacing w:val="11"/>
          <w:sz w:val="24"/>
          <w:szCs w:val="24"/>
          <w:lang w:eastAsia="zh-CN"/>
        </w:rPr>
        <w:t xml:space="preserve">  为便于在执行本规范条文时区别对待，对要求严格程度</w:t>
      </w:r>
      <w:r>
        <w:rPr>
          <w:rFonts w:ascii="宋体" w:hAnsi="宋体" w:eastAsia="宋体" w:cs="宋体"/>
          <w:spacing w:val="9"/>
          <w:sz w:val="24"/>
          <w:szCs w:val="24"/>
          <w:lang w:eastAsia="zh-CN"/>
        </w:rPr>
        <w:t xml:space="preserve"> </w:t>
      </w:r>
      <w:r>
        <w:rPr>
          <w:rFonts w:hint="eastAsia" w:ascii="宋体" w:hAnsi="宋体" w:eastAsia="宋体" w:cs="宋体"/>
          <w:spacing w:val="1"/>
          <w:sz w:val="24"/>
          <w:szCs w:val="24"/>
          <w:lang w:eastAsia="zh-CN"/>
        </w:rPr>
        <w:t>不同的用词说明如下：</w:t>
      </w:r>
    </w:p>
    <w:p>
      <w:pPr>
        <w:pStyle w:val="12"/>
        <w:spacing w:line="219" w:lineRule="auto"/>
        <w:ind w:left="659"/>
        <w:rPr>
          <w:rFonts w:hint="eastAsia" w:ascii="宋体" w:hAnsi="宋体" w:eastAsia="宋体" w:cs="宋体"/>
          <w:sz w:val="24"/>
          <w:szCs w:val="24"/>
          <w:lang w:eastAsia="zh-CN"/>
        </w:rPr>
      </w:pPr>
      <w:r>
        <w:rPr>
          <w:rFonts w:ascii="宋体" w:hAnsi="宋体" w:eastAsia="宋体" w:cs="宋体"/>
          <w:spacing w:val="11"/>
          <w:sz w:val="24"/>
          <w:szCs w:val="24"/>
          <w:lang w:eastAsia="zh-CN"/>
        </w:rPr>
        <w:t>1)表示很严格，非这样做不可的用词：</w:t>
      </w:r>
    </w:p>
    <w:p>
      <w:pPr>
        <w:pStyle w:val="12"/>
        <w:spacing w:before="55" w:line="216" w:lineRule="auto"/>
        <w:ind w:left="1009"/>
        <w:rPr>
          <w:rFonts w:hint="eastAsia" w:ascii="宋体" w:hAnsi="宋体" w:eastAsia="宋体" w:cs="宋体"/>
          <w:sz w:val="24"/>
          <w:szCs w:val="24"/>
          <w:lang w:eastAsia="zh-CN"/>
        </w:rPr>
      </w:pPr>
      <w:r>
        <w:rPr>
          <w:rFonts w:hint="eastAsia" w:ascii="宋体" w:hAnsi="宋体" w:eastAsia="宋体" w:cs="宋体"/>
          <w:spacing w:val="1"/>
          <w:sz w:val="24"/>
          <w:szCs w:val="24"/>
          <w:lang w:eastAsia="zh-CN"/>
        </w:rPr>
        <w:t>正面词采用“应”，反面词采用“严禁”</w:t>
      </w:r>
      <w:r>
        <w:rPr>
          <w:rFonts w:ascii="宋体" w:hAnsi="宋体" w:eastAsia="宋体" w:cs="宋体"/>
          <w:spacing w:val="1"/>
          <w:sz w:val="24"/>
          <w:szCs w:val="24"/>
          <w:lang w:eastAsia="zh-CN"/>
        </w:rPr>
        <w:t>;</w:t>
      </w:r>
    </w:p>
    <w:p>
      <w:pPr>
        <w:pStyle w:val="12"/>
        <w:spacing w:before="106" w:line="219" w:lineRule="auto"/>
        <w:ind w:left="659"/>
        <w:rPr>
          <w:rFonts w:hint="eastAsia" w:ascii="宋体" w:hAnsi="宋体" w:eastAsia="宋体" w:cs="宋体"/>
          <w:sz w:val="24"/>
          <w:szCs w:val="24"/>
          <w:lang w:eastAsia="zh-CN"/>
        </w:rPr>
      </w:pPr>
      <w:r>
        <w:rPr>
          <w:rFonts w:ascii="宋体" w:hAnsi="宋体" w:eastAsia="宋体" w:cs="宋体"/>
          <w:spacing w:val="11"/>
          <w:sz w:val="24"/>
          <w:szCs w:val="24"/>
          <w:lang w:eastAsia="zh-CN"/>
        </w:rPr>
        <w:t>2)表示严格，在正常情况下均应这样做的</w:t>
      </w:r>
      <w:r>
        <w:rPr>
          <w:rFonts w:hint="eastAsia" w:ascii="宋体" w:hAnsi="宋体" w:eastAsia="宋体" w:cs="宋体"/>
          <w:spacing w:val="10"/>
          <w:sz w:val="24"/>
          <w:szCs w:val="24"/>
          <w:lang w:eastAsia="zh-CN"/>
        </w:rPr>
        <w:t>用词：</w:t>
      </w:r>
    </w:p>
    <w:p>
      <w:pPr>
        <w:pStyle w:val="12"/>
        <w:spacing w:before="86" w:line="216" w:lineRule="auto"/>
        <w:ind w:left="1009"/>
        <w:rPr>
          <w:rFonts w:hint="eastAsia" w:ascii="宋体" w:hAnsi="宋体" w:eastAsia="宋体" w:cs="宋体"/>
          <w:sz w:val="24"/>
          <w:szCs w:val="24"/>
          <w:lang w:eastAsia="zh-CN"/>
        </w:rPr>
      </w:pPr>
      <w:r>
        <w:rPr>
          <w:rFonts w:hint="eastAsia" w:ascii="宋体" w:hAnsi="宋体" w:eastAsia="宋体" w:cs="宋体"/>
          <w:spacing w:val="2"/>
          <w:sz w:val="24"/>
          <w:szCs w:val="24"/>
          <w:lang w:eastAsia="zh-CN"/>
        </w:rPr>
        <w:t>正面词采用“应”，反面词采用“不应”或“不得”</w:t>
      </w:r>
      <w:r>
        <w:rPr>
          <w:rFonts w:ascii="宋体" w:hAnsi="宋体" w:eastAsia="宋体" w:cs="宋体"/>
          <w:spacing w:val="2"/>
          <w:sz w:val="24"/>
          <w:szCs w:val="24"/>
          <w:lang w:eastAsia="zh-CN"/>
        </w:rPr>
        <w:t>;</w:t>
      </w:r>
    </w:p>
    <w:p>
      <w:pPr>
        <w:pStyle w:val="12"/>
        <w:spacing w:before="65" w:line="326" w:lineRule="auto"/>
        <w:ind w:left="1008" w:right="25" w:hanging="349"/>
        <w:rPr>
          <w:rFonts w:hint="eastAsia" w:ascii="宋体" w:hAnsi="宋体" w:eastAsia="宋体" w:cs="宋体"/>
          <w:sz w:val="24"/>
          <w:szCs w:val="24"/>
          <w:lang w:eastAsia="zh-CN"/>
        </w:rPr>
      </w:pPr>
      <w:r>
        <w:rPr>
          <w:rFonts w:ascii="宋体" w:hAnsi="宋体" w:eastAsia="宋体" w:cs="宋体"/>
          <w:spacing w:val="26"/>
          <w:sz w:val="24"/>
          <w:szCs w:val="24"/>
          <w:lang w:eastAsia="zh-CN"/>
        </w:rPr>
        <w:t>3)表示允许稍有选择，在条件许可时首先应这样做的</w:t>
      </w:r>
      <w:r>
        <w:rPr>
          <w:rFonts w:hint="eastAsia" w:ascii="宋体" w:hAnsi="宋体" w:eastAsia="宋体" w:cs="宋体"/>
          <w:spacing w:val="-6"/>
          <w:sz w:val="24"/>
          <w:szCs w:val="24"/>
          <w:lang w:eastAsia="zh-CN"/>
        </w:rPr>
        <w:t>用词：</w:t>
      </w:r>
    </w:p>
    <w:p>
      <w:pPr>
        <w:pStyle w:val="12"/>
        <w:spacing w:before="1" w:line="216" w:lineRule="auto"/>
        <w:ind w:left="1009"/>
        <w:rPr>
          <w:rFonts w:hint="eastAsia" w:ascii="宋体" w:hAnsi="宋体" w:eastAsia="宋体" w:cs="宋体"/>
          <w:sz w:val="24"/>
          <w:szCs w:val="24"/>
          <w:lang w:eastAsia="zh-CN"/>
        </w:rPr>
      </w:pPr>
      <w:r>
        <w:rPr>
          <w:rFonts w:hint="eastAsia" w:ascii="宋体" w:hAnsi="宋体" w:eastAsia="宋体" w:cs="宋体"/>
          <w:sz w:val="24"/>
          <w:szCs w:val="24"/>
          <w:lang w:eastAsia="zh-CN"/>
        </w:rPr>
        <w:t>正面词采用“宜”，反面词采用“不宜”</w:t>
      </w:r>
      <w:r>
        <w:rPr>
          <w:rFonts w:ascii="宋体" w:hAnsi="宋体" w:eastAsia="宋体" w:cs="宋体"/>
          <w:sz w:val="24"/>
          <w:szCs w:val="24"/>
          <w:lang w:eastAsia="zh-CN"/>
        </w:rPr>
        <w:t>;</w:t>
      </w:r>
    </w:p>
    <w:p>
      <w:pPr>
        <w:pStyle w:val="12"/>
        <w:spacing w:before="40" w:line="296" w:lineRule="auto"/>
        <w:ind w:left="898" w:right="16" w:hanging="239"/>
        <w:rPr>
          <w:rFonts w:hint="eastAsia" w:ascii="宋体" w:hAnsi="宋体" w:eastAsia="宋体" w:cs="宋体"/>
          <w:sz w:val="24"/>
          <w:szCs w:val="24"/>
          <w:lang w:eastAsia="zh-CN"/>
        </w:rPr>
      </w:pPr>
      <w:r>
        <w:rPr>
          <w:rFonts w:ascii="宋体" w:hAnsi="宋体" w:eastAsia="宋体" w:cs="宋体"/>
          <w:spacing w:val="21"/>
          <w:sz w:val="24"/>
          <w:szCs w:val="24"/>
          <w:lang w:eastAsia="zh-CN"/>
        </w:rPr>
        <w:t>4)</w:t>
      </w:r>
      <w:r>
        <w:rPr>
          <w:rFonts w:ascii="宋体" w:hAnsi="宋体" w:eastAsia="宋体" w:cs="宋体"/>
          <w:spacing w:val="1"/>
          <w:sz w:val="24"/>
          <w:szCs w:val="24"/>
          <w:lang w:eastAsia="zh-CN"/>
        </w:rPr>
        <w:t xml:space="preserve">   </w:t>
      </w:r>
      <w:r>
        <w:rPr>
          <w:rFonts w:hint="eastAsia" w:ascii="宋体" w:hAnsi="宋体" w:eastAsia="宋体" w:cs="宋体"/>
          <w:spacing w:val="21"/>
          <w:sz w:val="24"/>
          <w:szCs w:val="24"/>
          <w:lang w:eastAsia="zh-CN"/>
        </w:rPr>
        <w:t>表示有选择，在一定条件下可以这样做的用词</w:t>
      </w:r>
      <w:r>
        <w:rPr>
          <w:rFonts w:hint="eastAsia" w:ascii="宋体" w:hAnsi="宋体" w:eastAsia="宋体" w:cs="宋体"/>
          <w:spacing w:val="20"/>
          <w:sz w:val="24"/>
          <w:szCs w:val="24"/>
          <w:lang w:eastAsia="zh-CN"/>
        </w:rPr>
        <w:t>采用</w:t>
      </w:r>
      <w:r>
        <w:rPr>
          <w:rFonts w:hint="eastAsia" w:ascii="宋体" w:hAnsi="宋体" w:eastAsia="宋体" w:cs="宋体"/>
          <w:spacing w:val="-23"/>
          <w:sz w:val="24"/>
          <w:szCs w:val="24"/>
          <w:lang w:eastAsia="zh-CN"/>
        </w:rPr>
        <w:t>“可”。</w:t>
      </w:r>
    </w:p>
    <w:p>
      <w:pPr>
        <w:pStyle w:val="12"/>
        <w:spacing w:before="2"/>
        <w:ind w:right="34" w:firstLine="433"/>
        <w:rPr>
          <w:rFonts w:hint="eastAsia" w:ascii="宋体" w:hAnsi="宋体" w:eastAsia="宋体" w:cs="宋体"/>
          <w:spacing w:val="-2"/>
          <w:sz w:val="24"/>
          <w:szCs w:val="24"/>
          <w:lang w:eastAsia="zh-CN"/>
        </w:rPr>
      </w:pPr>
      <w:r>
        <w:rPr>
          <w:rFonts w:ascii="宋体" w:hAnsi="宋体" w:eastAsia="宋体" w:cs="宋体"/>
          <w:b/>
          <w:bCs/>
          <w:spacing w:val="12"/>
          <w:sz w:val="24"/>
          <w:szCs w:val="24"/>
          <w:lang w:eastAsia="zh-CN"/>
        </w:rPr>
        <w:t>2</w:t>
      </w:r>
      <w:r>
        <w:rPr>
          <w:rFonts w:ascii="宋体" w:hAnsi="宋体" w:eastAsia="宋体" w:cs="宋体"/>
          <w:spacing w:val="12"/>
          <w:sz w:val="24"/>
          <w:szCs w:val="24"/>
          <w:lang w:eastAsia="zh-CN"/>
        </w:rPr>
        <w:t xml:space="preserve">  条文中指明应按其他有关标准执行的写法为：“应符</w:t>
      </w:r>
      <w:r>
        <w:rPr>
          <w:rFonts w:hint="eastAsia" w:ascii="宋体" w:hAnsi="宋体" w:eastAsia="宋体" w:cs="宋体"/>
          <w:spacing w:val="-2"/>
          <w:sz w:val="24"/>
          <w:szCs w:val="24"/>
          <w:lang w:eastAsia="zh-CN"/>
        </w:rPr>
        <w:t>合……的规定”或“应按……执行”</w:t>
      </w:r>
    </w:p>
    <w:p>
      <w:pPr>
        <w:spacing w:before="2"/>
        <w:ind w:right="34"/>
        <w:rPr>
          <w:rFonts w:hint="eastAsia" w:ascii="宋体" w:hAnsi="宋体" w:eastAsia="宋体" w:cs="宋体"/>
          <w:spacing w:val="-2"/>
          <w:sz w:val="22"/>
        </w:rPr>
      </w:pPr>
      <w:r>
        <w:rPr>
          <w:rFonts w:ascii="宋体" w:hAnsi="宋体" w:eastAsia="宋体" w:cs="宋体"/>
          <w:spacing w:val="-2"/>
          <w:sz w:val="22"/>
        </w:rPr>
        <w:br w:type="page"/>
      </w:r>
    </w:p>
    <w:p>
      <w:pPr>
        <w:pStyle w:val="12"/>
        <w:spacing w:before="312" w:line="219" w:lineRule="auto"/>
        <w:jc w:val="center"/>
        <w:outlineLvl w:val="0"/>
        <w:rPr>
          <w:rFonts w:hint="eastAsia" w:ascii="等线" w:hAnsi="等线" w:eastAsia="等线" w:cs="等线"/>
          <w:spacing w:val="8"/>
          <w:sz w:val="29"/>
          <w:szCs w:val="29"/>
          <w:lang w:eastAsia="zh-CN"/>
        </w:rPr>
      </w:pPr>
      <w:bookmarkStart w:id="86" w:name="_Toc226993098"/>
      <w:r>
        <w:rPr>
          <w:rFonts w:hint="eastAsia" w:ascii="等线" w:hAnsi="等线" w:eastAsia="等线" w:cs="等线"/>
          <w:spacing w:val="8"/>
          <w:sz w:val="29"/>
          <w:szCs w:val="29"/>
          <w:lang w:eastAsia="zh-CN"/>
        </w:rPr>
        <w:t>引用标准名录</w:t>
      </w:r>
      <w:bookmarkEnd w:id="86"/>
    </w:p>
    <w:tbl>
      <w:tblPr>
        <w:tblStyle w:val="23"/>
        <w:tblW w:w="8352" w:type="dxa"/>
        <w:tblInd w:w="96" w:type="dxa"/>
        <w:tblLayout w:type="autofit"/>
        <w:tblCellMar>
          <w:top w:w="0" w:type="dxa"/>
          <w:left w:w="108" w:type="dxa"/>
          <w:bottom w:w="0" w:type="dxa"/>
          <w:right w:w="108" w:type="dxa"/>
        </w:tblCellMar>
      </w:tblPr>
      <w:tblGrid>
        <w:gridCol w:w="8352"/>
      </w:tblGrid>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lang w:bidi="ar"/>
              </w:rPr>
            </w:pPr>
            <w:r>
              <w:rPr>
                <w:rFonts w:hint="eastAsia" w:cstheme="minorBidi"/>
                <w:lang w:bidi="ar"/>
              </w:rPr>
              <w:t>《工程建设标准编写规定》</w:t>
            </w:r>
          </w:p>
          <w:p>
            <w:pPr>
              <w:pStyle w:val="20"/>
              <w:spacing w:beforeAutospacing="0" w:afterAutospacing="0" w:line="360" w:lineRule="auto"/>
              <w:rPr>
                <w:rFonts w:hint="eastAsia" w:cstheme="minorBidi"/>
              </w:rPr>
            </w:pPr>
            <w:r>
              <w:rPr>
                <w:rFonts w:cstheme="minorBidi"/>
              </w:rPr>
              <w:t>《铁路安全管理条例》</w:t>
            </w:r>
          </w:p>
          <w:p>
            <w:pPr>
              <w:pStyle w:val="20"/>
              <w:spacing w:beforeAutospacing="0" w:afterAutospacing="0" w:line="360" w:lineRule="auto"/>
              <w:rPr>
                <w:rFonts w:hint="eastAsia" w:cstheme="minorBidi"/>
              </w:rPr>
            </w:pPr>
            <w:r>
              <w:rPr>
                <w:rFonts w:cstheme="minorBidi"/>
              </w:rPr>
              <w:t>《信息安全技术 网络安全等级保护基本要求》GB/T 22239</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《铁路机电设备管理系统设计规范》TB 10037</w:t>
            </w:r>
          </w:p>
        </w:tc>
      </w:tr>
      <w:tr>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《智能建筑工程施工规范》GB 50606</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《建筑电气工程施工质量验收规范》GB 50303</w:t>
            </w:r>
            <w:r>
              <w:rPr>
                <w:rFonts w:ascii="Times New Roman" w:hAnsi="Times New Roman"/>
                <w:lang w:bidi="ar"/>
              </w:rPr>
              <w:t>​</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《铁路工程管线综合设计规范》TB 10071</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《铁路工程设计防火规范》TB 10063</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《铁路数据通信网设计规范》TB 10087</w:t>
            </w:r>
          </w:p>
        </w:tc>
      </w:tr>
      <w:tr>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《绿色铁路客站评价标准》TB/T 10429</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《民用建筑电气设计标准》GB 51348</w:t>
            </w:r>
          </w:p>
        </w:tc>
      </w:tr>
      <w:tr>
        <w:trPr>
          <w:trHeight w:val="288"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《基于 Modbus 协议的工业自动化网络规范》GB/T 19582</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《综合布线系统工程验收规范》GB 50312</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《建筑物电子信息系统防雷技术规范》GB 50343</w:t>
            </w:r>
          </w:p>
        </w:tc>
      </w:tr>
      <w:tr>
        <w:trPr>
          <w:trHeight w:val="312" w:hRule="atLeast"/>
        </w:trPr>
        <w:tc>
          <w:tcPr>
            <w:tcW w:w="8352" w:type="dxa"/>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《多功能电能表通信协议》DL/T 645-2007</w:t>
            </w:r>
          </w:p>
        </w:tc>
      </w:tr>
      <w:tr>
        <w:tblPrEx>
          <w:tblCellMar>
            <w:top w:w="0" w:type="dxa"/>
            <w:left w:w="108" w:type="dxa"/>
            <w:bottom w:w="0" w:type="dxa"/>
            <w:right w:w="108" w:type="dxa"/>
          </w:tblCellMar>
        </w:tblPrEx>
        <w:trPr>
          <w:trHeight w:val="312"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《户用计量仪表数据传输技术条件》CJ/T 188</w:t>
            </w:r>
          </w:p>
        </w:tc>
      </w:tr>
      <w:tr>
        <w:tblPrEx>
          <w:tblCellMar>
            <w:top w:w="0" w:type="dxa"/>
            <w:left w:w="108" w:type="dxa"/>
            <w:bottom w:w="0" w:type="dxa"/>
            <w:right w:w="108" w:type="dxa"/>
          </w:tblCellMar>
        </w:tblPrEx>
        <w:trPr>
          <w:trHeight w:val="288"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《膜式燃气表》GB/T 6968</w:t>
            </w:r>
          </w:p>
        </w:tc>
      </w:tr>
      <w:tr>
        <w:trPr>
          <w:trHeight w:val="288"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《热量表》GB/T 32224</w:t>
            </w:r>
          </w:p>
        </w:tc>
      </w:tr>
      <w:tr>
        <w:trPr>
          <w:trHeight w:val="288"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lang w:bidi="ar"/>
              </w:rPr>
              <w:t>《饮用冷水水表和热水水表 第1部分:计量要求和技术要求》GB/T 778.1</w:t>
            </w:r>
          </w:p>
        </w:tc>
      </w:tr>
      <w:tr>
        <w:tblPrEx>
          <w:tblCellMar>
            <w:top w:w="0" w:type="dxa"/>
            <w:left w:w="108" w:type="dxa"/>
            <w:bottom w:w="0" w:type="dxa"/>
            <w:right w:w="108" w:type="dxa"/>
          </w:tblCellMar>
        </w:tblPrEx>
        <w:trPr>
          <w:trHeight w:val="288" w:hRule="atLeast"/>
        </w:trPr>
        <w:tc>
          <w:tcPr>
            <w:tcW w:w="0" w:type="auto"/>
            <w:tcBorders>
              <w:top w:val="nil"/>
              <w:left w:val="nil"/>
              <w:bottom w:val="nil"/>
              <w:right w:val="nil"/>
            </w:tcBorders>
            <w:noWrap/>
            <w:vAlign w:val="center"/>
          </w:tcPr>
          <w:p>
            <w:pPr>
              <w:pStyle w:val="20"/>
              <w:spacing w:beforeAutospacing="0" w:afterAutospacing="0" w:line="360" w:lineRule="auto"/>
              <w:rPr>
                <w:rFonts w:hint="eastAsia" w:cstheme="minorBidi"/>
              </w:rPr>
            </w:pPr>
            <w:r>
              <w:rPr>
                <w:rFonts w:hint="eastAsia" w:cstheme="minorBidi"/>
              </w:rPr>
              <w:t>国铁《196号文》</w:t>
            </w:r>
          </w:p>
        </w:tc>
      </w:tr>
    </w:tbl>
    <w:p>
      <w:pPr>
        <w:pStyle w:val="20"/>
        <w:widowControl/>
        <w:rPr>
          <w:rFonts w:hint="eastAsia" w:cstheme="minorBidi"/>
        </w:rPr>
      </w:pPr>
    </w:p>
    <w:p>
      <w:pPr>
        <w:rPr>
          <w:rFonts w:hint="eastAsia"/>
        </w:rPr>
      </w:pPr>
    </w:p>
    <w:p>
      <w:pPr>
        <w:rPr>
          <w:rFonts w:hint="eastAsia"/>
        </w:rPr>
      </w:pPr>
      <w:bookmarkStart w:id="87" w:name="_GoBack"/>
      <w:bookmarkEnd w:id="87"/>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720"/>
      <w:jc w:val="both"/>
      <w:rPr>
        <w:rFonts w:hint="eastAsia"/>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before="1" w:line="192" w:lineRule="auto"/>
      <w:ind w:left="198"/>
      <w:rPr>
        <w:rFonts w:hint="eastAsia" w:ascii="微软雅黑" w:hAnsi="微软雅黑" w:eastAsia="微软雅黑" w:cs="微软雅黑"/>
        <w:sz w:val="20"/>
        <w:szCs w:val="20"/>
      </w:rPr>
    </w:pPr>
    <w:r>
      <w:rPr>
        <w:sz w:val="20"/>
      </w:rPr>
      <mc:AlternateContent>
        <mc:Choice Requires="wps">
          <w:drawing>
            <wp:anchor distT="0" distB="0" distL="114300" distR="114300" simplePos="0" relativeHeight="251659264" behindDoc="0" locked="0" layoutInCell="1" allowOverlap="1">
              <wp:simplePos x="0" y="0"/>
              <wp:positionH relativeFrom="margin">
                <wp:posOffset>2487930</wp:posOffset>
              </wp:positionH>
              <wp:positionV relativeFrom="paragraph">
                <wp:posOffset>0</wp:posOffset>
              </wp:positionV>
              <wp:extent cx="457200" cy="18732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57200" cy="1873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spacing w:before="1" w:line="192" w:lineRule="auto"/>
                            <w:jc w:val="center"/>
                            <w:rPr>
                              <w:rFonts w:hint="eastAsia" w:ascii="宋体" w:hAnsi="宋体" w:eastAsia="宋体" w:cs="宋体"/>
                              <w:spacing w:val="-34"/>
                              <w:sz w:val="20"/>
                              <w:szCs w:val="20"/>
                            </w:rPr>
                          </w:pPr>
                          <w:r>
                            <w:rPr>
                              <w:rFonts w:hint="eastAsia" w:eastAsia="宋体"/>
                              <w:color w:val="333333"/>
                              <w:sz w:val="15"/>
                              <w:szCs w:val="15"/>
                              <w:shd w:val="clear" w:color="auto" w:fill="FFFFFF"/>
                              <w:lang w:eastAsia="zh-CN"/>
                            </w:rPr>
                            <w:t>·</w:t>
                          </w:r>
                          <w:r>
                            <w:rPr>
                              <w:rFonts w:hint="eastAsia" w:eastAsia="宋体"/>
                              <w:color w:val="333333"/>
                              <w:sz w:val="12"/>
                              <w:szCs w:val="12"/>
                              <w:shd w:val="clear" w:color="auto" w:fill="FFFFFF"/>
                              <w:lang w:eastAsia="zh-CN"/>
                            </w:rPr>
                            <w:t xml:space="preserve">  </w:t>
                          </w:r>
                          <w:r>
                            <w:rPr>
                              <w:rFonts w:ascii="宋体" w:hAnsi="宋体" w:eastAsia="宋体" w:cs="宋体"/>
                              <w:spacing w:val="-34"/>
                              <w:sz w:val="20"/>
                              <w:szCs w:val="20"/>
                            </w:rPr>
                            <w:fldChar w:fldCharType="begin"/>
                          </w:r>
                          <w:r>
                            <w:rPr>
                              <w:rFonts w:ascii="宋体" w:hAnsi="宋体" w:eastAsia="宋体" w:cs="宋体"/>
                              <w:spacing w:val="-34"/>
                              <w:sz w:val="20"/>
                              <w:szCs w:val="20"/>
                            </w:rPr>
                            <w:instrText xml:space="preserve"> PAGE  \* MERGEFORMAT </w:instrText>
                          </w:r>
                          <w:r>
                            <w:rPr>
                              <w:rFonts w:ascii="宋体" w:hAnsi="宋体" w:eastAsia="宋体" w:cs="宋体"/>
                              <w:spacing w:val="-34"/>
                              <w:sz w:val="20"/>
                              <w:szCs w:val="20"/>
                            </w:rPr>
                            <w:fldChar w:fldCharType="separate"/>
                          </w:r>
                          <w:r>
                            <w:rPr>
                              <w:rFonts w:ascii="宋体" w:hAnsi="宋体" w:eastAsia="宋体" w:cs="宋体"/>
                              <w:spacing w:val="-34"/>
                              <w:sz w:val="20"/>
                              <w:szCs w:val="20"/>
                            </w:rPr>
                            <w:t>1</w:t>
                          </w:r>
                          <w:r>
                            <w:rPr>
                              <w:rFonts w:ascii="宋体" w:hAnsi="宋体" w:eastAsia="宋体" w:cs="宋体"/>
                              <w:spacing w:val="-34"/>
                              <w:sz w:val="20"/>
                              <w:szCs w:val="20"/>
                            </w:rPr>
                            <w:fldChar w:fldCharType="end"/>
                          </w:r>
                          <w:r>
                            <w:rPr>
                              <w:rFonts w:hint="eastAsia" w:ascii="宋体" w:hAnsi="宋体" w:eastAsia="宋体" w:cs="宋体"/>
                              <w:spacing w:val="-34"/>
                              <w:sz w:val="20"/>
                              <w:szCs w:val="20"/>
                              <w:lang w:eastAsia="zh-CN"/>
                            </w:rPr>
                            <w:t xml:space="preserve"> </w:t>
                          </w:r>
                          <w:r>
                            <w:rPr>
                              <w:rFonts w:hint="eastAsia" w:ascii="宋体" w:hAnsi="宋体" w:eastAsia="宋体" w:cs="宋体"/>
                              <w:spacing w:val="-34"/>
                              <w:sz w:val="15"/>
                              <w:szCs w:val="15"/>
                              <w:lang w:eastAsia="zh-CN"/>
                            </w:rPr>
                            <w:t>·</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95.9pt;margin-top:0pt;height:14.75pt;width:36pt;mso-position-horizontal-relative:margin;z-index:251659264;mso-width-relative:page;mso-height-relative:page;" filled="f" stroked="f" coordsize="21600,21600" o:gfxdata="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0NulTWAAAABwEAAA8AAAAAAAAAAQAgAAAAIgAAAGRycy9kb3ducmV2LnhtbFBL&#10;AQIUABQAAAAIAIdO4kCfHOmCMQIAAFUEAAAOAAAAAAAAAAEAIAAAACUBAABkcnMvZTJvRG9jLnht&#10;bFBLBQYAAAAABgAGAFkBAADIBQAAAAA=&#10;">
              <v:fill on="f" focussize="0,0"/>
              <v:stroke on="f" weight="0.5pt"/>
              <v:imagedata o:title=""/>
              <o:lock v:ext="edit" aspectratio="f"/>
              <v:textbox inset="0mm,0mm,0mm,0mm">
                <w:txbxContent>
                  <w:p>
                    <w:pPr>
                      <w:pStyle w:val="12"/>
                      <w:spacing w:before="1" w:line="192" w:lineRule="auto"/>
                      <w:jc w:val="center"/>
                      <w:rPr>
                        <w:rFonts w:hint="eastAsia" w:ascii="宋体" w:hAnsi="宋体" w:eastAsia="宋体" w:cs="宋体"/>
                        <w:spacing w:val="-34"/>
                        <w:sz w:val="20"/>
                        <w:szCs w:val="20"/>
                      </w:rPr>
                    </w:pPr>
                    <w:r>
                      <w:rPr>
                        <w:rFonts w:hint="eastAsia" w:eastAsia="宋体"/>
                        <w:color w:val="333333"/>
                        <w:sz w:val="15"/>
                        <w:szCs w:val="15"/>
                        <w:shd w:val="clear" w:color="auto" w:fill="FFFFFF"/>
                        <w:lang w:eastAsia="zh-CN"/>
                      </w:rPr>
                      <w:t>·</w:t>
                    </w:r>
                    <w:r>
                      <w:rPr>
                        <w:rFonts w:hint="eastAsia" w:eastAsia="宋体"/>
                        <w:color w:val="333333"/>
                        <w:sz w:val="12"/>
                        <w:szCs w:val="12"/>
                        <w:shd w:val="clear" w:color="auto" w:fill="FFFFFF"/>
                        <w:lang w:eastAsia="zh-CN"/>
                      </w:rPr>
                      <w:t xml:space="preserve">  </w:t>
                    </w:r>
                    <w:r>
                      <w:rPr>
                        <w:rFonts w:ascii="宋体" w:hAnsi="宋体" w:eastAsia="宋体" w:cs="宋体"/>
                        <w:spacing w:val="-34"/>
                        <w:sz w:val="20"/>
                        <w:szCs w:val="20"/>
                      </w:rPr>
                      <w:fldChar w:fldCharType="begin"/>
                    </w:r>
                    <w:r>
                      <w:rPr>
                        <w:rFonts w:ascii="宋体" w:hAnsi="宋体" w:eastAsia="宋体" w:cs="宋体"/>
                        <w:spacing w:val="-34"/>
                        <w:sz w:val="20"/>
                        <w:szCs w:val="20"/>
                      </w:rPr>
                      <w:instrText xml:space="preserve"> PAGE  \* MERGEFORMAT </w:instrText>
                    </w:r>
                    <w:r>
                      <w:rPr>
                        <w:rFonts w:ascii="宋体" w:hAnsi="宋体" w:eastAsia="宋体" w:cs="宋体"/>
                        <w:spacing w:val="-34"/>
                        <w:sz w:val="20"/>
                        <w:szCs w:val="20"/>
                      </w:rPr>
                      <w:fldChar w:fldCharType="separate"/>
                    </w:r>
                    <w:r>
                      <w:rPr>
                        <w:rFonts w:ascii="宋体" w:hAnsi="宋体" w:eastAsia="宋体" w:cs="宋体"/>
                        <w:spacing w:val="-34"/>
                        <w:sz w:val="20"/>
                        <w:szCs w:val="20"/>
                      </w:rPr>
                      <w:t>1</w:t>
                    </w:r>
                    <w:r>
                      <w:rPr>
                        <w:rFonts w:ascii="宋体" w:hAnsi="宋体" w:eastAsia="宋体" w:cs="宋体"/>
                        <w:spacing w:val="-34"/>
                        <w:sz w:val="20"/>
                        <w:szCs w:val="20"/>
                      </w:rPr>
                      <w:fldChar w:fldCharType="end"/>
                    </w:r>
                    <w:r>
                      <w:rPr>
                        <w:rFonts w:hint="eastAsia" w:ascii="宋体" w:hAnsi="宋体" w:eastAsia="宋体" w:cs="宋体"/>
                        <w:spacing w:val="-34"/>
                        <w:sz w:val="20"/>
                        <w:szCs w:val="20"/>
                        <w:lang w:eastAsia="zh-CN"/>
                      </w:rPr>
                      <w:t xml:space="preserve"> </w:t>
                    </w:r>
                    <w:r>
                      <w:rPr>
                        <w:rFonts w:hint="eastAsia" w:ascii="宋体" w:hAnsi="宋体" w:eastAsia="宋体" w:cs="宋体"/>
                        <w:spacing w:val="-34"/>
                        <w:sz w:val="15"/>
                        <w:szCs w:val="15"/>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wordWrap w:val="0"/>
      <w:jc w:val="right"/>
      <w:rPr>
        <w:rFonts w:hint="eastAsia"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rPr>
        <w:rFonts w:hint="eastAsia"/>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2C006"/>
    <w:multiLevelType w:val="multilevel"/>
    <w:tmpl w:val="BB52C006"/>
    <w:lvl w:ilvl="0" w:tentative="0">
      <w:start w:val="1"/>
      <w:numFmt w:val="decimal"/>
      <w:suff w:val="space"/>
      <w:lvlText w:val="%1"/>
      <w:lvlJc w:val="left"/>
      <w:pPr>
        <w:tabs>
          <w:tab w:val="left" w:pos="2268"/>
        </w:tabs>
      </w:pPr>
      <w:rPr>
        <w:rFonts w:hint="default" w:ascii="黑体" w:hAnsi="黑体" w:eastAsia="黑体" w:cs="黑体"/>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7ED3FEA"/>
    <w:multiLevelType w:val="multilevel"/>
    <w:tmpl w:val="07ED3FEA"/>
    <w:lvl w:ilvl="0" w:tentative="0">
      <w:start w:val="1"/>
      <w:numFmt w:val="none"/>
      <w:pStyle w:val="68"/>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350C395D"/>
    <w:multiLevelType w:val="multilevel"/>
    <w:tmpl w:val="350C395D"/>
    <w:lvl w:ilvl="0" w:tentative="0">
      <w:start w:val="1"/>
      <w:numFmt w:val="decimal"/>
      <w:pStyle w:val="2"/>
      <w:lvlText w:val="%1."/>
      <w:lvlJc w:val="left"/>
      <w:pPr>
        <w:ind w:left="440" w:hanging="440"/>
      </w:pPr>
    </w:lvl>
    <w:lvl w:ilvl="1" w:tentative="0">
      <w:start w:val="2"/>
      <w:numFmt w:val="decimal"/>
      <w:isLgl/>
      <w:lvlText w:val="%1.%2"/>
      <w:lvlJc w:val="left"/>
      <w:pPr>
        <w:ind w:left="878" w:hanging="648"/>
      </w:pPr>
      <w:rPr>
        <w:rFonts w:hint="default"/>
      </w:rPr>
    </w:lvl>
    <w:lvl w:ilvl="2" w:tentative="0">
      <w:start w:val="11"/>
      <w:numFmt w:val="decimal"/>
      <w:isLgl/>
      <w:lvlText w:val="%1.%2.%3"/>
      <w:lvlJc w:val="left"/>
      <w:pPr>
        <w:ind w:left="1180" w:hanging="720"/>
      </w:pPr>
      <w:rPr>
        <w:rFonts w:hint="default"/>
      </w:rPr>
    </w:lvl>
    <w:lvl w:ilvl="3" w:tentative="0">
      <w:start w:val="1"/>
      <w:numFmt w:val="decimal"/>
      <w:isLgl/>
      <w:lvlText w:val="%1.%2.%3.%4"/>
      <w:lvlJc w:val="left"/>
      <w:pPr>
        <w:ind w:left="1410" w:hanging="720"/>
      </w:pPr>
      <w:rPr>
        <w:rFonts w:hint="default"/>
      </w:rPr>
    </w:lvl>
    <w:lvl w:ilvl="4" w:tentative="0">
      <w:start w:val="1"/>
      <w:numFmt w:val="decimal"/>
      <w:isLgl/>
      <w:lvlText w:val="%1.%2.%3.%4.%5"/>
      <w:lvlJc w:val="left"/>
      <w:pPr>
        <w:ind w:left="2000" w:hanging="1080"/>
      </w:pPr>
      <w:rPr>
        <w:rFonts w:hint="default"/>
      </w:rPr>
    </w:lvl>
    <w:lvl w:ilvl="5" w:tentative="0">
      <w:start w:val="1"/>
      <w:numFmt w:val="decimal"/>
      <w:isLgl/>
      <w:lvlText w:val="%1.%2.%3.%4.%5.%6"/>
      <w:lvlJc w:val="left"/>
      <w:pPr>
        <w:ind w:left="2230" w:hanging="1080"/>
      </w:pPr>
      <w:rPr>
        <w:rFonts w:hint="default"/>
      </w:rPr>
    </w:lvl>
    <w:lvl w:ilvl="6" w:tentative="0">
      <w:start w:val="1"/>
      <w:numFmt w:val="decimal"/>
      <w:isLgl/>
      <w:lvlText w:val="%1.%2.%3.%4.%5.%6.%7"/>
      <w:lvlJc w:val="left"/>
      <w:pPr>
        <w:ind w:left="2820" w:hanging="1440"/>
      </w:pPr>
      <w:rPr>
        <w:rFonts w:hint="default"/>
      </w:rPr>
    </w:lvl>
    <w:lvl w:ilvl="7" w:tentative="0">
      <w:start w:val="1"/>
      <w:numFmt w:val="decimal"/>
      <w:isLgl/>
      <w:lvlText w:val="%1.%2.%3.%4.%5.%6.%7.%8"/>
      <w:lvlJc w:val="left"/>
      <w:pPr>
        <w:ind w:left="3050" w:hanging="1440"/>
      </w:pPr>
      <w:rPr>
        <w:rFonts w:hint="default"/>
      </w:rPr>
    </w:lvl>
    <w:lvl w:ilvl="8" w:tentative="0">
      <w:start w:val="1"/>
      <w:numFmt w:val="decimal"/>
      <w:isLgl/>
      <w:lvlText w:val="%1.%2.%3.%4.%5.%6.%7.%8.%9"/>
      <w:lvlJc w:val="left"/>
      <w:pPr>
        <w:ind w:left="3640" w:hanging="180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B28"/>
    <w:rsid w:val="000068F7"/>
    <w:rsid w:val="00011BF1"/>
    <w:rsid w:val="000128D2"/>
    <w:rsid w:val="00047F4C"/>
    <w:rsid w:val="00062E5B"/>
    <w:rsid w:val="00077C50"/>
    <w:rsid w:val="00096C51"/>
    <w:rsid w:val="000A38F3"/>
    <w:rsid w:val="000B58FE"/>
    <w:rsid w:val="000C7F18"/>
    <w:rsid w:val="000D76A9"/>
    <w:rsid w:val="000F00FC"/>
    <w:rsid w:val="000F0695"/>
    <w:rsid w:val="000F4FD8"/>
    <w:rsid w:val="000F769F"/>
    <w:rsid w:val="00114DC2"/>
    <w:rsid w:val="001374A4"/>
    <w:rsid w:val="00137C3B"/>
    <w:rsid w:val="00140085"/>
    <w:rsid w:val="00155088"/>
    <w:rsid w:val="0016583D"/>
    <w:rsid w:val="00166867"/>
    <w:rsid w:val="00190605"/>
    <w:rsid w:val="00195813"/>
    <w:rsid w:val="001970E9"/>
    <w:rsid w:val="001A2657"/>
    <w:rsid w:val="001D10AD"/>
    <w:rsid w:val="001D3D63"/>
    <w:rsid w:val="001F7F8F"/>
    <w:rsid w:val="002006DC"/>
    <w:rsid w:val="00200C8B"/>
    <w:rsid w:val="002050AD"/>
    <w:rsid w:val="00207C8C"/>
    <w:rsid w:val="00212FA7"/>
    <w:rsid w:val="00226B97"/>
    <w:rsid w:val="00234C95"/>
    <w:rsid w:val="00236254"/>
    <w:rsid w:val="002403FB"/>
    <w:rsid w:val="002423DE"/>
    <w:rsid w:val="00242E91"/>
    <w:rsid w:val="00254454"/>
    <w:rsid w:val="00255E15"/>
    <w:rsid w:val="00270A8D"/>
    <w:rsid w:val="00272BE4"/>
    <w:rsid w:val="0027367C"/>
    <w:rsid w:val="00275556"/>
    <w:rsid w:val="00284EAD"/>
    <w:rsid w:val="002A54E0"/>
    <w:rsid w:val="002A6A14"/>
    <w:rsid w:val="002B038A"/>
    <w:rsid w:val="002C3D16"/>
    <w:rsid w:val="002D211F"/>
    <w:rsid w:val="002D3CD9"/>
    <w:rsid w:val="002D635F"/>
    <w:rsid w:val="002F7075"/>
    <w:rsid w:val="00302E42"/>
    <w:rsid w:val="003214DE"/>
    <w:rsid w:val="00331CB6"/>
    <w:rsid w:val="0033236E"/>
    <w:rsid w:val="00342867"/>
    <w:rsid w:val="00350ACE"/>
    <w:rsid w:val="00361184"/>
    <w:rsid w:val="00365221"/>
    <w:rsid w:val="00370D85"/>
    <w:rsid w:val="003723E1"/>
    <w:rsid w:val="00374A1C"/>
    <w:rsid w:val="003801D1"/>
    <w:rsid w:val="003D0C75"/>
    <w:rsid w:val="003E5371"/>
    <w:rsid w:val="003F7F8F"/>
    <w:rsid w:val="00415C64"/>
    <w:rsid w:val="00416E23"/>
    <w:rsid w:val="004173F0"/>
    <w:rsid w:val="00433087"/>
    <w:rsid w:val="00450E31"/>
    <w:rsid w:val="00456DCD"/>
    <w:rsid w:val="00471FB3"/>
    <w:rsid w:val="00493B88"/>
    <w:rsid w:val="004C31ED"/>
    <w:rsid w:val="004F7017"/>
    <w:rsid w:val="00502903"/>
    <w:rsid w:val="005164F1"/>
    <w:rsid w:val="00543E42"/>
    <w:rsid w:val="00545AC9"/>
    <w:rsid w:val="00546973"/>
    <w:rsid w:val="005540B3"/>
    <w:rsid w:val="00570667"/>
    <w:rsid w:val="00581AEE"/>
    <w:rsid w:val="00596167"/>
    <w:rsid w:val="005C7378"/>
    <w:rsid w:val="005C7D49"/>
    <w:rsid w:val="005D08F2"/>
    <w:rsid w:val="005D4C9A"/>
    <w:rsid w:val="005D7B50"/>
    <w:rsid w:val="005E5039"/>
    <w:rsid w:val="00611B8A"/>
    <w:rsid w:val="006246CD"/>
    <w:rsid w:val="006318A9"/>
    <w:rsid w:val="00633A26"/>
    <w:rsid w:val="00652C36"/>
    <w:rsid w:val="00667C4C"/>
    <w:rsid w:val="0067092C"/>
    <w:rsid w:val="00670B68"/>
    <w:rsid w:val="006868D6"/>
    <w:rsid w:val="006A2689"/>
    <w:rsid w:val="006A49DB"/>
    <w:rsid w:val="006B09A3"/>
    <w:rsid w:val="006B1204"/>
    <w:rsid w:val="006B52F5"/>
    <w:rsid w:val="006C4BA4"/>
    <w:rsid w:val="006D414B"/>
    <w:rsid w:val="006E6405"/>
    <w:rsid w:val="006F1A17"/>
    <w:rsid w:val="006F23F8"/>
    <w:rsid w:val="006F34EE"/>
    <w:rsid w:val="00707279"/>
    <w:rsid w:val="00762D52"/>
    <w:rsid w:val="00765B30"/>
    <w:rsid w:val="0077602D"/>
    <w:rsid w:val="0079062B"/>
    <w:rsid w:val="00792AAE"/>
    <w:rsid w:val="007A679A"/>
    <w:rsid w:val="007B530F"/>
    <w:rsid w:val="007B6F0D"/>
    <w:rsid w:val="007C094C"/>
    <w:rsid w:val="007D4BF4"/>
    <w:rsid w:val="007D4D7A"/>
    <w:rsid w:val="007E2930"/>
    <w:rsid w:val="007E438D"/>
    <w:rsid w:val="008066DF"/>
    <w:rsid w:val="008128F1"/>
    <w:rsid w:val="00815475"/>
    <w:rsid w:val="00820894"/>
    <w:rsid w:val="00833F2B"/>
    <w:rsid w:val="00836B28"/>
    <w:rsid w:val="0084649C"/>
    <w:rsid w:val="008572CB"/>
    <w:rsid w:val="00887F0D"/>
    <w:rsid w:val="008B75AE"/>
    <w:rsid w:val="008E275D"/>
    <w:rsid w:val="008E5043"/>
    <w:rsid w:val="008F53C3"/>
    <w:rsid w:val="00957474"/>
    <w:rsid w:val="00961F40"/>
    <w:rsid w:val="0096291A"/>
    <w:rsid w:val="00967B9F"/>
    <w:rsid w:val="00971B3A"/>
    <w:rsid w:val="0098156D"/>
    <w:rsid w:val="0099728A"/>
    <w:rsid w:val="009A318D"/>
    <w:rsid w:val="009F592E"/>
    <w:rsid w:val="00A041B0"/>
    <w:rsid w:val="00A103C0"/>
    <w:rsid w:val="00A1795B"/>
    <w:rsid w:val="00A24664"/>
    <w:rsid w:val="00A311AB"/>
    <w:rsid w:val="00A35982"/>
    <w:rsid w:val="00A50C6A"/>
    <w:rsid w:val="00A50FCD"/>
    <w:rsid w:val="00A674C9"/>
    <w:rsid w:val="00A70FD5"/>
    <w:rsid w:val="00A87DEB"/>
    <w:rsid w:val="00A92B9A"/>
    <w:rsid w:val="00AA11DC"/>
    <w:rsid w:val="00AA714D"/>
    <w:rsid w:val="00AB1EF3"/>
    <w:rsid w:val="00AB799F"/>
    <w:rsid w:val="00AC6D8B"/>
    <w:rsid w:val="00AD01AB"/>
    <w:rsid w:val="00B104B4"/>
    <w:rsid w:val="00B36863"/>
    <w:rsid w:val="00B53757"/>
    <w:rsid w:val="00B73782"/>
    <w:rsid w:val="00B8530C"/>
    <w:rsid w:val="00B871DB"/>
    <w:rsid w:val="00B97D05"/>
    <w:rsid w:val="00BA6ADA"/>
    <w:rsid w:val="00BB194E"/>
    <w:rsid w:val="00BB2A62"/>
    <w:rsid w:val="00BB7DAA"/>
    <w:rsid w:val="00BC07BC"/>
    <w:rsid w:val="00BC19A5"/>
    <w:rsid w:val="00BD146D"/>
    <w:rsid w:val="00BD1C85"/>
    <w:rsid w:val="00BD700D"/>
    <w:rsid w:val="00BF0762"/>
    <w:rsid w:val="00BF6379"/>
    <w:rsid w:val="00C0591E"/>
    <w:rsid w:val="00C12493"/>
    <w:rsid w:val="00C22E4A"/>
    <w:rsid w:val="00C44867"/>
    <w:rsid w:val="00C63E27"/>
    <w:rsid w:val="00C67750"/>
    <w:rsid w:val="00C75295"/>
    <w:rsid w:val="00C815F1"/>
    <w:rsid w:val="00C95800"/>
    <w:rsid w:val="00CA0B9F"/>
    <w:rsid w:val="00CB1D78"/>
    <w:rsid w:val="00CC0154"/>
    <w:rsid w:val="00CD3005"/>
    <w:rsid w:val="00CE065D"/>
    <w:rsid w:val="00CE0F82"/>
    <w:rsid w:val="00CE4DAF"/>
    <w:rsid w:val="00D108D4"/>
    <w:rsid w:val="00D1719A"/>
    <w:rsid w:val="00D478F8"/>
    <w:rsid w:val="00D50455"/>
    <w:rsid w:val="00D531DB"/>
    <w:rsid w:val="00D67837"/>
    <w:rsid w:val="00D91D0D"/>
    <w:rsid w:val="00D93274"/>
    <w:rsid w:val="00DC7EA8"/>
    <w:rsid w:val="00DD194E"/>
    <w:rsid w:val="00E17AF0"/>
    <w:rsid w:val="00E40367"/>
    <w:rsid w:val="00E447AA"/>
    <w:rsid w:val="00E50801"/>
    <w:rsid w:val="00E94B64"/>
    <w:rsid w:val="00EA4D7B"/>
    <w:rsid w:val="00EB3050"/>
    <w:rsid w:val="00EB51A7"/>
    <w:rsid w:val="00EF12C5"/>
    <w:rsid w:val="00F149EB"/>
    <w:rsid w:val="00F15A0C"/>
    <w:rsid w:val="00F27C2E"/>
    <w:rsid w:val="00F414E2"/>
    <w:rsid w:val="00F42F05"/>
    <w:rsid w:val="00F562A4"/>
    <w:rsid w:val="00F61802"/>
    <w:rsid w:val="00F63FA1"/>
    <w:rsid w:val="00F85845"/>
    <w:rsid w:val="00F94AD8"/>
    <w:rsid w:val="00FB4B28"/>
    <w:rsid w:val="00FB6B15"/>
    <w:rsid w:val="00FB735D"/>
    <w:rsid w:val="00FD0F03"/>
    <w:rsid w:val="00FE2338"/>
    <w:rsid w:val="00FF250B"/>
    <w:rsid w:val="014770E2"/>
    <w:rsid w:val="09BE6112"/>
    <w:rsid w:val="10BA6C4A"/>
    <w:rsid w:val="14FF5FE6"/>
    <w:rsid w:val="15F70E69"/>
    <w:rsid w:val="16122DC7"/>
    <w:rsid w:val="1DCA1E79"/>
    <w:rsid w:val="20482764"/>
    <w:rsid w:val="234053AE"/>
    <w:rsid w:val="23EF1892"/>
    <w:rsid w:val="25227A45"/>
    <w:rsid w:val="25C65C72"/>
    <w:rsid w:val="2A292E3C"/>
    <w:rsid w:val="2AD63559"/>
    <w:rsid w:val="2AD92E15"/>
    <w:rsid w:val="2B08559A"/>
    <w:rsid w:val="2E180FFD"/>
    <w:rsid w:val="2FA74FD5"/>
    <w:rsid w:val="34AD26BA"/>
    <w:rsid w:val="3D8939B6"/>
    <w:rsid w:val="3D9F4AF8"/>
    <w:rsid w:val="41FA16D6"/>
    <w:rsid w:val="43774571"/>
    <w:rsid w:val="44B8207F"/>
    <w:rsid w:val="4FAE7FA4"/>
    <w:rsid w:val="5543084B"/>
    <w:rsid w:val="5A47437B"/>
    <w:rsid w:val="5E7820C1"/>
    <w:rsid w:val="5E8B5FA5"/>
    <w:rsid w:val="664B4963"/>
    <w:rsid w:val="670A0639"/>
    <w:rsid w:val="6A891FFB"/>
    <w:rsid w:val="6E7E515D"/>
    <w:rsid w:val="70D253E7"/>
    <w:rsid w:val="72BB3CBA"/>
    <w:rsid w:val="77E31CE9"/>
    <w:rsid w:val="7AA5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29"/>
    <w:qFormat/>
    <w:uiPriority w:val="9"/>
    <w:pPr>
      <w:keepNext/>
      <w:keepLines/>
      <w:numPr>
        <w:ilvl w:val="0"/>
        <w:numId w:val="1"/>
      </w:numPr>
      <w:outlineLvl w:val="0"/>
    </w:pPr>
    <w:rPr>
      <w:rFonts w:ascii="等线" w:hAnsi="等线" w:eastAsia="等线" w:cstheme="majorBidi"/>
      <w:b/>
      <w:bCs/>
      <w:sz w:val="24"/>
      <w:szCs w:val="24"/>
    </w:rPr>
  </w:style>
  <w:style w:type="paragraph" w:styleId="3">
    <w:name w:val="heading 2"/>
    <w:basedOn w:val="1"/>
    <w:next w:val="1"/>
    <w:link w:val="30"/>
    <w:unhideWhenUsed/>
    <w:qFormat/>
    <w:uiPriority w:val="9"/>
    <w:pPr>
      <w:keepNext/>
      <w:keepLines/>
      <w:outlineLvl w:val="1"/>
    </w:pPr>
    <w:rPr>
      <w:rFonts w:ascii="等线" w:hAnsi="等线" w:eastAsia="等线" w:cstheme="majorBidi"/>
      <w:color w:val="104862" w:themeColor="accent1" w:themeShade="BF"/>
      <w:sz w:val="24"/>
      <w:szCs w:val="24"/>
    </w:rPr>
  </w:style>
  <w:style w:type="paragraph" w:styleId="4">
    <w:name w:val="heading 3"/>
    <w:basedOn w:val="1"/>
    <w:next w:val="1"/>
    <w:link w:val="31"/>
    <w:unhideWhenUsed/>
    <w:qFormat/>
    <w:uiPriority w:val="9"/>
    <w:pPr>
      <w:keepNext/>
      <w:keepLines/>
      <w:outlineLvl w:val="2"/>
    </w:pPr>
    <w:rPr>
      <w:rFonts w:ascii="等线" w:hAnsi="等线" w:eastAsia="等线" w:cstheme="majorBidi"/>
      <w:color w:val="104862" w:themeColor="accent1" w:themeShade="BF"/>
      <w:szCs w:val="32"/>
    </w:rPr>
  </w:style>
  <w:style w:type="paragraph" w:styleId="5">
    <w:name w:val="heading 4"/>
    <w:basedOn w:val="1"/>
    <w:next w:val="1"/>
    <w:link w:val="3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3"/>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5">
    <w:name w:val="Default Paragraph Font"/>
    <w:semiHidden/>
    <w:unhideWhenUsed/>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55"/>
    <w:unhideWhenUsed/>
    <w:qFormat/>
    <w:uiPriority w:val="99"/>
    <w:pPr>
      <w:jc w:val="left"/>
    </w:pPr>
  </w:style>
  <w:style w:type="paragraph" w:styleId="12">
    <w:name w:val="Body Text"/>
    <w:basedOn w:val="1"/>
    <w:link w:val="76"/>
    <w:semiHidden/>
    <w:qFormat/>
    <w:uiPriority w:val="0"/>
    <w:rPr>
      <w:rFonts w:ascii="Arial" w:hAnsi="Arial" w:eastAsia="Arial" w:cs="Arial"/>
      <w:szCs w:val="21"/>
      <w:lang w:eastAsia="en-US"/>
    </w:rPr>
  </w:style>
  <w:style w:type="paragraph" w:styleId="13">
    <w:name w:val="Date"/>
    <w:basedOn w:val="1"/>
    <w:next w:val="1"/>
    <w:link w:val="75"/>
    <w:semiHidden/>
    <w:unhideWhenUsed/>
    <w:qFormat/>
    <w:uiPriority w:val="99"/>
    <w:pPr>
      <w:ind w:left="100" w:leftChars="2500"/>
    </w:pPr>
  </w:style>
  <w:style w:type="paragraph" w:styleId="14">
    <w:name w:val="Balloon Text"/>
    <w:basedOn w:val="1"/>
    <w:semiHidden/>
    <w:qFormat/>
    <w:uiPriority w:val="0"/>
    <w:rPr>
      <w:sz w:val="18"/>
      <w:szCs w:val="18"/>
    </w:rPr>
  </w:style>
  <w:style w:type="paragraph" w:styleId="15">
    <w:name w:val="footer"/>
    <w:basedOn w:val="1"/>
    <w:link w:val="49"/>
    <w:unhideWhenUsed/>
    <w:qFormat/>
    <w:uiPriority w:val="99"/>
    <w:pPr>
      <w:tabs>
        <w:tab w:val="center" w:pos="4153"/>
        <w:tab w:val="right" w:pos="8306"/>
      </w:tabs>
      <w:snapToGrid w:val="0"/>
      <w:jc w:val="left"/>
    </w:pPr>
    <w:rPr>
      <w:sz w:val="18"/>
      <w:szCs w:val="18"/>
    </w:rPr>
  </w:style>
  <w:style w:type="paragraph" w:styleId="16">
    <w:name w:val="header"/>
    <w:basedOn w:val="1"/>
    <w:link w:val="48"/>
    <w:unhideWhenUsed/>
    <w:qFormat/>
    <w:uiPriority w:val="99"/>
    <w:pPr>
      <w:tabs>
        <w:tab w:val="center" w:pos="4153"/>
        <w:tab w:val="right" w:pos="8306"/>
      </w:tabs>
      <w:snapToGrid w:val="0"/>
      <w:jc w:val="center"/>
    </w:pPr>
    <w:rPr>
      <w:sz w:val="18"/>
      <w:szCs w:val="18"/>
    </w:rPr>
  </w:style>
  <w:style w:type="paragraph" w:styleId="17">
    <w:name w:val="toc 1"/>
    <w:basedOn w:val="1"/>
    <w:next w:val="1"/>
    <w:unhideWhenUsed/>
    <w:qFormat/>
    <w:uiPriority w:val="39"/>
  </w:style>
  <w:style w:type="paragraph" w:styleId="18">
    <w:name w:val="Subtitle"/>
    <w:basedOn w:val="1"/>
    <w:next w:val="1"/>
    <w:link w:val="3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unhideWhenUsed/>
    <w:qFormat/>
    <w:uiPriority w:val="39"/>
    <w:pPr>
      <w:ind w:left="420" w:leftChars="200"/>
    </w:pPr>
  </w:style>
  <w:style w:type="paragraph" w:styleId="20">
    <w:name w:val="Normal (Web)"/>
    <w:basedOn w:val="1"/>
    <w:semiHidden/>
    <w:unhideWhenUsed/>
    <w:qFormat/>
    <w:uiPriority w:val="99"/>
    <w:pPr>
      <w:spacing w:beforeAutospacing="1" w:afterAutospacing="1"/>
      <w:jc w:val="left"/>
    </w:pPr>
    <w:rPr>
      <w:rFonts w:cs="Times New Roman"/>
      <w:kern w:val="0"/>
      <w:sz w:val="24"/>
    </w:rPr>
  </w:style>
  <w:style w:type="paragraph" w:styleId="21">
    <w:name w:val="Title"/>
    <w:basedOn w:val="1"/>
    <w:next w:val="1"/>
    <w:link w:val="38"/>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2">
    <w:name w:val="annotation subject"/>
    <w:basedOn w:val="11"/>
    <w:next w:val="11"/>
    <w:link w:val="74"/>
    <w:semiHidden/>
    <w:unhideWhenUsed/>
    <w:qFormat/>
    <w:uiPriority w:val="99"/>
    <w:rPr>
      <w:b/>
      <w:bCs/>
    </w:r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bCs/>
    </w:rPr>
  </w:style>
  <w:style w:type="character" w:styleId="27">
    <w:name w:val="Hyperlink"/>
    <w:basedOn w:val="25"/>
    <w:unhideWhenUsed/>
    <w:qFormat/>
    <w:uiPriority w:val="99"/>
    <w:rPr>
      <w:color w:val="467886" w:themeColor="hyperlink"/>
      <w:u w:val="single"/>
      <w14:textFill>
        <w14:solidFill>
          <w14:schemeClr w14:val="hlink"/>
        </w14:solidFill>
      </w14:textFill>
    </w:rPr>
  </w:style>
  <w:style w:type="character" w:styleId="28">
    <w:name w:val="annotation reference"/>
    <w:basedOn w:val="25"/>
    <w:semiHidden/>
    <w:unhideWhenUsed/>
    <w:qFormat/>
    <w:uiPriority w:val="99"/>
    <w:rPr>
      <w:sz w:val="21"/>
      <w:szCs w:val="21"/>
    </w:rPr>
  </w:style>
  <w:style w:type="character" w:customStyle="1" w:styleId="29">
    <w:name w:val="标题 1 字符"/>
    <w:basedOn w:val="25"/>
    <w:link w:val="2"/>
    <w:qFormat/>
    <w:uiPriority w:val="9"/>
    <w:rPr>
      <w:rFonts w:ascii="等线" w:hAnsi="等线" w:eastAsia="等线" w:cstheme="majorBidi"/>
      <w:b/>
      <w:bCs/>
      <w:sz w:val="24"/>
      <w:szCs w:val="24"/>
    </w:rPr>
  </w:style>
  <w:style w:type="character" w:customStyle="1" w:styleId="30">
    <w:name w:val="标题 2 字符"/>
    <w:basedOn w:val="25"/>
    <w:link w:val="3"/>
    <w:qFormat/>
    <w:uiPriority w:val="9"/>
    <w:rPr>
      <w:rFonts w:ascii="等线" w:hAnsi="等线" w:eastAsia="等线" w:cstheme="majorBidi"/>
      <w:color w:val="104862" w:themeColor="accent1" w:themeShade="BF"/>
      <w:sz w:val="24"/>
      <w:szCs w:val="24"/>
    </w:rPr>
  </w:style>
  <w:style w:type="character" w:customStyle="1" w:styleId="31">
    <w:name w:val="标题 3 字符"/>
    <w:basedOn w:val="25"/>
    <w:link w:val="4"/>
    <w:qFormat/>
    <w:uiPriority w:val="9"/>
    <w:rPr>
      <w:rFonts w:ascii="等线" w:hAnsi="等线" w:eastAsia="等线" w:cstheme="majorBidi"/>
      <w:color w:val="104862" w:themeColor="accent1" w:themeShade="BF"/>
      <w:sz w:val="21"/>
      <w:szCs w:val="32"/>
    </w:rPr>
  </w:style>
  <w:style w:type="character" w:customStyle="1" w:styleId="32">
    <w:name w:val="标题 4 字符"/>
    <w:basedOn w:val="25"/>
    <w:link w:val="5"/>
    <w:semiHidden/>
    <w:qFormat/>
    <w:uiPriority w:val="9"/>
    <w:rPr>
      <w:rFonts w:cstheme="majorBidi"/>
      <w:color w:val="104862" w:themeColor="accent1" w:themeShade="BF"/>
      <w:sz w:val="28"/>
      <w:szCs w:val="28"/>
    </w:rPr>
  </w:style>
  <w:style w:type="character" w:customStyle="1" w:styleId="33">
    <w:name w:val="标题 5 字符"/>
    <w:basedOn w:val="25"/>
    <w:link w:val="6"/>
    <w:semiHidden/>
    <w:qFormat/>
    <w:uiPriority w:val="9"/>
    <w:rPr>
      <w:rFonts w:cstheme="majorBidi"/>
      <w:color w:val="104862" w:themeColor="accent1" w:themeShade="BF"/>
      <w:sz w:val="24"/>
      <w:szCs w:val="24"/>
    </w:rPr>
  </w:style>
  <w:style w:type="character" w:customStyle="1" w:styleId="34">
    <w:name w:val="标题 6 字符"/>
    <w:basedOn w:val="25"/>
    <w:link w:val="7"/>
    <w:semiHidden/>
    <w:qFormat/>
    <w:uiPriority w:val="9"/>
    <w:rPr>
      <w:rFonts w:cstheme="majorBidi"/>
      <w:b/>
      <w:bCs/>
      <w:color w:val="104862" w:themeColor="accent1" w:themeShade="BF"/>
    </w:rPr>
  </w:style>
  <w:style w:type="character" w:customStyle="1" w:styleId="35">
    <w:name w:val="标题 7 字符"/>
    <w:basedOn w:val="2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6">
    <w:name w:val="标题 8 字符"/>
    <w:basedOn w:val="2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7">
    <w:name w:val="标题 9 字符"/>
    <w:basedOn w:val="2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8">
    <w:name w:val="标题 字符"/>
    <w:basedOn w:val="25"/>
    <w:link w:val="21"/>
    <w:qFormat/>
    <w:uiPriority w:val="10"/>
    <w:rPr>
      <w:rFonts w:asciiTheme="majorHAnsi" w:hAnsiTheme="majorHAnsi" w:eastAsiaTheme="majorEastAsia" w:cstheme="majorBidi"/>
      <w:spacing w:val="-10"/>
      <w:kern w:val="28"/>
      <w:sz w:val="56"/>
      <w:szCs w:val="56"/>
    </w:rPr>
  </w:style>
  <w:style w:type="character" w:customStyle="1" w:styleId="39">
    <w:name w:val="副标题 字符"/>
    <w:basedOn w:val="25"/>
    <w:link w:val="18"/>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40">
    <w:name w:val="Quote"/>
    <w:basedOn w:val="1"/>
    <w:next w:val="1"/>
    <w:link w:val="4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41">
    <w:name w:val="引用 字符"/>
    <w:basedOn w:val="25"/>
    <w:link w:val="40"/>
    <w:qFormat/>
    <w:uiPriority w:val="29"/>
    <w:rPr>
      <w:i/>
      <w:iCs/>
      <w:color w:val="404040" w:themeColor="text1" w:themeTint="BF"/>
      <w14:textFill>
        <w14:solidFill>
          <w14:schemeClr w14:val="tx1">
            <w14:lumMod w14:val="75000"/>
            <w14:lumOff w14:val="25000"/>
          </w14:schemeClr>
        </w14:solidFill>
      </w14:textFill>
    </w:rPr>
  </w:style>
  <w:style w:type="paragraph" w:styleId="42">
    <w:name w:val="List Paragraph"/>
    <w:basedOn w:val="1"/>
    <w:qFormat/>
    <w:uiPriority w:val="34"/>
    <w:pPr>
      <w:ind w:left="720"/>
      <w:contextualSpacing/>
    </w:pPr>
  </w:style>
  <w:style w:type="character" w:customStyle="1" w:styleId="43">
    <w:name w:val="明显强调1"/>
    <w:basedOn w:val="25"/>
    <w:qFormat/>
    <w:uiPriority w:val="21"/>
    <w:rPr>
      <w:i/>
      <w:iCs/>
      <w:color w:val="104862" w:themeColor="accent1" w:themeShade="BF"/>
    </w:rPr>
  </w:style>
  <w:style w:type="paragraph" w:styleId="44">
    <w:name w:val="Intense Quote"/>
    <w:basedOn w:val="1"/>
    <w:next w:val="1"/>
    <w:link w:val="4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5">
    <w:name w:val="明显引用 字符"/>
    <w:basedOn w:val="25"/>
    <w:link w:val="44"/>
    <w:qFormat/>
    <w:uiPriority w:val="30"/>
    <w:rPr>
      <w:i/>
      <w:iCs/>
      <w:color w:val="104862" w:themeColor="accent1" w:themeShade="BF"/>
    </w:rPr>
  </w:style>
  <w:style w:type="character" w:customStyle="1" w:styleId="46">
    <w:name w:val="明显参考1"/>
    <w:basedOn w:val="25"/>
    <w:qFormat/>
    <w:uiPriority w:val="32"/>
    <w:rPr>
      <w:b/>
      <w:bCs/>
      <w:smallCaps/>
      <w:color w:val="104862" w:themeColor="accent1" w:themeShade="BF"/>
      <w:spacing w:val="5"/>
    </w:rPr>
  </w:style>
  <w:style w:type="paragraph" w:customStyle="1" w:styleId="47">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48">
    <w:name w:val="页眉 字符"/>
    <w:basedOn w:val="25"/>
    <w:link w:val="16"/>
    <w:qFormat/>
    <w:uiPriority w:val="99"/>
    <w:rPr>
      <w:sz w:val="18"/>
      <w:szCs w:val="18"/>
    </w:rPr>
  </w:style>
  <w:style w:type="character" w:customStyle="1" w:styleId="49">
    <w:name w:val="页脚 字符"/>
    <w:basedOn w:val="25"/>
    <w:link w:val="15"/>
    <w:qFormat/>
    <w:uiPriority w:val="99"/>
    <w:rPr>
      <w:sz w:val="18"/>
      <w:szCs w:val="18"/>
    </w:rPr>
  </w:style>
  <w:style w:type="table" w:customStyle="1" w:styleId="50">
    <w:name w:val="Table Normal"/>
    <w:semiHidden/>
    <w:unhideWhenUsed/>
    <w:qFormat/>
    <w:uiPriority w:val="0"/>
    <w:tblPr>
      <w:tblCellMar>
        <w:top w:w="0" w:type="dxa"/>
        <w:left w:w="0" w:type="dxa"/>
        <w:bottom w:w="0" w:type="dxa"/>
        <w:right w:w="0" w:type="dxa"/>
      </w:tblCellMar>
    </w:tblPr>
  </w:style>
  <w:style w:type="paragraph" w:customStyle="1" w:styleId="51">
    <w:name w:val="Table Text"/>
    <w:basedOn w:val="1"/>
    <w:semiHidden/>
    <w:qFormat/>
    <w:uiPriority w:val="0"/>
    <w:rPr>
      <w:rFonts w:ascii="宋体" w:hAnsi="宋体" w:eastAsia="宋体" w:cs="宋体"/>
      <w:sz w:val="17"/>
      <w:szCs w:val="17"/>
      <w:lang w:eastAsia="en-US"/>
    </w:rPr>
  </w:style>
  <w:style w:type="paragraph" w:customStyle="1" w:styleId="52">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53">
    <w:name w:val="修订2"/>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54">
    <w:name w:val="修订3"/>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55">
    <w:name w:val="批注文字 字符"/>
    <w:basedOn w:val="25"/>
    <w:link w:val="11"/>
    <w:qFormat/>
    <w:uiPriority w:val="99"/>
    <w:rPr>
      <w:rFonts w:asciiTheme="minorHAnsi" w:hAnsiTheme="minorHAnsi" w:eastAsiaTheme="minorEastAsia" w:cstheme="minorBidi"/>
      <w:kern w:val="2"/>
      <w:sz w:val="21"/>
      <w:szCs w:val="22"/>
      <w14:ligatures w14:val="standardContextual"/>
    </w:rPr>
  </w:style>
  <w:style w:type="character" w:customStyle="1" w:styleId="56">
    <w:name w:val="font11"/>
    <w:basedOn w:val="25"/>
    <w:qFormat/>
    <w:uiPriority w:val="0"/>
    <w:rPr>
      <w:rFonts w:hint="eastAsia" w:ascii="等线" w:hAnsi="等线" w:eastAsia="等线" w:cs="等线"/>
      <w:color w:val="000000"/>
      <w:sz w:val="21"/>
      <w:szCs w:val="21"/>
      <w:u w:val="none"/>
    </w:rPr>
  </w:style>
  <w:style w:type="paragraph" w:customStyle="1" w:styleId="57">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8">
    <w:name w:val="标准文件_文件名称"/>
    <w:basedOn w:val="59"/>
    <w:next w:val="59"/>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59">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0">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61">
    <w:name w:val="其他发布日期"/>
    <w:basedOn w:val="62"/>
    <w:qFormat/>
    <w:uiPriority w:val="0"/>
    <w:pPr>
      <w:framePr w:w="3997" w:h="471" w:hRule="exact" w:hSpace="0" w:vSpace="181" w:wrap="around" w:vAnchor="page" w:hAnchor="page" w:x="1419" w:y="14097"/>
    </w:pPr>
  </w:style>
  <w:style w:type="paragraph" w:customStyle="1" w:styleId="62">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63">
    <w:name w:val="其他实施日期"/>
    <w:basedOn w:val="64"/>
    <w:qFormat/>
    <w:uiPriority w:val="0"/>
    <w:pPr>
      <w:framePr w:w="3997" w:h="471" w:hRule="exact" w:vSpace="181" w:wrap="around" w:vAnchor="page" w:hAnchor="page" w:x="7089" w:y="14097"/>
    </w:pPr>
  </w:style>
  <w:style w:type="paragraph" w:customStyle="1" w:styleId="64">
    <w:name w:val="实施日期"/>
    <w:basedOn w:val="62"/>
    <w:qFormat/>
    <w:uiPriority w:val="0"/>
    <w:pPr>
      <w:framePr w:hSpace="0" w:wrap="around" w:xAlign="right"/>
      <w:jc w:val="right"/>
    </w:pPr>
  </w:style>
  <w:style w:type="paragraph" w:customStyle="1" w:styleId="65">
    <w:name w:val="其他发布部门"/>
    <w:basedOn w:val="66"/>
    <w:qFormat/>
    <w:uiPriority w:val="0"/>
    <w:pPr>
      <w:framePr w:wrap="around"/>
      <w:spacing w:line="0" w:lineRule="atLeast"/>
    </w:pPr>
    <w:rPr>
      <w:rFonts w:ascii="黑体" w:eastAsia="黑体"/>
      <w:b w:val="0"/>
    </w:rPr>
  </w:style>
  <w:style w:type="paragraph" w:customStyle="1" w:styleId="66">
    <w:name w:val="发布部门"/>
    <w:next w:val="59"/>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67">
    <w:name w:val="发布"/>
    <w:basedOn w:val="25"/>
    <w:qFormat/>
    <w:uiPriority w:val="0"/>
    <w:rPr>
      <w:rFonts w:ascii="黑体" w:eastAsia="黑体"/>
      <w:spacing w:val="85"/>
      <w:w w:val="100"/>
      <w:position w:val="3"/>
      <w:sz w:val="28"/>
      <w:szCs w:val="28"/>
    </w:rPr>
  </w:style>
  <w:style w:type="paragraph" w:customStyle="1" w:styleId="68">
    <w:name w:val="标准文件_前言、引言标题"/>
    <w:next w:val="1"/>
    <w:qFormat/>
    <w:uiPriority w:val="0"/>
    <w:pPr>
      <w:numPr>
        <w:ilvl w:val="0"/>
        <w:numId w:val="2"/>
      </w:numPr>
      <w:shd w:val="clear" w:color="FFFFFF" w:fill="FFFFFF"/>
      <w:spacing w:after="150" w:afterLines="150"/>
      <w:ind w:left="0" w:firstLine="0"/>
      <w:jc w:val="center"/>
      <w:outlineLvl w:val="0"/>
    </w:pPr>
    <w:rPr>
      <w:rFonts w:ascii="黑体" w:hAnsi="Times New Roman" w:eastAsia="黑体" w:cs="Times New Roman"/>
      <w:sz w:val="32"/>
      <w:lang w:val="en-US" w:eastAsia="zh-CN" w:bidi="ar-SA"/>
    </w:rPr>
  </w:style>
  <w:style w:type="paragraph" w:customStyle="1" w:styleId="6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70">
    <w:name w:val="标准文件_文件编号"/>
    <w:basedOn w:val="59"/>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71">
    <w:name w:val="标准文件_替换文件编号"/>
    <w:basedOn w:val="70"/>
    <w:qFormat/>
    <w:uiPriority w:val="0"/>
    <w:pPr>
      <w:framePr/>
      <w:spacing w:before="57"/>
    </w:pPr>
    <w:rPr>
      <w:sz w:val="21"/>
    </w:rPr>
  </w:style>
  <w:style w:type="paragraph" w:customStyle="1" w:styleId="72">
    <w:name w:val="修订4"/>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73">
    <w:name w:val="修订5"/>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 w:type="character" w:customStyle="1" w:styleId="74">
    <w:name w:val="批注主题 字符"/>
    <w:basedOn w:val="55"/>
    <w:link w:val="22"/>
    <w:semiHidden/>
    <w:qFormat/>
    <w:uiPriority w:val="99"/>
    <w:rPr>
      <w:rFonts w:asciiTheme="minorHAnsi" w:hAnsiTheme="minorHAnsi" w:eastAsiaTheme="minorEastAsia" w:cstheme="minorBidi"/>
      <w:b/>
      <w:bCs/>
      <w:kern w:val="2"/>
      <w:sz w:val="21"/>
      <w:szCs w:val="22"/>
      <w14:ligatures w14:val="standardContextual"/>
    </w:rPr>
  </w:style>
  <w:style w:type="character" w:customStyle="1" w:styleId="75">
    <w:name w:val="日期 字符"/>
    <w:basedOn w:val="25"/>
    <w:link w:val="13"/>
    <w:semiHidden/>
    <w:qFormat/>
    <w:uiPriority w:val="99"/>
    <w:rPr>
      <w:rFonts w:asciiTheme="minorHAnsi" w:hAnsiTheme="minorHAnsi" w:eastAsiaTheme="minorEastAsia" w:cstheme="minorBidi"/>
      <w:kern w:val="2"/>
      <w:sz w:val="21"/>
      <w:szCs w:val="22"/>
      <w14:ligatures w14:val="standardContextual"/>
    </w:rPr>
  </w:style>
  <w:style w:type="character" w:customStyle="1" w:styleId="76">
    <w:name w:val="正文文本 字符"/>
    <w:basedOn w:val="25"/>
    <w:link w:val="12"/>
    <w:semiHidden/>
    <w:qFormat/>
    <w:uiPriority w:val="0"/>
    <w:rPr>
      <w:rFonts w:ascii="Arial" w:hAnsi="Arial" w:eastAsia="Arial" w:cs="Arial"/>
      <w:kern w:val="2"/>
      <w:sz w:val="21"/>
      <w:szCs w:val="21"/>
      <w:lang w:eastAsia="en-US"/>
      <w14:ligatures w14:val="standardContextual"/>
    </w:rPr>
  </w:style>
  <w:style w:type="paragraph" w:customStyle="1" w:styleId="77">
    <w:name w:val="Revision"/>
    <w:hidden/>
    <w:unhideWhenUsed/>
    <w:qFormat/>
    <w:uiPriority w:val="99"/>
    <w:rPr>
      <w:rFonts w:asciiTheme="minorHAnsi" w:hAnsiTheme="minorHAnsi" w:eastAsiaTheme="minorEastAsia" w:cstheme="minorBidi"/>
      <w:kern w:val="2"/>
      <w:sz w:val="21"/>
      <w:szCs w:val="22"/>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D254BD-91A0-4757-ACD4-CCF0B058EEE5}">
  <ds:schemaRefs/>
</ds:datastoreItem>
</file>

<file path=docProps/app.xml><?xml version="1.0" encoding="utf-8"?>
<Properties xmlns="http://schemas.openxmlformats.org/officeDocument/2006/extended-properties" xmlns:vt="http://schemas.openxmlformats.org/officeDocument/2006/docPropsVTypes">
  <Template>Normal</Template>
  <Pages>55</Pages>
  <Words>7287</Words>
  <Characters>41540</Characters>
  <Lines>346</Lines>
  <Paragraphs>97</Paragraphs>
  <TotalTime>47</TotalTime>
  <ScaleCrop>false</ScaleCrop>
  <LinksUpToDate>false</LinksUpToDate>
  <CharactersWithSpaces>48730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2026-05-15T06:05:00Z</dcterms:created>
  <dc:creator>嘉琳 骆</dc:creator>
  <cp:lastModifiedBy>Cmq</cp:lastModifiedBy>
  <dcterms:modified xsi:type="dcterms:W3CDTF">2026-05-25T01:08:48Z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eyJoZGlkIjoiZjg5Y2VmZjQzYzU3NGE3MTQwMTUzMzZmNGY1MGE3NTYiLCJ1c2VySWQiOiI0NjM2NzYwMDYifQ==</vt:lpwstr>
  </property>
  <property fmtid="{D5CDD505-2E9C-101B-9397-08002B2CF9AE}" pid="3" name="KSOProductBuildVer">
    <vt:lpwstr>2052-11.8.2.12085</vt:lpwstr>
  </property>
  <property fmtid="{D5CDD505-2E9C-101B-9397-08002B2CF9AE}" pid="4" name="ICV">
    <vt:lpwstr>E552DAEA5CDF4665A466D5679D812E1E_13</vt:lpwstr>
  </property>
</Properties>
</file>